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DB" w:rsidRDefault="00182C62">
      <w:pPr>
        <w:pStyle w:val="aff0"/>
        <w:ind w:firstLine="284"/>
      </w:pPr>
      <w:r>
        <w:rPr>
          <w:noProof/>
        </w:rPr>
        <w:drawing>
          <wp:inline distT="0" distB="0" distL="0" distR="0">
            <wp:extent cx="809498" cy="99313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09498" cy="99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DB" w:rsidRDefault="00FF7FDB">
      <w:pPr>
        <w:pStyle w:val="aff0"/>
      </w:pPr>
    </w:p>
    <w:p w:rsidR="00FF7FDB" w:rsidRDefault="00182C62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МИНИСТЕРСТВО ОБРАЗОВАНИЯ И НАУКИ</w:t>
      </w:r>
    </w:p>
    <w:p w:rsidR="00FF7FDB" w:rsidRDefault="00182C62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ТАМБОВСКОЙ ОБЛАСТИ</w:t>
      </w:r>
    </w:p>
    <w:p w:rsidR="00FF7FDB" w:rsidRDefault="00FF7FDB">
      <w:pPr>
        <w:jc w:val="center"/>
        <w:rPr>
          <w:rFonts w:ascii="PT Astra Serif" w:hAnsi="PT Astra Serif"/>
          <w:sz w:val="28"/>
        </w:rPr>
      </w:pPr>
    </w:p>
    <w:p w:rsidR="00FF7FDB" w:rsidRDefault="00182C62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 Р И К А 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FF7FDB">
        <w:tc>
          <w:tcPr>
            <w:tcW w:w="3152" w:type="dxa"/>
          </w:tcPr>
          <w:p w:rsidR="00FF7FDB" w:rsidRDefault="00DF4F5D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01.06.2023</w:t>
            </w:r>
          </w:p>
        </w:tc>
        <w:tc>
          <w:tcPr>
            <w:tcW w:w="3152" w:type="dxa"/>
          </w:tcPr>
          <w:p w:rsidR="00FF7FDB" w:rsidRDefault="00182C6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г. Тамбов</w:t>
            </w:r>
          </w:p>
        </w:tc>
        <w:tc>
          <w:tcPr>
            <w:tcW w:w="3152" w:type="dxa"/>
          </w:tcPr>
          <w:p w:rsidR="00FF7FDB" w:rsidRDefault="00DF4F5D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№1337</w:t>
            </w:r>
          </w:p>
        </w:tc>
      </w:tr>
    </w:tbl>
    <w:p w:rsidR="00FF7FDB" w:rsidRDefault="00FF7FDB">
      <w:pPr>
        <w:jc w:val="both"/>
        <w:rPr>
          <w:rFonts w:ascii="PT Astra Serif" w:hAnsi="PT Astra Serif"/>
          <w:sz w:val="28"/>
        </w:rPr>
      </w:pPr>
    </w:p>
    <w:p w:rsidR="00FF7FDB" w:rsidRDefault="00182C62">
      <w:pPr>
        <w:jc w:val="both"/>
        <w:rPr>
          <w:sz w:val="28"/>
        </w:rPr>
      </w:pPr>
      <w:r>
        <w:rPr>
          <w:sz w:val="28"/>
        </w:rPr>
        <w:t xml:space="preserve">О проведении областного фестиваля художественного и технического творчества среди педагогических работников системы дополнительного образования </w:t>
      </w:r>
      <w:r w:rsidR="00A23A2D">
        <w:rPr>
          <w:sz w:val="28"/>
        </w:rPr>
        <w:t xml:space="preserve">и воспитания </w:t>
      </w:r>
      <w:r>
        <w:rPr>
          <w:sz w:val="28"/>
        </w:rPr>
        <w:t>детей «Признание»</w:t>
      </w:r>
    </w:p>
    <w:p w:rsidR="00FF7FDB" w:rsidRDefault="00FF7FDB">
      <w:pPr>
        <w:jc w:val="both"/>
        <w:rPr>
          <w:rFonts w:ascii="PT Astra Serif" w:hAnsi="PT Astra Serif"/>
          <w:sz w:val="28"/>
        </w:rPr>
      </w:pPr>
    </w:p>
    <w:p w:rsidR="00FF7FDB" w:rsidRPr="003E65E4" w:rsidRDefault="003E65E4" w:rsidP="003E6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82C62" w:rsidRPr="003E65E4">
        <w:rPr>
          <w:rFonts w:ascii="PT Astra Serif" w:hAnsi="PT Astra Serif"/>
          <w:sz w:val="28"/>
          <w:szCs w:val="28"/>
        </w:rPr>
        <w:t xml:space="preserve">В рамках проведения в Российской Федерации в 2023 году Года педагога и наставника, в соответствии с </w:t>
      </w:r>
      <w:r w:rsidR="00E9193E" w:rsidRPr="003E65E4">
        <w:rPr>
          <w:rFonts w:ascii="PT Astra Serif" w:hAnsi="PT Astra Serif"/>
          <w:sz w:val="28"/>
          <w:szCs w:val="28"/>
        </w:rPr>
        <w:t>к</w:t>
      </w:r>
      <w:r w:rsidR="00182C62" w:rsidRPr="003E65E4">
        <w:rPr>
          <w:rFonts w:ascii="PT Astra Serif" w:hAnsi="PT Astra Serif"/>
          <w:sz w:val="28"/>
          <w:szCs w:val="28"/>
        </w:rPr>
        <w:t xml:space="preserve">алендарем областных массовых мероприятий в системе дополнительного образования Тамбовской области (для педагогических работников), планом работы министерства образования и науки Тамбовской области на 2023 год, в целях реализации творческих инициатив и развития творческого потенциала педагогических работников системы дополнительного образования </w:t>
      </w:r>
      <w:r w:rsidR="007F11A8" w:rsidRPr="003E65E4">
        <w:rPr>
          <w:rFonts w:ascii="PT Astra Serif" w:hAnsi="PT Astra Serif"/>
          <w:sz w:val="28"/>
          <w:szCs w:val="28"/>
        </w:rPr>
        <w:t xml:space="preserve">и воспитания </w:t>
      </w:r>
      <w:r w:rsidR="00182C62" w:rsidRPr="003E65E4">
        <w:rPr>
          <w:rFonts w:ascii="PT Astra Serif" w:hAnsi="PT Astra Serif"/>
          <w:sz w:val="28"/>
          <w:szCs w:val="28"/>
        </w:rPr>
        <w:t xml:space="preserve">детей области ПРИКАЗЫВАЮ: </w:t>
      </w:r>
    </w:p>
    <w:p w:rsidR="00E9193E" w:rsidRPr="003E65E4" w:rsidRDefault="003E65E4" w:rsidP="003E6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82C62" w:rsidRPr="003E65E4">
        <w:rPr>
          <w:rFonts w:ascii="PT Astra Serif" w:hAnsi="PT Astra Serif"/>
          <w:sz w:val="28"/>
          <w:szCs w:val="28"/>
        </w:rPr>
        <w:t>1. </w:t>
      </w:r>
      <w:r w:rsidR="00E9193E" w:rsidRPr="003E65E4">
        <w:rPr>
          <w:rFonts w:ascii="PT Astra Serif" w:hAnsi="PT Astra Serif"/>
          <w:sz w:val="28"/>
          <w:szCs w:val="28"/>
        </w:rPr>
        <w:t xml:space="preserve">Провести в период 01 сентября по 27 октября 2023 года областной фестиваль художественного и технического творчества среди педагогических работников системы дополнительного образования </w:t>
      </w:r>
      <w:r w:rsidR="00A23A2D" w:rsidRPr="003E65E4">
        <w:rPr>
          <w:rFonts w:ascii="PT Astra Serif" w:hAnsi="PT Astra Serif"/>
          <w:sz w:val="28"/>
          <w:szCs w:val="28"/>
        </w:rPr>
        <w:t xml:space="preserve">и воспитания </w:t>
      </w:r>
      <w:r w:rsidR="00E9193E" w:rsidRPr="003E65E4">
        <w:rPr>
          <w:rFonts w:ascii="PT Astra Serif" w:hAnsi="PT Astra Serif"/>
          <w:sz w:val="28"/>
          <w:szCs w:val="28"/>
        </w:rPr>
        <w:t>детей «Признание» (далее – Фестиваль).</w:t>
      </w:r>
    </w:p>
    <w:p w:rsidR="0049285B" w:rsidRPr="003E65E4" w:rsidRDefault="003E65E4" w:rsidP="003E6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E9193E" w:rsidRPr="003E65E4">
        <w:rPr>
          <w:rFonts w:ascii="PT Astra Serif" w:hAnsi="PT Astra Serif"/>
          <w:sz w:val="28"/>
          <w:szCs w:val="28"/>
        </w:rPr>
        <w:t xml:space="preserve">2. </w:t>
      </w:r>
      <w:r w:rsidR="0049285B" w:rsidRPr="003E65E4">
        <w:rPr>
          <w:rFonts w:ascii="PT Astra Serif" w:hAnsi="PT Astra Serif"/>
          <w:sz w:val="28"/>
          <w:szCs w:val="28"/>
        </w:rPr>
        <w:t>Определить ответственными за организацию и проведение Фестиваля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(Долгий), Тамбовскую областную организацию Профессионального союза работников народного образования и науки Российской Федерации (Кочетов) (по согласованию).</w:t>
      </w:r>
    </w:p>
    <w:p w:rsidR="00E9193E" w:rsidRPr="003E65E4" w:rsidRDefault="003E65E4" w:rsidP="003E6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9285B" w:rsidRPr="003E65E4">
        <w:rPr>
          <w:rFonts w:ascii="PT Astra Serif" w:hAnsi="PT Astra Serif"/>
          <w:sz w:val="28"/>
          <w:szCs w:val="28"/>
        </w:rPr>
        <w:t xml:space="preserve">3. </w:t>
      </w:r>
      <w:r w:rsidR="00E9193E" w:rsidRPr="003E65E4">
        <w:rPr>
          <w:rFonts w:ascii="PT Astra Serif" w:hAnsi="PT Astra Serif"/>
          <w:sz w:val="28"/>
          <w:szCs w:val="28"/>
        </w:rPr>
        <w:t>Утвердить положение о Фестивале (приложение №1).</w:t>
      </w:r>
    </w:p>
    <w:p w:rsidR="00E9193E" w:rsidRPr="003E65E4" w:rsidRDefault="003E65E4" w:rsidP="003E6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9285B" w:rsidRPr="003E65E4">
        <w:rPr>
          <w:rFonts w:ascii="PT Astra Serif" w:hAnsi="PT Astra Serif"/>
          <w:sz w:val="28"/>
          <w:szCs w:val="28"/>
        </w:rPr>
        <w:t>4</w:t>
      </w:r>
      <w:r w:rsidR="00E9193E" w:rsidRPr="003E65E4">
        <w:rPr>
          <w:rFonts w:ascii="PT Astra Serif" w:hAnsi="PT Astra Serif"/>
          <w:sz w:val="28"/>
          <w:szCs w:val="28"/>
        </w:rPr>
        <w:t>. Утвердить состав регионального организационного комитета Фестиваля (приложение №2).</w:t>
      </w:r>
    </w:p>
    <w:p w:rsidR="0049285B" w:rsidRPr="003E65E4" w:rsidRDefault="003E65E4" w:rsidP="003E6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9285B" w:rsidRPr="003E65E4">
        <w:rPr>
          <w:rFonts w:ascii="PT Astra Serif" w:hAnsi="PT Astra Serif"/>
          <w:sz w:val="28"/>
          <w:szCs w:val="28"/>
        </w:rPr>
        <w:t xml:space="preserve">5. Профинансировать расходы на </w:t>
      </w:r>
      <w:r w:rsidR="00C35B60" w:rsidRPr="003E65E4">
        <w:rPr>
          <w:rFonts w:ascii="PT Astra Serif" w:hAnsi="PT Astra Serif"/>
          <w:sz w:val="28"/>
          <w:szCs w:val="28"/>
        </w:rPr>
        <w:t xml:space="preserve">проведение данного мероприятия </w:t>
      </w:r>
      <w:r w:rsidR="007F11A8" w:rsidRPr="003E65E4">
        <w:rPr>
          <w:rFonts w:ascii="PT Astra Serif" w:hAnsi="PT Astra Serif"/>
          <w:sz w:val="28"/>
          <w:szCs w:val="28"/>
        </w:rPr>
        <w:t>(приобретение</w:t>
      </w:r>
      <w:r w:rsidR="0049285B" w:rsidRPr="003E65E4">
        <w:rPr>
          <w:rFonts w:ascii="PT Astra Serif" w:hAnsi="PT Astra Serif"/>
          <w:sz w:val="28"/>
          <w:szCs w:val="28"/>
        </w:rPr>
        <w:t xml:space="preserve"> канцелярс</w:t>
      </w:r>
      <w:r w:rsidR="00C35B60" w:rsidRPr="003E65E4">
        <w:rPr>
          <w:rFonts w:ascii="PT Astra Serif" w:hAnsi="PT Astra Serif"/>
          <w:sz w:val="28"/>
          <w:szCs w:val="28"/>
        </w:rPr>
        <w:t>ких, расходных принадлежностей и наградного материала</w:t>
      </w:r>
      <w:r w:rsidR="007F11A8" w:rsidRPr="003E65E4">
        <w:rPr>
          <w:rFonts w:ascii="PT Astra Serif" w:hAnsi="PT Astra Serif"/>
          <w:sz w:val="28"/>
          <w:szCs w:val="28"/>
        </w:rPr>
        <w:t>)</w:t>
      </w:r>
      <w:r w:rsidR="0049285B" w:rsidRPr="003E65E4">
        <w:rPr>
          <w:rFonts w:ascii="PT Astra Serif" w:hAnsi="PT Astra Serif"/>
          <w:sz w:val="28"/>
          <w:szCs w:val="28"/>
        </w:rPr>
        <w:t xml:space="preserve"> за счёт средств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 (Долгий)</w:t>
      </w:r>
      <w:r w:rsidR="00C35B60" w:rsidRPr="003E65E4">
        <w:rPr>
          <w:rFonts w:ascii="PT Astra Serif" w:hAnsi="PT Astra Serif"/>
          <w:sz w:val="28"/>
          <w:szCs w:val="28"/>
        </w:rPr>
        <w:t>, Тамбовского областного государственного бюджетного образовательного учреждения дополнительного образования «Областная детско-юношеская спортивная школа» (Малахов)</w:t>
      </w:r>
      <w:r w:rsidR="0049285B" w:rsidRPr="003E65E4">
        <w:rPr>
          <w:rFonts w:ascii="PT Astra Serif" w:hAnsi="PT Astra Serif"/>
          <w:sz w:val="28"/>
          <w:szCs w:val="28"/>
        </w:rPr>
        <w:t>.</w:t>
      </w:r>
    </w:p>
    <w:p w:rsidR="0049285B" w:rsidRPr="003E65E4" w:rsidRDefault="0049285B" w:rsidP="003E65E4">
      <w:pPr>
        <w:jc w:val="both"/>
        <w:rPr>
          <w:rFonts w:ascii="PT Astra Serif" w:hAnsi="PT Astra Serif"/>
          <w:sz w:val="28"/>
          <w:szCs w:val="28"/>
        </w:rPr>
      </w:pPr>
    </w:p>
    <w:p w:rsidR="0049285B" w:rsidRDefault="00C35B60" w:rsidP="0049285B">
      <w:pPr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</w:t>
      </w:r>
      <w:r w:rsidR="0049285B">
        <w:rPr>
          <w:rFonts w:ascii="PT Astra Serif" w:hAnsi="PT Astra Serif"/>
          <w:sz w:val="28"/>
        </w:rPr>
        <w:t>. Рекомендовать руководителям органов местного самоуправления, осуществляющих управление в сфере образования, организовать проведение муниципальных этапов Фестиваля и обеспечить участие педагогических работников</w:t>
      </w:r>
      <w:r w:rsidR="007A62B1">
        <w:rPr>
          <w:rFonts w:ascii="PT Astra Serif" w:hAnsi="PT Astra Serif"/>
          <w:sz w:val="28"/>
        </w:rPr>
        <w:t xml:space="preserve">, </w:t>
      </w:r>
      <w:r w:rsidR="007A62B1" w:rsidRPr="007A62B1">
        <w:rPr>
          <w:rFonts w:ascii="PT Astra Serif" w:hAnsi="PT Astra Serif"/>
          <w:sz w:val="28"/>
        </w:rPr>
        <w:t>советников директора по воспитанию и взаимодействию с детскими общественными объединениями</w:t>
      </w:r>
      <w:r w:rsidR="0049285B">
        <w:rPr>
          <w:rFonts w:ascii="PT Astra Serif" w:hAnsi="PT Astra Serif"/>
          <w:sz w:val="28"/>
        </w:rPr>
        <w:t xml:space="preserve"> в региональном этапе Фестиваля.</w:t>
      </w:r>
    </w:p>
    <w:p w:rsidR="0011649E" w:rsidRDefault="00C35B60" w:rsidP="0049285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7</w:t>
      </w:r>
      <w:r w:rsidR="0049285B">
        <w:rPr>
          <w:rFonts w:ascii="PT Astra Serif" w:hAnsi="PT Astra Serif"/>
          <w:sz w:val="28"/>
        </w:rPr>
        <w:t>. Тамбовскому областному государственному бюджетному образовательному учреждению дополнительного образования «Центр развития т</w:t>
      </w:r>
      <w:r w:rsidR="0049285B">
        <w:rPr>
          <w:rFonts w:ascii="PT Astra Serif" w:hAnsi="PT Astra Serif"/>
          <w:color w:val="000000" w:themeColor="text1"/>
          <w:sz w:val="28"/>
        </w:rPr>
        <w:t xml:space="preserve">ворчества детей и юношества» (Долгий), </w:t>
      </w:r>
      <w:r w:rsidR="0049285B">
        <w:rPr>
          <w:rFonts w:ascii="PT Astra Serif" w:hAnsi="PT Astra Serif"/>
          <w:sz w:val="28"/>
          <w:szCs w:val="28"/>
        </w:rPr>
        <w:t>Тамбовскому областному государственному бюджетному образовательному учреждению</w:t>
      </w:r>
      <w:r w:rsidR="0049285B" w:rsidRPr="00580ED3">
        <w:rPr>
          <w:rFonts w:ascii="PT Astra Serif" w:hAnsi="PT Astra Serif"/>
          <w:sz w:val="28"/>
          <w:szCs w:val="28"/>
        </w:rPr>
        <w:t xml:space="preserve"> дополнительного образования «Областная детско-юношеская спортивная школа» (Малахов)</w:t>
      </w:r>
      <w:r w:rsidR="0049285B">
        <w:rPr>
          <w:rFonts w:ascii="PT Astra Serif" w:hAnsi="PT Astra Serif"/>
          <w:sz w:val="28"/>
          <w:szCs w:val="28"/>
        </w:rPr>
        <w:t xml:space="preserve"> обеспечить активное участие </w:t>
      </w:r>
      <w:r w:rsidR="00113948">
        <w:rPr>
          <w:rFonts w:ascii="PT Astra Serif" w:hAnsi="PT Astra Serif"/>
          <w:sz w:val="28"/>
          <w:szCs w:val="28"/>
        </w:rPr>
        <w:t>педагогических</w:t>
      </w:r>
      <w:r w:rsidR="0049285B">
        <w:rPr>
          <w:rFonts w:ascii="PT Astra Serif" w:hAnsi="PT Astra Serif"/>
          <w:sz w:val="28"/>
          <w:szCs w:val="28"/>
        </w:rPr>
        <w:t xml:space="preserve"> коллективов в </w:t>
      </w:r>
      <w:r>
        <w:rPr>
          <w:rFonts w:ascii="PT Astra Serif" w:hAnsi="PT Astra Serif"/>
          <w:sz w:val="28"/>
          <w:szCs w:val="28"/>
        </w:rPr>
        <w:t xml:space="preserve">Гала-концерте </w:t>
      </w:r>
      <w:r w:rsidR="0049285B">
        <w:rPr>
          <w:rFonts w:ascii="PT Astra Serif" w:hAnsi="PT Astra Serif"/>
          <w:sz w:val="28"/>
          <w:szCs w:val="28"/>
        </w:rPr>
        <w:t>Фестивале</w:t>
      </w:r>
      <w:r w:rsidR="0011649E">
        <w:rPr>
          <w:rFonts w:ascii="PT Astra Serif" w:hAnsi="PT Astra Serif"/>
          <w:sz w:val="28"/>
          <w:szCs w:val="28"/>
        </w:rPr>
        <w:t>.</w:t>
      </w:r>
    </w:p>
    <w:p w:rsidR="0049285B" w:rsidRDefault="0049285B">
      <w:pPr>
        <w:ind w:firstLine="720"/>
        <w:jc w:val="both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04"/>
      </w:tblGrid>
      <w:tr w:rsidR="00FF7FD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F7FDB" w:rsidRDefault="00FF7FDB">
            <w:pPr>
              <w:jc w:val="both"/>
              <w:rPr>
                <w:rFonts w:ascii="PT Astra Serif" w:hAnsi="PT Astra Serif"/>
                <w:sz w:val="28"/>
              </w:rPr>
            </w:pPr>
          </w:p>
          <w:p w:rsidR="00FF7FDB" w:rsidRDefault="00182C62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Министр образования и науки </w:t>
            </w:r>
          </w:p>
          <w:p w:rsidR="00FF7FDB" w:rsidRDefault="00182C62">
            <w:pPr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Тамбовской области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F7FDB" w:rsidRDefault="00FF7FDB">
            <w:pPr>
              <w:jc w:val="both"/>
              <w:rPr>
                <w:rFonts w:ascii="PT Astra Serif" w:hAnsi="PT Astra Serif"/>
                <w:sz w:val="28"/>
              </w:rPr>
            </w:pPr>
          </w:p>
          <w:p w:rsidR="00FF7FDB" w:rsidRDefault="00FF7FDB">
            <w:pPr>
              <w:jc w:val="both"/>
              <w:rPr>
                <w:rFonts w:ascii="PT Astra Serif" w:hAnsi="PT Astra Serif"/>
                <w:sz w:val="28"/>
              </w:rPr>
            </w:pPr>
          </w:p>
          <w:p w:rsidR="00FF7FDB" w:rsidRDefault="00FF7FDB">
            <w:pPr>
              <w:jc w:val="right"/>
              <w:rPr>
                <w:rFonts w:ascii="PT Astra Serif" w:hAnsi="PT Astra Serif"/>
                <w:sz w:val="28"/>
              </w:rPr>
            </w:pPr>
          </w:p>
          <w:p w:rsidR="00FF7FDB" w:rsidRDefault="00182C62">
            <w:pPr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Т.П.Котельникова</w:t>
            </w:r>
          </w:p>
        </w:tc>
      </w:tr>
    </w:tbl>
    <w:p w:rsidR="00FF7FDB" w:rsidRDefault="00FF7FDB">
      <w:pPr>
        <w:rPr>
          <w:sz w:val="28"/>
        </w:rPr>
      </w:pPr>
    </w:p>
    <w:p w:rsidR="00FF7FDB" w:rsidRDefault="00182C62">
      <w:pPr>
        <w:rPr>
          <w:rFonts w:ascii="PT Astra Serif" w:hAnsi="PT Astra Serif"/>
          <w:sz w:val="28"/>
        </w:rPr>
      </w:pPr>
      <w:r>
        <w:rPr>
          <w:sz w:val="28"/>
        </w:rPr>
        <w:br w:type="page"/>
      </w:r>
      <w:r>
        <w:rPr>
          <w:rFonts w:ascii="PT Astra Serif" w:hAnsi="PT Astra Serif"/>
          <w:sz w:val="28"/>
        </w:rPr>
        <w:t xml:space="preserve">Начальник отдела дополнительного образования и </w:t>
      </w:r>
    </w:p>
    <w:p w:rsidR="00FF7FDB" w:rsidRDefault="00182C62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воспитания управления дополнительного </w:t>
      </w:r>
    </w:p>
    <w:p w:rsidR="00FF7FDB" w:rsidRDefault="00182C62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образования, воспитания, социализации и </w:t>
      </w:r>
    </w:p>
    <w:p w:rsidR="00FF7FDB" w:rsidRDefault="00182C62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государственной поддержки детей </w:t>
      </w:r>
    </w:p>
    <w:p w:rsidR="00FF7FDB" w:rsidRDefault="00182C62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Министерства образования и науки </w:t>
      </w:r>
    </w:p>
    <w:p w:rsidR="00FF7FDB" w:rsidRDefault="00182C62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Тамбовской области ________________ Д.В.Трунов</w:t>
      </w: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rPr>
          <w:rFonts w:ascii="PT Astra Serif" w:hAnsi="PT Astra Serif"/>
          <w:sz w:val="28"/>
        </w:rPr>
      </w:pPr>
    </w:p>
    <w:p w:rsidR="00FF7FDB" w:rsidRDefault="00FF7FDB">
      <w:pPr>
        <w:jc w:val="right"/>
        <w:rPr>
          <w:rFonts w:ascii="PT Astra Serif" w:hAnsi="PT Astra Serif"/>
          <w:sz w:val="28"/>
        </w:rPr>
      </w:pPr>
    </w:p>
    <w:p w:rsidR="00FF7FDB" w:rsidRDefault="00182C62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Расчёт рассылки:</w:t>
      </w:r>
    </w:p>
    <w:p w:rsidR="00FF7FDB" w:rsidRDefault="00FF7FDB">
      <w:pPr>
        <w:jc w:val="right"/>
        <w:rPr>
          <w:rFonts w:ascii="PT Astra Serif" w:hAnsi="PT Astra Serif"/>
          <w:sz w:val="28"/>
        </w:rPr>
      </w:pPr>
    </w:p>
    <w:p w:rsidR="00FF7FDB" w:rsidRDefault="00182C62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Д.В.Трунов – 1 экз.</w:t>
      </w:r>
    </w:p>
    <w:p w:rsidR="00C35B60" w:rsidRDefault="00C35B60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М.В. Сатанина – 1 экз.</w:t>
      </w:r>
    </w:p>
    <w:p w:rsidR="00C35B60" w:rsidRDefault="00C35B60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О.Н. Сячина – 1 экз.</w:t>
      </w:r>
    </w:p>
    <w:p w:rsidR="003A37D1" w:rsidRDefault="003A37D1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И.В. Кочетов – 1 экз.</w:t>
      </w:r>
    </w:p>
    <w:p w:rsidR="00BD3CB4" w:rsidRDefault="00BD3CB4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И.В. Налётова – 1 экз.</w:t>
      </w:r>
    </w:p>
    <w:p w:rsidR="007A62B1" w:rsidRDefault="007A62B1">
      <w:pPr>
        <w:jc w:val="right"/>
        <w:rPr>
          <w:rFonts w:ascii="PT Astra Serif" w:hAnsi="PT Astra Serif"/>
          <w:sz w:val="28"/>
        </w:rPr>
      </w:pPr>
    </w:p>
    <w:p w:rsidR="007A62B1" w:rsidRDefault="00C35B60" w:rsidP="007A62B1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Подведомственные образовательные организации</w:t>
      </w:r>
    </w:p>
    <w:p w:rsidR="007A62B1" w:rsidRDefault="007A62B1" w:rsidP="007A62B1">
      <w:pPr>
        <w:jc w:val="right"/>
        <w:rPr>
          <w:rFonts w:ascii="PT Astra Serif" w:hAnsi="PT Astra Serif"/>
          <w:sz w:val="28"/>
        </w:rPr>
      </w:pPr>
    </w:p>
    <w:p w:rsidR="007A62B1" w:rsidRDefault="007A62B1" w:rsidP="007A62B1">
      <w:pPr>
        <w:jc w:val="right"/>
        <w:rPr>
          <w:rFonts w:ascii="PT Astra Serif" w:hAnsi="PT Astra Serif"/>
          <w:sz w:val="28"/>
          <w:szCs w:val="28"/>
        </w:rPr>
      </w:pPr>
      <w:r w:rsidRPr="001B7415">
        <w:rPr>
          <w:rFonts w:ascii="PT Astra Serif" w:hAnsi="PT Astra Serif"/>
          <w:sz w:val="28"/>
          <w:szCs w:val="28"/>
        </w:rPr>
        <w:t xml:space="preserve">Региональный ресурсный центр по работе с советниками </w:t>
      </w:r>
    </w:p>
    <w:p w:rsidR="007A62B1" w:rsidRDefault="00FB0198" w:rsidP="007A62B1">
      <w:pPr>
        <w:jc w:val="right"/>
        <w:rPr>
          <w:rFonts w:ascii="PT Astra Serif" w:hAnsi="PT Astra Serif"/>
          <w:sz w:val="28"/>
          <w:szCs w:val="28"/>
        </w:rPr>
      </w:pPr>
      <w:hyperlink r:id="rId8" w:history="1">
        <w:r w:rsidR="007F11A8" w:rsidRPr="00DC00DA">
          <w:rPr>
            <w:rStyle w:val="af7"/>
            <w:rFonts w:ascii="PT Astra Serif" w:hAnsi="PT Astra Serif"/>
            <w:sz w:val="28"/>
            <w:szCs w:val="28"/>
          </w:rPr>
          <w:t>navigator.detstva68@yandex.ru</w:t>
        </w:r>
      </w:hyperlink>
      <w:r w:rsidR="007F11A8">
        <w:rPr>
          <w:rFonts w:ascii="PT Astra Serif" w:hAnsi="PT Astra Serif"/>
          <w:sz w:val="28"/>
          <w:szCs w:val="28"/>
        </w:rPr>
        <w:t xml:space="preserve"> </w:t>
      </w:r>
      <w:r w:rsidR="007A62B1" w:rsidRPr="001B7415">
        <w:rPr>
          <w:rFonts w:ascii="PT Astra Serif" w:hAnsi="PT Astra Serif"/>
          <w:sz w:val="28"/>
          <w:szCs w:val="28"/>
        </w:rPr>
        <w:t>– 1 экз.</w:t>
      </w:r>
    </w:p>
    <w:p w:rsidR="003A37D1" w:rsidRDefault="003A37D1" w:rsidP="007A62B1">
      <w:pPr>
        <w:jc w:val="right"/>
        <w:rPr>
          <w:rFonts w:ascii="PT Astra Serif" w:hAnsi="PT Astra Serif"/>
          <w:sz w:val="28"/>
        </w:rPr>
      </w:pPr>
    </w:p>
    <w:p w:rsidR="003A37D1" w:rsidRDefault="003A37D1" w:rsidP="007A62B1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Региональное отделение Российского движения </w:t>
      </w:r>
    </w:p>
    <w:p w:rsidR="003A37D1" w:rsidRPr="007A62B1" w:rsidRDefault="003A37D1" w:rsidP="007A62B1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детей и молодёжи «Движение первых»</w:t>
      </w:r>
      <w:r w:rsidR="007F11A8">
        <w:rPr>
          <w:rFonts w:ascii="PT Astra Serif" w:hAnsi="PT Astra Serif"/>
          <w:sz w:val="28"/>
        </w:rPr>
        <w:t xml:space="preserve"> </w:t>
      </w:r>
      <w:hyperlink r:id="rId9" w:history="1">
        <w:r w:rsidR="007F11A8" w:rsidRPr="00DC00DA">
          <w:rPr>
            <w:rStyle w:val="af7"/>
            <w:rFonts w:ascii="PT Astra Serif" w:hAnsi="PT Astra Serif"/>
            <w:sz w:val="28"/>
          </w:rPr>
          <w:t>r68@rddm.team</w:t>
        </w:r>
      </w:hyperlink>
      <w:r w:rsidR="007F11A8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- 1 экз.</w:t>
      </w:r>
    </w:p>
    <w:p w:rsidR="007A62B1" w:rsidRDefault="007A62B1">
      <w:pPr>
        <w:jc w:val="right"/>
        <w:rPr>
          <w:rFonts w:ascii="PT Astra Serif" w:hAnsi="PT Astra Serif"/>
          <w:sz w:val="28"/>
        </w:rPr>
      </w:pPr>
    </w:p>
    <w:p w:rsidR="00FF7FDB" w:rsidRDefault="00182C62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МОУО – 30 экз.</w:t>
      </w:r>
    </w:p>
    <w:p w:rsidR="00FF7FDB" w:rsidRDefault="00FF7FDB">
      <w:pPr>
        <w:jc w:val="right"/>
        <w:rPr>
          <w:rFonts w:ascii="PT Astra Serif" w:hAnsi="PT Astra Serif"/>
          <w:sz w:val="28"/>
        </w:rPr>
      </w:pPr>
    </w:p>
    <w:p w:rsidR="00FF7FDB" w:rsidRDefault="00182C62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сайт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5635"/>
      </w:tblGrid>
      <w:tr w:rsidR="00FF7FDB">
        <w:tc>
          <w:tcPr>
            <w:tcW w:w="3935" w:type="dxa"/>
            <w:shd w:val="clear" w:color="auto" w:fill="auto"/>
          </w:tcPr>
          <w:p w:rsidR="00FF7FDB" w:rsidRDefault="00FF7FDB">
            <w:pPr>
              <w:pageBreakBefore/>
              <w:spacing w:line="360" w:lineRule="auto"/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FF7FDB" w:rsidRDefault="00182C62">
            <w:pPr>
              <w:pageBreakBefore/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ПРИЛОЖЕНИЕ №1</w:t>
            </w:r>
          </w:p>
          <w:p w:rsidR="00FF7FDB" w:rsidRDefault="00182C62">
            <w:pPr>
              <w:pageBreakBefore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УТВЕРЖДЕНО</w:t>
            </w:r>
          </w:p>
          <w:p w:rsidR="00FF7FDB" w:rsidRDefault="00182C6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приказом министерства</w:t>
            </w:r>
          </w:p>
          <w:p w:rsidR="00FF7FDB" w:rsidRDefault="00182C6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образования и науки области</w:t>
            </w:r>
          </w:p>
          <w:p w:rsidR="00FF7FDB" w:rsidRDefault="00182C6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от __________ № _________</w:t>
            </w:r>
          </w:p>
        </w:tc>
      </w:tr>
    </w:tbl>
    <w:p w:rsidR="00FF7FDB" w:rsidRDefault="00FF7FDB">
      <w:pPr>
        <w:jc w:val="center"/>
        <w:rPr>
          <w:rFonts w:ascii="PT Astra Serif" w:hAnsi="PT Astra Serif"/>
          <w:b/>
          <w:sz w:val="28"/>
        </w:rPr>
      </w:pPr>
    </w:p>
    <w:p w:rsidR="00FF7FDB" w:rsidRDefault="00182C6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Положение</w:t>
      </w:r>
    </w:p>
    <w:p w:rsidR="00FF7FDB" w:rsidRDefault="00182C6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о проведении областного фестиваля художественного и технического творчества среди педагогических работников системы дополнительного образования </w:t>
      </w:r>
      <w:r w:rsidR="00A23A2D">
        <w:rPr>
          <w:rFonts w:ascii="PT Astra Serif" w:hAnsi="PT Astra Serif"/>
          <w:b/>
          <w:sz w:val="28"/>
        </w:rPr>
        <w:t xml:space="preserve">и воспитания </w:t>
      </w:r>
      <w:r>
        <w:rPr>
          <w:rFonts w:ascii="PT Astra Serif" w:hAnsi="PT Astra Serif"/>
          <w:b/>
          <w:sz w:val="28"/>
        </w:rPr>
        <w:t>детей «Признание»</w:t>
      </w:r>
    </w:p>
    <w:p w:rsidR="00FF7FDB" w:rsidRDefault="00FF7FDB">
      <w:pPr>
        <w:jc w:val="center"/>
        <w:rPr>
          <w:rFonts w:ascii="PT Astra Serif" w:hAnsi="PT Astra Serif"/>
          <w:sz w:val="28"/>
        </w:rPr>
      </w:pPr>
    </w:p>
    <w:p w:rsidR="00C35B60" w:rsidRDefault="00182C6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1. Общие положения</w:t>
      </w:r>
    </w:p>
    <w:p w:rsidR="00677771" w:rsidRDefault="00677771">
      <w:pPr>
        <w:jc w:val="center"/>
        <w:rPr>
          <w:rFonts w:ascii="PT Astra Serif" w:hAnsi="PT Astra Serif"/>
          <w:b/>
          <w:sz w:val="28"/>
        </w:rPr>
      </w:pPr>
    </w:p>
    <w:p w:rsidR="00FF7FDB" w:rsidRDefault="00182C62">
      <w:pPr>
        <w:widowControl w:val="0"/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Настоящее положение (далее – Положение) определяет порядок организации и проведения областного фестиваля художественного и технического творчества среди педагогических работников системы дополнительного образования </w:t>
      </w:r>
      <w:r w:rsidR="007F11A8">
        <w:rPr>
          <w:rFonts w:ascii="PT Astra Serif" w:hAnsi="PT Astra Serif"/>
          <w:sz w:val="28"/>
        </w:rPr>
        <w:t xml:space="preserve">и воспитания </w:t>
      </w:r>
      <w:r>
        <w:rPr>
          <w:rFonts w:ascii="PT Astra Serif" w:hAnsi="PT Astra Serif"/>
          <w:sz w:val="28"/>
        </w:rPr>
        <w:t>детей «Признание» (далее – Фестиваль).</w:t>
      </w:r>
    </w:p>
    <w:p w:rsidR="00FF7FDB" w:rsidRDefault="00C35B6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1.2. У</w:t>
      </w:r>
      <w:r w:rsidR="00182C62">
        <w:rPr>
          <w:rFonts w:ascii="PT Astra Serif" w:hAnsi="PT Astra Serif"/>
          <w:sz w:val="28"/>
        </w:rPr>
        <w:t xml:space="preserve">чредителем Фестиваля является министерство образования и науки области. 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1.3. Организационно-методическое и информационное сопровождение Фестиваля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Центр)</w:t>
      </w:r>
      <w:r w:rsidR="00C35B60"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 xml:space="preserve"> </w:t>
      </w:r>
      <w:r w:rsidR="00C35B60">
        <w:rPr>
          <w:rFonts w:ascii="PT Astra Serif" w:hAnsi="PT Astra Serif"/>
          <w:sz w:val="28"/>
          <w:szCs w:val="28"/>
        </w:rPr>
        <w:t>Тамбовская областная организация</w:t>
      </w:r>
      <w:r w:rsidR="00C35B60" w:rsidRPr="00580ED3">
        <w:rPr>
          <w:rFonts w:ascii="PT Astra Serif" w:hAnsi="PT Astra Serif"/>
          <w:sz w:val="28"/>
          <w:szCs w:val="28"/>
        </w:rPr>
        <w:t xml:space="preserve"> Профессионального союза работников народного образования и науки Российской Федерации (Кочетов) (по согласованию)</w:t>
      </w:r>
      <w:r w:rsidR="00C35B6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>при участии Автономной некоммерческой организации «Академия дополнительного образования и культурного просвещения».</w:t>
      </w:r>
    </w:p>
    <w:p w:rsidR="00677771" w:rsidRDefault="00677771">
      <w:pPr>
        <w:ind w:firstLine="709"/>
        <w:jc w:val="both"/>
        <w:rPr>
          <w:rFonts w:ascii="PT Astra Serif" w:hAnsi="PT Astra Serif"/>
          <w:sz w:val="28"/>
        </w:rPr>
      </w:pPr>
    </w:p>
    <w:p w:rsidR="00C35B60" w:rsidRDefault="00182C62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2. Цель и задачи Фестиваля</w:t>
      </w:r>
    </w:p>
    <w:p w:rsidR="00677771" w:rsidRDefault="00677771">
      <w:pPr>
        <w:ind w:firstLine="709"/>
        <w:jc w:val="center"/>
        <w:rPr>
          <w:rFonts w:ascii="PT Astra Serif" w:hAnsi="PT Astra Serif"/>
          <w:b/>
          <w:sz w:val="28"/>
        </w:rPr>
      </w:pPr>
    </w:p>
    <w:p w:rsidR="00FF7FDB" w:rsidRDefault="00182C62" w:rsidP="00C35B6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2.1. Цель: </w:t>
      </w:r>
    </w:p>
    <w:p w:rsidR="00FF7FDB" w:rsidRDefault="00182C62" w:rsidP="00C35B6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способствовать реализации творческих инициатив и развитию творческого потенциала педагогических работников системы дополнительного образования детей Тамбовской области.</w:t>
      </w:r>
    </w:p>
    <w:p w:rsidR="00FF7FDB" w:rsidRDefault="00182C62" w:rsidP="00C35B60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2.2. Задачи:</w:t>
      </w:r>
    </w:p>
    <w:p w:rsidR="00FF7FDB" w:rsidRDefault="00182C62" w:rsidP="00C35B60">
      <w:pPr>
        <w:pStyle w:val="af2"/>
        <w:spacing w:before="0" w:after="0" w:line="24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поддержка и популяризация творчества педагогов;</w:t>
      </w:r>
    </w:p>
    <w:p w:rsidR="00FF7FDB" w:rsidRDefault="00182C62" w:rsidP="00C35B60">
      <w:pPr>
        <w:ind w:firstLine="28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223A27">
        <w:rPr>
          <w:rFonts w:ascii="PT Astra Serif" w:hAnsi="PT Astra Serif"/>
          <w:sz w:val="28"/>
        </w:rPr>
        <w:t>консолидация педагогического сообщества по выявлению</w:t>
      </w:r>
      <w:r>
        <w:rPr>
          <w:rFonts w:ascii="PT Astra Serif" w:hAnsi="PT Astra Serif"/>
          <w:sz w:val="28"/>
        </w:rPr>
        <w:t xml:space="preserve"> талантливых педагогов </w:t>
      </w:r>
      <w:r w:rsidR="00C35B60">
        <w:rPr>
          <w:rFonts w:ascii="PT Astra Serif" w:hAnsi="PT Astra Serif"/>
          <w:sz w:val="28"/>
        </w:rPr>
        <w:t xml:space="preserve">системы </w:t>
      </w:r>
      <w:r>
        <w:rPr>
          <w:rFonts w:ascii="PT Astra Serif" w:hAnsi="PT Astra Serif"/>
          <w:sz w:val="28"/>
        </w:rPr>
        <w:t>дополнительного образования</w:t>
      </w:r>
      <w:r w:rsidR="00223A27">
        <w:rPr>
          <w:rFonts w:ascii="PT Astra Serif" w:hAnsi="PT Astra Serif"/>
          <w:sz w:val="28"/>
        </w:rPr>
        <w:t>, сплочение педагогических коллективов</w:t>
      </w:r>
      <w:r>
        <w:rPr>
          <w:rFonts w:ascii="PT Astra Serif" w:hAnsi="PT Astra Serif"/>
          <w:sz w:val="28"/>
        </w:rPr>
        <w:t>;</w:t>
      </w:r>
    </w:p>
    <w:p w:rsidR="00FF7FDB" w:rsidRDefault="00182C62" w:rsidP="00C35B60">
      <w:pPr>
        <w:ind w:firstLine="28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создание условий для презентации творчества педагогов</w:t>
      </w:r>
      <w:r w:rsidR="00C35B60">
        <w:rPr>
          <w:rFonts w:ascii="PT Astra Serif" w:hAnsi="PT Astra Serif"/>
          <w:sz w:val="28"/>
        </w:rPr>
        <w:t xml:space="preserve">, их </w:t>
      </w:r>
      <w:r>
        <w:rPr>
          <w:rFonts w:ascii="PT Astra Serif" w:hAnsi="PT Astra Serif"/>
          <w:sz w:val="28"/>
        </w:rPr>
        <w:t>творческого общения;</w:t>
      </w:r>
    </w:p>
    <w:p w:rsidR="00FF7FDB" w:rsidRDefault="00182C62" w:rsidP="00C35B6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повышение социального престижа профессии педагога дополнительного образования.</w:t>
      </w:r>
    </w:p>
    <w:p w:rsidR="00FF7FDB" w:rsidRDefault="00FF7FDB">
      <w:pPr>
        <w:jc w:val="center"/>
        <w:rPr>
          <w:rFonts w:ascii="PT Astra Serif" w:hAnsi="PT Astra Serif"/>
          <w:b/>
          <w:sz w:val="28"/>
        </w:rPr>
      </w:pPr>
    </w:p>
    <w:p w:rsidR="00C35B60" w:rsidRDefault="00182C62">
      <w:pPr>
        <w:tabs>
          <w:tab w:val="left" w:pos="1418"/>
        </w:tabs>
        <w:ind w:firstLine="709"/>
        <w:contextualSpacing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3. Руководство подготовкой и проведением Фестиваля</w:t>
      </w:r>
    </w:p>
    <w:p w:rsidR="00677771" w:rsidRDefault="00677771">
      <w:pPr>
        <w:tabs>
          <w:tab w:val="left" w:pos="1418"/>
        </w:tabs>
        <w:ind w:firstLine="709"/>
        <w:contextualSpacing/>
        <w:jc w:val="center"/>
        <w:rPr>
          <w:rFonts w:ascii="PT Astra Serif" w:hAnsi="PT Astra Serif"/>
          <w:b/>
          <w:sz w:val="28"/>
        </w:rPr>
      </w:pPr>
    </w:p>
    <w:p w:rsidR="00FF7FDB" w:rsidRDefault="00182C62">
      <w:pPr>
        <w:tabs>
          <w:tab w:val="left" w:pos="1418"/>
        </w:tabs>
        <w:ind w:right="140"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3.1. Для проведения Фестиваля создается </w:t>
      </w:r>
      <w:r w:rsidRPr="00C35B60">
        <w:rPr>
          <w:rFonts w:ascii="PT Astra Serif" w:hAnsi="PT Astra Serif"/>
          <w:color w:val="auto"/>
          <w:sz w:val="28"/>
        </w:rPr>
        <w:t xml:space="preserve">региональный </w:t>
      </w:r>
      <w:r>
        <w:rPr>
          <w:rFonts w:ascii="PT Astra Serif" w:hAnsi="PT Astra Serif"/>
          <w:sz w:val="28"/>
        </w:rPr>
        <w:t>организационный комитет (далее – Оргкомитет).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3.2. Задачи Оргкомитета: 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общее руководство подготовкой и проведением Фестиваля;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информирование о датах проведениях всех этапов Фестиваля;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разработка критериев и методики определения победителей и призеров Фестиваля;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оказание </w:t>
      </w:r>
      <w:r w:rsidR="00C35B60">
        <w:rPr>
          <w:rFonts w:ascii="PT Astra Serif" w:hAnsi="PT Astra Serif"/>
          <w:sz w:val="28"/>
        </w:rPr>
        <w:t xml:space="preserve">консультационного и </w:t>
      </w:r>
      <w:r>
        <w:rPr>
          <w:rFonts w:ascii="PT Astra Serif" w:hAnsi="PT Astra Serif"/>
          <w:sz w:val="28"/>
        </w:rPr>
        <w:t>методического содействия в проведении Фестиваля на всех его этапах.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3.3</w:t>
      </w:r>
      <w:r w:rsidR="006A116A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 xml:space="preserve"> В рамках возложенных задач</w:t>
      </w:r>
      <w:r w:rsidR="006A116A"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Оргкомитет выполняет следующие функции: 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разработка плана проведения регионального этапа Фестиваля, организация его работы;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сбор заявок на участие в региональном этапе Фестиваля, проверка соответствия оформления и подачи заявок требованиям и условиям;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отклонение заявок, не отвечающих требованиям Положения Фестиваля;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регистрация участников регионального этапа Фестиваля;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формирование и координация работы жюри регионального этапа Фестиваля, члены Оргкомитета могут входить в состав жюри на региональном этапе Фестиваля по всем номинациям;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уведомление заявителей о признании их участниками финала Фестиваля (гала-концерта, выставки, демонстрации видеофильмов);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организация мероприятий финала Фестиваля</w:t>
      </w:r>
      <w:r w:rsidR="00C35B60">
        <w:rPr>
          <w:rFonts w:ascii="PT Astra Serif" w:hAnsi="PT Astra Serif"/>
          <w:sz w:val="28"/>
        </w:rPr>
        <w:t xml:space="preserve">, включая разработку плана подготовки, сценария, </w:t>
      </w:r>
      <w:r w:rsidR="007A62B1">
        <w:rPr>
          <w:rFonts w:ascii="PT Astra Serif" w:hAnsi="PT Astra Serif"/>
          <w:sz w:val="28"/>
        </w:rPr>
        <w:t>подготовку музыкального и видеосопровождения</w:t>
      </w:r>
      <w:r>
        <w:rPr>
          <w:rFonts w:ascii="PT Astra Serif" w:hAnsi="PT Astra Serif"/>
          <w:sz w:val="28"/>
        </w:rPr>
        <w:t>.</w:t>
      </w:r>
    </w:p>
    <w:p w:rsidR="00FF7FDB" w:rsidRDefault="00182C62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3.4. Оргкомитет Фестиваля оставляет за собой право на использование </w:t>
      </w:r>
      <w:r>
        <w:rPr>
          <w:rFonts w:ascii="PT Astra Serif" w:hAnsi="PT Astra Serif"/>
          <w:sz w:val="28"/>
        </w:rPr>
        <w:br/>
        <w:t xml:space="preserve">в некоммерческих целях фото и видео выступлений конкурсантов для освещения в публичном пространстве и в информационных материалах, </w:t>
      </w:r>
      <w:r>
        <w:rPr>
          <w:rFonts w:ascii="PT Astra Serif" w:hAnsi="PT Astra Serif"/>
          <w:sz w:val="28"/>
        </w:rPr>
        <w:br/>
        <w:t xml:space="preserve">в том числе для размещения в сети Интернет на </w:t>
      </w:r>
      <w:r w:rsidR="007A62B1">
        <w:rPr>
          <w:rFonts w:ascii="PT Astra Serif" w:hAnsi="PT Astra Serif"/>
          <w:sz w:val="28"/>
        </w:rPr>
        <w:t>официальных сайтах министерства образования и науки области, образовательных учреждений</w:t>
      </w:r>
      <w:r>
        <w:rPr>
          <w:rFonts w:ascii="PT Astra Serif" w:hAnsi="PT Astra Serif"/>
          <w:sz w:val="28"/>
        </w:rPr>
        <w:t>, региональном портале дополнительного образования детей Тамбовской области и в социальных сетях.</w:t>
      </w:r>
    </w:p>
    <w:p w:rsidR="00FF7FDB" w:rsidRDefault="00182C62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3.5. Оргкомитет не имеет права разглашать результаты Фестиваля до официальной церемонии награждения.</w:t>
      </w:r>
    </w:p>
    <w:p w:rsidR="00FF7FDB" w:rsidRDefault="00182C62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3.6. Настоящее Положение может быть изменено и дополнено решением Оргкомитета, принятым простым большинством голосов.</w:t>
      </w:r>
    </w:p>
    <w:p w:rsidR="00FF7FDB" w:rsidRDefault="00182C62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случае внесения каких-либо изменений или дополнений обновлённая информация о Фестивале своевременно размещается на сайте Центра, региональном портале дополнительного образования детей Тамбовской области и в социальных сетях.</w:t>
      </w:r>
    </w:p>
    <w:p w:rsidR="00FF7FDB" w:rsidRDefault="00FF7FDB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</w:rPr>
      </w:pPr>
    </w:p>
    <w:p w:rsidR="00FF7FDB" w:rsidRDefault="00182C62">
      <w:pPr>
        <w:tabs>
          <w:tab w:val="left" w:pos="1418"/>
        </w:tabs>
        <w:ind w:firstLine="709"/>
        <w:contextualSpacing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4.Жюри Фестиваля</w:t>
      </w:r>
    </w:p>
    <w:p w:rsidR="007A62B1" w:rsidRDefault="007A62B1">
      <w:pPr>
        <w:tabs>
          <w:tab w:val="left" w:pos="1418"/>
        </w:tabs>
        <w:ind w:firstLine="709"/>
        <w:contextualSpacing/>
        <w:jc w:val="center"/>
        <w:rPr>
          <w:rFonts w:ascii="PT Astra Serif" w:hAnsi="PT Astra Serif"/>
          <w:b/>
          <w:sz w:val="28"/>
        </w:rPr>
      </w:pPr>
    </w:p>
    <w:p w:rsidR="00FF7FDB" w:rsidRDefault="00182C62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sz w:val="28"/>
        </w:rPr>
        <w:t xml:space="preserve">4.1. Персональный состав жюри определяется решением Оргкомитета </w:t>
      </w:r>
      <w:r>
        <w:rPr>
          <w:rFonts w:ascii="PT Astra Serif" w:hAnsi="PT Astra Serif"/>
          <w:color w:val="000000" w:themeColor="text1"/>
          <w:sz w:val="28"/>
        </w:rPr>
        <w:t xml:space="preserve">и оформляется протоколом. </w:t>
      </w:r>
    </w:p>
    <w:p w:rsidR="007A62B1" w:rsidRDefault="007A62B1" w:rsidP="007A62B1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4.2. Состав жюри </w:t>
      </w:r>
      <w:r w:rsidR="00677771">
        <w:rPr>
          <w:rFonts w:ascii="PT Astra Serif" w:hAnsi="PT Astra Serif"/>
          <w:sz w:val="28"/>
        </w:rPr>
        <w:t xml:space="preserve">Фестиваля (финал) </w:t>
      </w:r>
      <w:r>
        <w:rPr>
          <w:rFonts w:ascii="PT Astra Serif" w:hAnsi="PT Astra Serif"/>
          <w:sz w:val="28"/>
        </w:rPr>
        <w:t>формируется из представителей:</w:t>
      </w:r>
    </w:p>
    <w:p w:rsidR="007A62B1" w:rsidRDefault="007A62B1" w:rsidP="007A62B1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министерства образования и науки области;</w:t>
      </w:r>
    </w:p>
    <w:p w:rsidR="007A62B1" w:rsidRDefault="007A62B1" w:rsidP="007A62B1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Тамбовской областной организации</w:t>
      </w:r>
      <w:r w:rsidRPr="00580ED3">
        <w:rPr>
          <w:rFonts w:ascii="PT Astra Serif" w:hAnsi="PT Astra Serif"/>
          <w:sz w:val="28"/>
          <w:szCs w:val="28"/>
        </w:rPr>
        <w:t xml:space="preserve"> Профессионального союза работников народного образования и науки Российской Федерации</w:t>
      </w:r>
      <w:r>
        <w:rPr>
          <w:rFonts w:ascii="PT Astra Serif" w:hAnsi="PT Astra Serif"/>
          <w:sz w:val="28"/>
          <w:szCs w:val="28"/>
        </w:rPr>
        <w:t>;</w:t>
      </w:r>
    </w:p>
    <w:p w:rsidR="00113948" w:rsidRDefault="007A62B1" w:rsidP="00113948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</w:rPr>
      </w:pPr>
      <w:r w:rsidRPr="007A62B1">
        <w:rPr>
          <w:rFonts w:ascii="PT Astra Serif" w:hAnsi="PT Astra Serif"/>
          <w:sz w:val="28"/>
        </w:rPr>
        <w:t>регионального межведомственного</w:t>
      </w:r>
      <w:r>
        <w:rPr>
          <w:rFonts w:ascii="PT Astra Serif" w:hAnsi="PT Astra Serif"/>
          <w:sz w:val="28"/>
        </w:rPr>
        <w:t xml:space="preserve"> </w:t>
      </w:r>
      <w:r w:rsidRPr="007A62B1">
        <w:rPr>
          <w:rFonts w:ascii="PT Astra Serif" w:hAnsi="PT Astra Serif"/>
          <w:sz w:val="28"/>
        </w:rPr>
        <w:t>экспертного совета по вопросам развития дополнительного образования</w:t>
      </w:r>
      <w:r>
        <w:rPr>
          <w:rFonts w:ascii="PT Astra Serif" w:hAnsi="PT Astra Serif"/>
          <w:sz w:val="28"/>
        </w:rPr>
        <w:t>;</w:t>
      </w:r>
    </w:p>
    <w:p w:rsidR="00113948" w:rsidRDefault="00113948" w:rsidP="007A62B1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регионального ресурсного</w:t>
      </w:r>
      <w:r w:rsidRPr="001B7415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а</w:t>
      </w:r>
      <w:r w:rsidRPr="001B7415">
        <w:rPr>
          <w:rFonts w:ascii="PT Astra Serif" w:hAnsi="PT Astra Serif"/>
          <w:sz w:val="28"/>
          <w:szCs w:val="28"/>
        </w:rPr>
        <w:t xml:space="preserve"> по работе с советниками</w:t>
      </w:r>
      <w:r>
        <w:rPr>
          <w:rFonts w:ascii="PT Astra Serif" w:hAnsi="PT Astra Serif"/>
          <w:sz w:val="28"/>
          <w:szCs w:val="28"/>
        </w:rPr>
        <w:t>;</w:t>
      </w:r>
      <w:r w:rsidRPr="001B7415">
        <w:rPr>
          <w:rFonts w:ascii="PT Astra Serif" w:hAnsi="PT Astra Serif"/>
          <w:sz w:val="28"/>
          <w:szCs w:val="28"/>
        </w:rPr>
        <w:t xml:space="preserve"> </w:t>
      </w:r>
    </w:p>
    <w:p w:rsidR="00677771" w:rsidRDefault="00677771" w:rsidP="007A62B1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регионального отделения Российского движения детей и молодёжи «Движение первых»;</w:t>
      </w:r>
    </w:p>
    <w:p w:rsidR="007A62B1" w:rsidRPr="007A62B1" w:rsidRDefault="007A62B1" w:rsidP="007A62B1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призёров и победителей конкурсов профессионального мастерства в сфере дополнительного образования и воспитания.  </w:t>
      </w:r>
    </w:p>
    <w:p w:rsidR="00FF7FDB" w:rsidRDefault="007A62B1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4.3</w:t>
      </w:r>
      <w:r w:rsidR="00182C62">
        <w:rPr>
          <w:rFonts w:ascii="PT Astra Serif" w:hAnsi="PT Astra Serif"/>
          <w:color w:val="000000" w:themeColor="text1"/>
          <w:sz w:val="28"/>
        </w:rPr>
        <w:t>. Жюри Ф</w:t>
      </w:r>
      <w:r w:rsidR="00182C62">
        <w:rPr>
          <w:rFonts w:ascii="PT Astra Serif" w:hAnsi="PT Astra Serif"/>
          <w:sz w:val="28"/>
        </w:rPr>
        <w:t>естиваля:</w:t>
      </w:r>
    </w:p>
    <w:p w:rsidR="00FF7FDB" w:rsidRDefault="00182C62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оценивает конкурсные материалы участников Фестиваля;</w:t>
      </w:r>
    </w:p>
    <w:p w:rsidR="00FF7FDB" w:rsidRDefault="00182C62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определяет победителей и призёров Фестиваля (лауреатов и дипломантов II и </w:t>
      </w:r>
      <w:r w:rsidR="00113948">
        <w:rPr>
          <w:rFonts w:ascii="PT Astra Serif" w:hAnsi="PT Astra Serif"/>
          <w:sz w:val="28"/>
        </w:rPr>
        <w:t>III степени в каждой номинации);</w:t>
      </w:r>
    </w:p>
    <w:p w:rsidR="00113948" w:rsidRDefault="00113948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формирует совместно с Оргкомитетом фестиваля окончательный список участников финала и Гала-концерта.</w:t>
      </w:r>
    </w:p>
    <w:p w:rsidR="00FF7FDB" w:rsidRDefault="00113948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4.4</w:t>
      </w:r>
      <w:r w:rsidR="00182C62">
        <w:rPr>
          <w:rFonts w:ascii="PT Astra Serif" w:hAnsi="PT Astra Serif"/>
          <w:sz w:val="28"/>
        </w:rPr>
        <w:t xml:space="preserve">. Жюри Фестиваля имеет право: </w:t>
      </w:r>
    </w:p>
    <w:p w:rsidR="00FF7FDB" w:rsidRDefault="00182C62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присуждать не все призовые места; </w:t>
      </w:r>
    </w:p>
    <w:p w:rsidR="00FF7FDB" w:rsidRDefault="00182C62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присуждать специальные призы.</w:t>
      </w:r>
    </w:p>
    <w:p w:rsidR="00FF7FDB" w:rsidRDefault="00113948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4.5</w:t>
      </w:r>
      <w:r w:rsidR="00182C62">
        <w:rPr>
          <w:rFonts w:ascii="PT Astra Serif" w:hAnsi="PT Astra Serif"/>
          <w:sz w:val="28"/>
        </w:rPr>
        <w:t>. Решение жюри оформляется протоколом (приложение №3 к Положению), является окончательным, изменению, обжалованию и пересмотру не подлежит.</w:t>
      </w:r>
    </w:p>
    <w:p w:rsidR="007A62B1" w:rsidRDefault="00113948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4.6</w:t>
      </w:r>
      <w:r w:rsidR="00182C62">
        <w:rPr>
          <w:rFonts w:ascii="PT Astra Serif" w:hAnsi="PT Astra Serif"/>
          <w:sz w:val="28"/>
        </w:rPr>
        <w:t>. Жюри не имеет права разглашать результаты Фестиваля до официальной церемонии награждения.</w:t>
      </w:r>
    </w:p>
    <w:p w:rsidR="00FF7FDB" w:rsidRDefault="00FF7FDB">
      <w:pPr>
        <w:tabs>
          <w:tab w:val="left" w:pos="1418"/>
        </w:tabs>
        <w:ind w:firstLine="709"/>
        <w:contextualSpacing/>
        <w:jc w:val="center"/>
        <w:rPr>
          <w:rFonts w:ascii="PT Astra Serif" w:hAnsi="PT Astra Serif"/>
          <w:b/>
          <w:sz w:val="28"/>
        </w:rPr>
      </w:pPr>
    </w:p>
    <w:p w:rsidR="00FF7FDB" w:rsidRDefault="00182C6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5. Участники Фестиваля</w:t>
      </w:r>
    </w:p>
    <w:p w:rsidR="00113948" w:rsidRDefault="00113948">
      <w:pPr>
        <w:jc w:val="center"/>
        <w:rPr>
          <w:rFonts w:ascii="PT Astra Serif" w:hAnsi="PT Astra Serif"/>
          <w:b/>
          <w:sz w:val="28"/>
        </w:rPr>
      </w:pPr>
    </w:p>
    <w:p w:rsidR="00113948" w:rsidRDefault="00182C62">
      <w:pPr>
        <w:tabs>
          <w:tab w:val="left" w:pos="1276"/>
        </w:tabs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5.1. В Фестивале могут принять участие</w:t>
      </w:r>
      <w:r w:rsidR="00113948">
        <w:rPr>
          <w:rFonts w:ascii="PT Astra Serif" w:hAnsi="PT Astra Serif"/>
          <w:sz w:val="28"/>
        </w:rPr>
        <w:t xml:space="preserve"> (коллективно и (или) индивидуально):</w:t>
      </w:r>
      <w:r>
        <w:rPr>
          <w:rFonts w:ascii="PT Astra Serif" w:hAnsi="PT Astra Serif"/>
          <w:sz w:val="28"/>
        </w:rPr>
        <w:t xml:space="preserve"> </w:t>
      </w:r>
    </w:p>
    <w:p w:rsidR="00FF7FDB" w:rsidRDefault="004F5882">
      <w:pPr>
        <w:tabs>
          <w:tab w:val="left" w:pos="1276"/>
        </w:tabs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</w:t>
      </w:r>
      <w:r w:rsidR="00113948">
        <w:rPr>
          <w:rFonts w:ascii="PT Astra Serif" w:hAnsi="PT Astra Serif"/>
          <w:sz w:val="28"/>
        </w:rPr>
        <w:t>едагоги</w:t>
      </w:r>
      <w:r>
        <w:rPr>
          <w:rFonts w:ascii="PT Astra Serif" w:hAnsi="PT Astra Serif"/>
          <w:sz w:val="28"/>
        </w:rPr>
        <w:t>ческие работники</w:t>
      </w:r>
      <w:r w:rsidR="00113948">
        <w:rPr>
          <w:rFonts w:ascii="PT Astra Serif" w:hAnsi="PT Astra Serif"/>
          <w:sz w:val="28"/>
        </w:rPr>
        <w:t xml:space="preserve"> </w:t>
      </w:r>
      <w:r w:rsidR="00182C62">
        <w:rPr>
          <w:rFonts w:ascii="PT Astra Serif" w:hAnsi="PT Astra Serif"/>
          <w:sz w:val="28"/>
        </w:rPr>
        <w:t>организаций дополнительного образования детей системы</w:t>
      </w:r>
      <w:r w:rsidR="00113948">
        <w:rPr>
          <w:rFonts w:ascii="PT Astra Serif" w:hAnsi="PT Astra Serif"/>
          <w:sz w:val="28"/>
        </w:rPr>
        <w:t xml:space="preserve"> образования Тамбовской области;</w:t>
      </w:r>
    </w:p>
    <w:p w:rsidR="00113948" w:rsidRDefault="00113948">
      <w:pPr>
        <w:tabs>
          <w:tab w:val="left" w:pos="1276"/>
        </w:tabs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педагоги дополнительного образования общеобразовательных организаций системы образования Тамбовской области;</w:t>
      </w:r>
    </w:p>
    <w:p w:rsidR="00113948" w:rsidRDefault="00113948">
      <w:pPr>
        <w:tabs>
          <w:tab w:val="left" w:pos="1276"/>
        </w:tabs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советники</w:t>
      </w:r>
      <w:r w:rsidRPr="007A62B1">
        <w:rPr>
          <w:rFonts w:ascii="PT Astra Serif" w:hAnsi="PT Astra Serif"/>
          <w:sz w:val="28"/>
        </w:rPr>
        <w:t xml:space="preserve"> директора по воспитанию и взаимодействию с детскими общественными объединениями</w:t>
      </w:r>
      <w:r w:rsidR="004F5882">
        <w:rPr>
          <w:rFonts w:ascii="PT Astra Serif" w:hAnsi="PT Astra Serif"/>
          <w:sz w:val="28"/>
        </w:rPr>
        <w:t xml:space="preserve"> (педагоги-организаторы, старшие вожатые);</w:t>
      </w:r>
    </w:p>
    <w:p w:rsidR="004F5882" w:rsidRDefault="004F5882">
      <w:pPr>
        <w:tabs>
          <w:tab w:val="left" w:pos="1276"/>
        </w:tabs>
        <w:ind w:firstLine="708"/>
        <w:jc w:val="both"/>
        <w:rPr>
          <w:rFonts w:ascii="PT Astra Serif" w:hAnsi="PT Astra Serif"/>
          <w:sz w:val="28"/>
        </w:rPr>
      </w:pPr>
      <w:r w:rsidRPr="004F5882">
        <w:rPr>
          <w:rFonts w:ascii="PT Astra Serif" w:hAnsi="PT Astra Serif"/>
          <w:sz w:val="28"/>
        </w:rPr>
        <w:t>иные работники (не относящиеся к педагогическим: директора, заместители директора, администраторы, программисты и пр.) организаций дополнительного образования детей системы</w:t>
      </w:r>
      <w:r>
        <w:rPr>
          <w:rFonts w:ascii="PT Astra Serif" w:hAnsi="PT Astra Serif"/>
          <w:sz w:val="28"/>
        </w:rPr>
        <w:t xml:space="preserve"> образования Тамбовской области.</w:t>
      </w:r>
    </w:p>
    <w:p w:rsidR="00FF7FDB" w:rsidRDefault="00182C62">
      <w:pPr>
        <w:ind w:left="25" w:firstLine="70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5.2. Участие в Фестивале обучающихся не допускается.</w:t>
      </w:r>
    </w:p>
    <w:p w:rsidR="00113948" w:rsidRDefault="00113948">
      <w:pPr>
        <w:ind w:left="25" w:firstLine="70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5.3. Участие в фестивале бесплатное и не предусматривает каких-либо организационных взносов.</w:t>
      </w:r>
    </w:p>
    <w:p w:rsidR="00113948" w:rsidRPr="00677771" w:rsidRDefault="00113948" w:rsidP="00677771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5.4. Расходы по направлению участников на очный этап Фестиваля (финал) (проезд к месту проведения и обратно, питание) осуществляется за счет средств направляющей организации.</w:t>
      </w:r>
    </w:p>
    <w:p w:rsidR="00FF7FDB" w:rsidRDefault="00182C6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6. Номинации Фестиваля</w:t>
      </w:r>
    </w:p>
    <w:p w:rsidR="00113948" w:rsidRDefault="00113948">
      <w:pPr>
        <w:jc w:val="center"/>
        <w:rPr>
          <w:rFonts w:ascii="PT Astra Serif" w:hAnsi="PT Astra Serif"/>
          <w:b/>
          <w:sz w:val="28"/>
        </w:rPr>
      </w:pPr>
    </w:p>
    <w:p w:rsidR="00FF7FDB" w:rsidRPr="00263811" w:rsidRDefault="00113948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6.1. </w:t>
      </w:r>
      <w:r w:rsidR="00182C62" w:rsidRPr="00263811">
        <w:rPr>
          <w:rFonts w:ascii="PT Astra Serif" w:hAnsi="PT Astra Serif"/>
          <w:sz w:val="28"/>
        </w:rPr>
        <w:t>В Фестивале принимают участие солисты, дуэты и ансамбли (коллективы) по следующим номинациям:</w:t>
      </w:r>
    </w:p>
    <w:p w:rsidR="00FF7FDB" w:rsidRPr="00263811" w:rsidRDefault="00113948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6.1.1. </w:t>
      </w:r>
      <w:r w:rsidR="00182C62" w:rsidRPr="00263811">
        <w:rPr>
          <w:rFonts w:ascii="PT Astra Serif" w:hAnsi="PT Astra Serif"/>
          <w:sz w:val="28"/>
        </w:rPr>
        <w:t>«</w:t>
      </w:r>
      <w:r w:rsidR="00FA44F0" w:rsidRPr="00263811">
        <w:rPr>
          <w:rFonts w:ascii="PT Astra Serif" w:hAnsi="PT Astra Serif"/>
          <w:sz w:val="28"/>
        </w:rPr>
        <w:t>Песня не может мыслить, но она может воплощать мысль</w:t>
      </w:r>
      <w:r w:rsidR="00182C62" w:rsidRPr="00263811">
        <w:rPr>
          <w:rFonts w:ascii="PT Astra Serif" w:hAnsi="PT Astra Serif"/>
          <w:sz w:val="28"/>
        </w:rPr>
        <w:t>» (вокал);</w:t>
      </w:r>
    </w:p>
    <w:p w:rsidR="00FF7FDB" w:rsidRPr="00263811" w:rsidRDefault="00113948" w:rsidP="00A26F3E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6.1.2. </w:t>
      </w:r>
      <w:r w:rsidR="00182C62" w:rsidRPr="00263811">
        <w:rPr>
          <w:rFonts w:ascii="PT Astra Serif" w:hAnsi="PT Astra Serif"/>
          <w:sz w:val="28"/>
        </w:rPr>
        <w:t>«</w:t>
      </w:r>
      <w:r w:rsidR="00A26F3E" w:rsidRPr="00263811">
        <w:rPr>
          <w:rFonts w:ascii="PT Astra Serif" w:hAnsi="PT Astra Serif"/>
          <w:sz w:val="28"/>
        </w:rPr>
        <w:t>Танец – это маленькая жизнь</w:t>
      </w:r>
      <w:r w:rsidR="00182C62" w:rsidRPr="00263811">
        <w:rPr>
          <w:rFonts w:ascii="PT Astra Serif" w:hAnsi="PT Astra Serif"/>
          <w:sz w:val="28"/>
        </w:rPr>
        <w:t>» (хореография);</w:t>
      </w:r>
    </w:p>
    <w:p w:rsidR="00FF7FDB" w:rsidRPr="00263811" w:rsidRDefault="00113948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6.1.3. </w:t>
      </w:r>
      <w:r w:rsidR="00182C62" w:rsidRPr="00263811">
        <w:rPr>
          <w:rFonts w:ascii="PT Astra Serif" w:hAnsi="PT Astra Serif"/>
          <w:sz w:val="28"/>
        </w:rPr>
        <w:t>«</w:t>
      </w:r>
      <w:r w:rsidR="00A26F3E" w:rsidRPr="00263811">
        <w:rPr>
          <w:rFonts w:ascii="PT Astra Serif" w:hAnsi="PT Astra Serif"/>
          <w:sz w:val="28"/>
          <w:szCs w:val="28"/>
        </w:rPr>
        <w:t>Всё в жизни можно пережить, если подобрать нужную музыку к ней</w:t>
      </w:r>
      <w:r w:rsidR="00182C62" w:rsidRPr="00263811">
        <w:rPr>
          <w:rFonts w:ascii="PT Astra Serif" w:hAnsi="PT Astra Serif"/>
          <w:sz w:val="28"/>
          <w:szCs w:val="28"/>
        </w:rPr>
        <w:t>»</w:t>
      </w:r>
      <w:r w:rsidR="00182C62" w:rsidRPr="00263811">
        <w:rPr>
          <w:rFonts w:ascii="PT Astra Serif" w:hAnsi="PT Astra Serif"/>
          <w:sz w:val="28"/>
        </w:rPr>
        <w:t xml:space="preserve"> (инструментальное исполнительство);</w:t>
      </w:r>
    </w:p>
    <w:p w:rsidR="00FF7FDB" w:rsidRPr="00263811" w:rsidRDefault="00113948" w:rsidP="00A26F3E">
      <w:pPr>
        <w:ind w:firstLine="709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6.1.4. </w:t>
      </w:r>
      <w:r w:rsidR="00182C62" w:rsidRPr="00263811">
        <w:rPr>
          <w:rFonts w:ascii="PT Astra Serif" w:hAnsi="PT Astra Serif"/>
          <w:sz w:val="28"/>
        </w:rPr>
        <w:t>«</w:t>
      </w:r>
      <w:r w:rsidR="00A26F3E" w:rsidRPr="00263811">
        <w:rPr>
          <w:rFonts w:ascii="PT Astra Serif" w:hAnsi="PT Astra Serif"/>
          <w:sz w:val="28"/>
        </w:rPr>
        <w:t>Учитель должен быть артист</w:t>
      </w:r>
      <w:r w:rsidR="00BD2260" w:rsidRPr="00263811">
        <w:rPr>
          <w:rFonts w:ascii="PT Astra Serif" w:hAnsi="PT Astra Serif"/>
          <w:sz w:val="28"/>
        </w:rPr>
        <w:t>ом</w:t>
      </w:r>
      <w:r w:rsidR="00A26F3E" w:rsidRPr="00263811">
        <w:rPr>
          <w:rFonts w:ascii="PT Astra Serif" w:hAnsi="PT Astra Serif"/>
          <w:sz w:val="28"/>
        </w:rPr>
        <w:t>, горячо влюблённый в своё дело</w:t>
      </w:r>
      <w:r w:rsidR="00182C62" w:rsidRPr="00263811">
        <w:rPr>
          <w:rFonts w:ascii="PT Astra Serif" w:hAnsi="PT Astra Serif"/>
          <w:sz w:val="28"/>
        </w:rPr>
        <w:t>» (театральное искусство);</w:t>
      </w:r>
    </w:p>
    <w:p w:rsidR="00FF7FDB" w:rsidRPr="00263811" w:rsidRDefault="00113948">
      <w:pPr>
        <w:ind w:firstLine="709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6.1.5. </w:t>
      </w:r>
      <w:r w:rsidR="00BD2260" w:rsidRPr="00263811">
        <w:rPr>
          <w:rFonts w:ascii="PT Astra Serif" w:hAnsi="PT Astra Serif"/>
          <w:sz w:val="28"/>
        </w:rPr>
        <w:t>«Чтобы воспитывать другого, педагог должен</w:t>
      </w:r>
      <w:r w:rsidR="002440B6" w:rsidRPr="00263811">
        <w:rPr>
          <w:rFonts w:ascii="PT Astra Serif" w:hAnsi="PT Astra Serif"/>
          <w:sz w:val="28"/>
        </w:rPr>
        <w:t xml:space="preserve"> воспитать прежде всего себя»</w:t>
      </w:r>
      <w:r w:rsidR="00182C62" w:rsidRPr="00263811">
        <w:rPr>
          <w:rFonts w:ascii="PT Astra Serif" w:hAnsi="PT Astra Serif"/>
          <w:sz w:val="28"/>
        </w:rPr>
        <w:t xml:space="preserve"> (оригинальный жанр);</w:t>
      </w:r>
    </w:p>
    <w:p w:rsidR="00FF7FDB" w:rsidRPr="00263811" w:rsidRDefault="00113948">
      <w:pPr>
        <w:jc w:val="both"/>
        <w:rPr>
          <w:rFonts w:ascii="PT Astra Serif" w:hAnsi="PT Astra Serif"/>
          <w:sz w:val="28"/>
          <w:szCs w:val="28"/>
        </w:rPr>
      </w:pPr>
      <w:r w:rsidRPr="00263811">
        <w:rPr>
          <w:rFonts w:ascii="PT Astra Serif" w:hAnsi="PT Astra Serif"/>
          <w:sz w:val="28"/>
        </w:rPr>
        <w:tab/>
        <w:t xml:space="preserve">6.1.6. </w:t>
      </w:r>
      <w:r w:rsidR="00182C62" w:rsidRPr="00263811">
        <w:rPr>
          <w:rFonts w:ascii="PT Astra Serif" w:hAnsi="PT Astra Serif"/>
          <w:sz w:val="28"/>
          <w:szCs w:val="28"/>
        </w:rPr>
        <w:t>«</w:t>
      </w:r>
      <w:r w:rsidR="00A85688" w:rsidRPr="00263811">
        <w:rPr>
          <w:rFonts w:ascii="PT Astra Serif" w:hAnsi="PT Astra Serif"/>
          <w:sz w:val="28"/>
          <w:szCs w:val="28"/>
        </w:rPr>
        <w:t xml:space="preserve">Педагог, как художник, должен </w:t>
      </w:r>
      <w:r w:rsidR="00BD2260" w:rsidRPr="00263811">
        <w:rPr>
          <w:rFonts w:ascii="PT Astra Serif" w:hAnsi="PT Astra Serif"/>
          <w:sz w:val="28"/>
          <w:szCs w:val="28"/>
        </w:rPr>
        <w:t>доказать ученикам</w:t>
      </w:r>
      <w:r w:rsidR="00A85688" w:rsidRPr="00263811">
        <w:rPr>
          <w:rFonts w:ascii="PT Astra Serif" w:hAnsi="PT Astra Serif"/>
          <w:sz w:val="28"/>
          <w:szCs w:val="28"/>
        </w:rPr>
        <w:t xml:space="preserve">, что </w:t>
      </w:r>
      <w:r w:rsidR="00BD2260" w:rsidRPr="00263811">
        <w:rPr>
          <w:rFonts w:ascii="PT Astra Serif" w:hAnsi="PT Astra Serif"/>
          <w:sz w:val="28"/>
          <w:szCs w:val="28"/>
        </w:rPr>
        <w:t xml:space="preserve">жизнь </w:t>
      </w:r>
      <w:r w:rsidR="00A85688" w:rsidRPr="00263811">
        <w:rPr>
          <w:rFonts w:ascii="PT Astra Serif" w:hAnsi="PT Astra Serif"/>
          <w:sz w:val="28"/>
          <w:szCs w:val="28"/>
        </w:rPr>
        <w:t>прекрасна</w:t>
      </w:r>
      <w:r w:rsidR="00182C62" w:rsidRPr="00263811">
        <w:rPr>
          <w:rFonts w:ascii="PT Astra Serif" w:hAnsi="PT Astra Serif"/>
          <w:sz w:val="28"/>
          <w:szCs w:val="28"/>
        </w:rPr>
        <w:t>» (изобразительное творчество);</w:t>
      </w:r>
    </w:p>
    <w:p w:rsidR="00FF7FDB" w:rsidRPr="00263811" w:rsidRDefault="00113948">
      <w:pPr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  <w:szCs w:val="28"/>
        </w:rPr>
        <w:tab/>
        <w:t xml:space="preserve">6.1.7. </w:t>
      </w:r>
      <w:r w:rsidR="00A85688" w:rsidRPr="00263811">
        <w:rPr>
          <w:rFonts w:ascii="PT Astra Serif" w:hAnsi="PT Astra Serif"/>
          <w:sz w:val="28"/>
          <w:szCs w:val="28"/>
        </w:rPr>
        <w:t xml:space="preserve">«Кто постигает </w:t>
      </w:r>
      <w:r w:rsidR="00BD2260" w:rsidRPr="00263811">
        <w:rPr>
          <w:rFonts w:ascii="PT Astra Serif" w:hAnsi="PT Astra Serif"/>
          <w:sz w:val="28"/>
          <w:szCs w:val="28"/>
        </w:rPr>
        <w:t xml:space="preserve">постоянно новое </w:t>
      </w:r>
      <w:r w:rsidR="00A85688" w:rsidRPr="00263811">
        <w:rPr>
          <w:rFonts w:ascii="PT Astra Serif" w:hAnsi="PT Astra Serif"/>
          <w:sz w:val="28"/>
          <w:szCs w:val="28"/>
        </w:rPr>
        <w:t xml:space="preserve">ремесло, тот может быть </w:t>
      </w:r>
      <w:r w:rsidR="00BD2260" w:rsidRPr="00263811">
        <w:rPr>
          <w:rFonts w:ascii="PT Astra Serif" w:hAnsi="PT Astra Serif"/>
          <w:sz w:val="28"/>
          <w:szCs w:val="28"/>
        </w:rPr>
        <w:t>отличным наставником</w:t>
      </w:r>
      <w:r w:rsidR="00182C62" w:rsidRPr="00263811">
        <w:rPr>
          <w:rFonts w:ascii="PT Astra Serif" w:hAnsi="PT Astra Serif"/>
          <w:sz w:val="28"/>
          <w:szCs w:val="28"/>
        </w:rPr>
        <w:t>»</w:t>
      </w:r>
      <w:r w:rsidR="00182C62" w:rsidRPr="00263811">
        <w:rPr>
          <w:rFonts w:ascii="PT Astra Serif" w:hAnsi="PT Astra Serif"/>
          <w:sz w:val="28"/>
        </w:rPr>
        <w:t xml:space="preserve"> (декоративно-прикладное творчество);</w:t>
      </w:r>
    </w:p>
    <w:p w:rsidR="00FF7FDB" w:rsidRPr="00263811" w:rsidRDefault="00113948" w:rsidP="005C2D18">
      <w:pPr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ab/>
        <w:t xml:space="preserve">6.1.8. </w:t>
      </w:r>
      <w:r w:rsidR="00263811" w:rsidRPr="00263811">
        <w:rPr>
          <w:rFonts w:ascii="PT Astra Serif" w:hAnsi="PT Astra Serif"/>
          <w:sz w:val="28"/>
          <w:szCs w:val="28"/>
        </w:rPr>
        <w:t>«</w:t>
      </w:r>
      <w:r w:rsidR="005C2D18" w:rsidRPr="00263811">
        <w:rPr>
          <w:rFonts w:ascii="PT Astra Serif" w:hAnsi="PT Astra Serif"/>
          <w:sz w:val="28"/>
          <w:szCs w:val="28"/>
        </w:rPr>
        <w:t>Учителя бросают вызов технологиям, а технологии вдохновляют</w:t>
      </w:r>
      <w:r w:rsidR="00263811" w:rsidRPr="00263811">
        <w:rPr>
          <w:rFonts w:ascii="PT Astra Serif" w:hAnsi="PT Astra Serif"/>
          <w:sz w:val="28"/>
          <w:szCs w:val="28"/>
        </w:rPr>
        <w:t xml:space="preserve"> учителей»</w:t>
      </w:r>
      <w:r w:rsidR="005C2D18" w:rsidRPr="00263811">
        <w:rPr>
          <w:rFonts w:ascii="PT Astra Serif" w:hAnsi="PT Astra Serif"/>
          <w:sz w:val="28"/>
          <w:szCs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>(техническое творчество);</w:t>
      </w:r>
    </w:p>
    <w:p w:rsidR="00FF7FDB" w:rsidRPr="00263811" w:rsidRDefault="003A15DC" w:rsidP="00A26F3E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6.1.9</w:t>
      </w:r>
      <w:r w:rsidR="00113948" w:rsidRPr="00263811">
        <w:rPr>
          <w:rFonts w:ascii="PT Astra Serif" w:hAnsi="PT Astra Serif"/>
          <w:sz w:val="28"/>
        </w:rPr>
        <w:t xml:space="preserve">. </w:t>
      </w:r>
      <w:r w:rsidR="00182C62" w:rsidRPr="00263811">
        <w:rPr>
          <w:rFonts w:ascii="PT Astra Serif" w:hAnsi="PT Astra Serif"/>
          <w:sz w:val="28"/>
        </w:rPr>
        <w:t>«</w:t>
      </w:r>
      <w:r w:rsidR="002440B6" w:rsidRPr="00263811">
        <w:rPr>
          <w:rFonts w:ascii="PT Astra Serif" w:hAnsi="PT Astra Serif"/>
          <w:sz w:val="28"/>
        </w:rPr>
        <w:t>Фотография</w:t>
      </w:r>
      <w:r w:rsidR="00FA44F0" w:rsidRPr="00263811">
        <w:rPr>
          <w:rFonts w:ascii="PT Astra Serif" w:hAnsi="PT Astra Serif"/>
          <w:sz w:val="28"/>
        </w:rPr>
        <w:t>, сделанная</w:t>
      </w:r>
      <w:r w:rsidR="009426BF" w:rsidRPr="00263811">
        <w:rPr>
          <w:rFonts w:ascii="PT Astra Serif" w:hAnsi="PT Astra Serif"/>
          <w:sz w:val="28"/>
        </w:rPr>
        <w:t xml:space="preserve"> педа</w:t>
      </w:r>
      <w:r w:rsidR="002440B6" w:rsidRPr="00263811">
        <w:rPr>
          <w:rFonts w:ascii="PT Astra Serif" w:hAnsi="PT Astra Serif"/>
          <w:sz w:val="28"/>
        </w:rPr>
        <w:t>го</w:t>
      </w:r>
      <w:r w:rsidR="009426BF" w:rsidRPr="00263811">
        <w:rPr>
          <w:rFonts w:ascii="PT Astra Serif" w:hAnsi="PT Astra Serif"/>
          <w:sz w:val="28"/>
        </w:rPr>
        <w:t>г</w:t>
      </w:r>
      <w:r w:rsidR="00FA44F0" w:rsidRPr="00263811">
        <w:rPr>
          <w:rFonts w:ascii="PT Astra Serif" w:hAnsi="PT Astra Serif"/>
          <w:sz w:val="28"/>
        </w:rPr>
        <w:t>ом</w:t>
      </w:r>
      <w:r w:rsidR="002440B6" w:rsidRPr="00263811">
        <w:rPr>
          <w:rFonts w:ascii="PT Astra Serif" w:hAnsi="PT Astra Serif"/>
          <w:sz w:val="28"/>
        </w:rPr>
        <w:t xml:space="preserve"> – это глубина ощущения, а не глубина резкости</w:t>
      </w:r>
      <w:r w:rsidR="00182C62" w:rsidRPr="00263811">
        <w:rPr>
          <w:rFonts w:ascii="PT Astra Serif" w:hAnsi="PT Astra Serif"/>
          <w:sz w:val="28"/>
        </w:rPr>
        <w:t>» (фотоискусство);</w:t>
      </w:r>
    </w:p>
    <w:p w:rsidR="00FF7FDB" w:rsidRDefault="003A15DC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6.1.10</w:t>
      </w:r>
      <w:r w:rsidR="00113948" w:rsidRPr="00263811">
        <w:rPr>
          <w:rFonts w:ascii="PT Astra Serif" w:hAnsi="PT Astra Serif"/>
          <w:sz w:val="28"/>
        </w:rPr>
        <w:t>. «Доживём до понедельника» (к</w:t>
      </w:r>
      <w:r w:rsidR="00182C62" w:rsidRPr="00263811">
        <w:rPr>
          <w:rFonts w:ascii="PT Astra Serif" w:hAnsi="PT Astra Serif"/>
          <w:sz w:val="28"/>
        </w:rPr>
        <w:t>ороткометражный видеофильм).</w:t>
      </w:r>
    </w:p>
    <w:p w:rsidR="00FF7FDB" w:rsidRDefault="00FF7FDB">
      <w:pPr>
        <w:ind w:firstLine="709"/>
        <w:jc w:val="both"/>
        <w:rPr>
          <w:rFonts w:ascii="PT Astra Serif" w:hAnsi="PT Astra Serif"/>
          <w:sz w:val="28"/>
        </w:rPr>
      </w:pPr>
    </w:p>
    <w:p w:rsidR="00FF7FDB" w:rsidRDefault="00182C6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7. Этапы и сроки проведения Фестиваля</w:t>
      </w:r>
    </w:p>
    <w:p w:rsidR="00341B7B" w:rsidRDefault="00341B7B">
      <w:pPr>
        <w:jc w:val="center"/>
        <w:rPr>
          <w:rFonts w:ascii="PT Astra Serif" w:hAnsi="PT Astra Serif"/>
          <w:b/>
          <w:sz w:val="28"/>
        </w:rPr>
      </w:pPr>
    </w:p>
    <w:p w:rsidR="00FF7FDB" w:rsidRDefault="00182C62">
      <w:pPr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sz w:val="28"/>
        </w:rPr>
        <w:t xml:space="preserve">7.1. Фестиваль проводится в три этапа (с 01 </w:t>
      </w:r>
      <w:r>
        <w:rPr>
          <w:rFonts w:ascii="PT Astra Serif" w:hAnsi="PT Astra Serif"/>
          <w:color w:val="000000" w:themeColor="text1"/>
          <w:sz w:val="28"/>
        </w:rPr>
        <w:t>сентября по 27 октября 2023 года).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7.2.</w:t>
      </w:r>
      <w:r>
        <w:rPr>
          <w:rFonts w:ascii="PT Astra Serif" w:hAnsi="PT Astra Serif"/>
          <w:b/>
          <w:color w:val="000000" w:themeColor="text1"/>
          <w:sz w:val="28"/>
        </w:rPr>
        <w:t xml:space="preserve"> Первый этап —</w:t>
      </w:r>
      <w:r>
        <w:rPr>
          <w:rFonts w:ascii="PT Astra Serif" w:hAnsi="PT Astra Serif"/>
          <w:color w:val="000000" w:themeColor="text1"/>
          <w:sz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</w:rPr>
        <w:t>муниципальный</w:t>
      </w:r>
      <w:r w:rsidR="00341B7B">
        <w:rPr>
          <w:rFonts w:ascii="PT Astra Serif" w:hAnsi="PT Astra Serif"/>
          <w:color w:val="000000" w:themeColor="text1"/>
          <w:sz w:val="28"/>
        </w:rPr>
        <w:t xml:space="preserve"> (с 01 сентября по 22</w:t>
      </w:r>
      <w:r>
        <w:rPr>
          <w:rFonts w:ascii="PT Astra Serif" w:hAnsi="PT Astra Serif"/>
          <w:color w:val="000000" w:themeColor="text1"/>
          <w:sz w:val="28"/>
        </w:rPr>
        <w:t xml:space="preserve"> сентября 2023 года).</w:t>
      </w:r>
      <w:r>
        <w:rPr>
          <w:rFonts w:ascii="PT Astra Serif" w:hAnsi="PT Astra Serif"/>
          <w:sz w:val="28"/>
        </w:rPr>
        <w:t xml:space="preserve"> Для подготовки и проведения муниципального этапа Фестиваля создаются соответствующие организационные комитеты в муниципалитетах (далее-Муниципальный оргкомитет), который формирует и утверждает состав муниципального жюри.</w:t>
      </w:r>
    </w:p>
    <w:p w:rsidR="00A23A2D" w:rsidRDefault="00A23A2D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состав оргкомитета муниципального этапа Фестиваля и состав муниципального жюри Фестиваля необходимо включить муниципальных координаторов Российского движения детей и молодёжи «Движение первых», муниципальных кураторов советников директора по воспитанию и взаимодействию с детскими общественными объединениями.</w:t>
      </w: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Отбор финалистов муниципального этапа Фестиваля осуществляется в соответствии с критериями отбора (</w:t>
      </w:r>
      <w:r>
        <w:rPr>
          <w:rFonts w:ascii="PT Astra Serif" w:hAnsi="PT Astra Serif"/>
          <w:sz w:val="28"/>
          <w:highlight w:val="white"/>
        </w:rPr>
        <w:t>приложение №1 к Положению</w:t>
      </w:r>
      <w:r>
        <w:rPr>
          <w:rFonts w:ascii="PT Astra Serif" w:hAnsi="PT Astra Serif"/>
          <w:sz w:val="28"/>
        </w:rPr>
        <w:t>) по рейтингово-оценочной системе. На основе суммы выставленных оценок составляется рейтинг участников (приложение №2 к Положению).</w:t>
      </w:r>
    </w:p>
    <w:p w:rsidR="00223A27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Для участия во втором этапе от муниципалитета допускается не более трёх участников в каждой номинации, от города Тамбова не более 10 участников в каждой номинации, от образовательных организаций областного подчинения не более 2 участников в каждой номинации.</w:t>
      </w:r>
    </w:p>
    <w:p w:rsidR="00223A27" w:rsidRDefault="00223A27">
      <w:pPr>
        <w:ind w:firstLine="709"/>
        <w:jc w:val="both"/>
        <w:rPr>
          <w:rFonts w:ascii="PT Astra Serif" w:hAnsi="PT Astra Serif"/>
          <w:sz w:val="28"/>
        </w:rPr>
      </w:pP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7.3.</w:t>
      </w:r>
      <w:r>
        <w:rPr>
          <w:rFonts w:ascii="PT Astra Serif" w:hAnsi="PT Astra Serif"/>
          <w:b/>
          <w:sz w:val="28"/>
        </w:rPr>
        <w:t xml:space="preserve"> Второй этап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/>
          <w:sz w:val="28"/>
        </w:rPr>
        <w:t xml:space="preserve">– зональный </w:t>
      </w:r>
      <w:r w:rsidR="00341B7B">
        <w:rPr>
          <w:rFonts w:ascii="PT Astra Serif" w:hAnsi="PT Astra Serif"/>
          <w:sz w:val="28"/>
        </w:rPr>
        <w:t>(с 25 сентября</w:t>
      </w:r>
      <w:r>
        <w:rPr>
          <w:rFonts w:ascii="PT Astra Serif" w:hAnsi="PT Astra Serif"/>
          <w:sz w:val="28"/>
        </w:rPr>
        <w:t xml:space="preserve"> по 15 октября 2023 года). </w:t>
      </w:r>
    </w:p>
    <w:p w:rsidR="003A37D1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Для подготовки и проведения зонального этапа Фестиваля создаются зональные организационные комитеты (далее-Зональный оргкомитет), которые формируют и утверждают состав зонального жюри.</w:t>
      </w:r>
    </w:p>
    <w:p w:rsidR="003A37D1" w:rsidRDefault="003A37D1" w:rsidP="003A37D1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182C62">
        <w:rPr>
          <w:rFonts w:ascii="PT Astra Serif" w:hAnsi="PT Astra Serif"/>
          <w:sz w:val="28"/>
        </w:rPr>
        <w:t xml:space="preserve">Оргкомитет зонального этапа Фестиваля формируется из специалистов базовой организации дополнительного образования, </w:t>
      </w:r>
      <w:r>
        <w:rPr>
          <w:rFonts w:ascii="PT Astra Serif" w:hAnsi="PT Astra Serif"/>
          <w:sz w:val="28"/>
        </w:rPr>
        <w:t>председателем зонального оргкомитета является руководитель органа местного самоуправления, осуществляющий управление в сфере образования в муниципалитете, где находится базовая организация дополнительного образования.</w:t>
      </w:r>
    </w:p>
    <w:p w:rsidR="003A37D1" w:rsidRDefault="003A37D1" w:rsidP="003A37D1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 xml:space="preserve"> В состав жюри зонального этапа Фестиваля необходимо включить представителей ТОГБОУ ДО «Центр развития творчества детей и юношества», регионального отделения Российского движения детей и молодёжи «Движение первых», </w:t>
      </w:r>
      <w:r>
        <w:rPr>
          <w:rFonts w:ascii="PT Astra Serif" w:hAnsi="PT Astra Serif"/>
          <w:sz w:val="28"/>
          <w:szCs w:val="28"/>
        </w:rPr>
        <w:t>регионального ресурсного</w:t>
      </w:r>
      <w:r w:rsidRPr="001B7415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а</w:t>
      </w:r>
      <w:r w:rsidRPr="001B7415">
        <w:rPr>
          <w:rFonts w:ascii="PT Astra Serif" w:hAnsi="PT Astra Serif"/>
          <w:sz w:val="28"/>
          <w:szCs w:val="28"/>
        </w:rPr>
        <w:t xml:space="preserve"> по работе с советниками</w:t>
      </w:r>
      <w:r>
        <w:rPr>
          <w:rFonts w:ascii="PT Astra Serif" w:hAnsi="PT Astra Serif"/>
          <w:sz w:val="28"/>
          <w:szCs w:val="28"/>
        </w:rPr>
        <w:t>.</w:t>
      </w:r>
      <w:r w:rsidRPr="001B7415">
        <w:rPr>
          <w:rFonts w:ascii="PT Astra Serif" w:hAnsi="PT Astra Serif"/>
          <w:sz w:val="28"/>
          <w:szCs w:val="28"/>
        </w:rPr>
        <w:t xml:space="preserve"> </w:t>
      </w: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Отбор финалистов зонального этапа Фестиваля осуществляется в соответствии с критериями отбора (</w:t>
      </w:r>
      <w:r>
        <w:rPr>
          <w:rFonts w:ascii="PT Astra Serif" w:hAnsi="PT Astra Serif"/>
          <w:sz w:val="28"/>
          <w:highlight w:val="white"/>
        </w:rPr>
        <w:t>приложение №1 к Положению</w:t>
      </w:r>
      <w:r>
        <w:rPr>
          <w:rFonts w:ascii="PT Astra Serif" w:hAnsi="PT Astra Serif"/>
          <w:sz w:val="28"/>
        </w:rPr>
        <w:t>) по рейтингово-оценочной системе. На основе суммы выставленных оценок составляется рейтинг участников (приложение №2 к Положению).</w:t>
      </w: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Зональный этап завершается проведением зональных фестивалей, организованных на территории базовых организаций дополнительного образования. Место и время проведения зонального фестиваля определяется зональными оргкомитетами. 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 участию в трет</w:t>
      </w:r>
      <w:r w:rsidR="00341B7B">
        <w:rPr>
          <w:rFonts w:ascii="PT Astra Serif" w:hAnsi="PT Astra Serif"/>
          <w:sz w:val="28"/>
        </w:rPr>
        <w:t>ьем этапе допускаются победители</w:t>
      </w:r>
      <w:r>
        <w:rPr>
          <w:rFonts w:ascii="PT Astra Serif" w:hAnsi="PT Astra Serif"/>
          <w:sz w:val="28"/>
        </w:rPr>
        <w:t xml:space="preserve"> и призеры зонального этапа в каждой номинации, от города Тамбова не более 5 участников в каждой номинации, от </w:t>
      </w:r>
      <w:r w:rsidR="00341B7B">
        <w:rPr>
          <w:rFonts w:ascii="PT Astra Serif" w:hAnsi="PT Astra Serif"/>
          <w:sz w:val="28"/>
        </w:rPr>
        <w:t xml:space="preserve">подведомственных </w:t>
      </w:r>
      <w:r>
        <w:rPr>
          <w:rFonts w:ascii="PT Astra Serif" w:hAnsi="PT Astra Serif"/>
          <w:sz w:val="28"/>
        </w:rPr>
        <w:t xml:space="preserve">образовательных организаций </w:t>
      </w:r>
      <w:r w:rsidR="00341B7B">
        <w:rPr>
          <w:rFonts w:ascii="PT Astra Serif" w:hAnsi="PT Astra Serif"/>
          <w:sz w:val="28"/>
        </w:rPr>
        <w:t>не более 3</w:t>
      </w:r>
      <w:r>
        <w:rPr>
          <w:rFonts w:ascii="PT Astra Serif" w:hAnsi="PT Astra Serif"/>
          <w:sz w:val="28"/>
        </w:rPr>
        <w:t xml:space="preserve"> участников в каждой номинации.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7.4.</w:t>
      </w:r>
      <w:r>
        <w:rPr>
          <w:rFonts w:ascii="PT Astra Serif" w:hAnsi="PT Astra Serif"/>
          <w:b/>
          <w:sz w:val="28"/>
        </w:rPr>
        <w:t xml:space="preserve"> Третий этап – региональный </w:t>
      </w:r>
      <w:r>
        <w:rPr>
          <w:rFonts w:ascii="PT Astra Serif" w:hAnsi="PT Astra Serif"/>
          <w:sz w:val="28"/>
        </w:rPr>
        <w:t>(с 16 октября по 27 октября 2023 года).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Для участия в региональном этапе Фестиваля Зональные оргкомитеты</w:t>
      </w:r>
      <w:r w:rsidR="00341B7B">
        <w:rPr>
          <w:rFonts w:ascii="PT Astra Serif" w:hAnsi="PT Astra Serif"/>
          <w:sz w:val="28"/>
        </w:rPr>
        <w:t>, подведомственные образовательные организации</w:t>
      </w:r>
      <w:r>
        <w:rPr>
          <w:rFonts w:ascii="PT Astra Serif" w:hAnsi="PT Astra Serif"/>
          <w:sz w:val="28"/>
        </w:rPr>
        <w:t xml:space="preserve"> в срок </w:t>
      </w:r>
      <w:r w:rsidRPr="00341B7B">
        <w:rPr>
          <w:rFonts w:ascii="PT Astra Serif" w:hAnsi="PT Astra Serif"/>
          <w:b/>
          <w:sz w:val="28"/>
          <w:u w:val="single"/>
        </w:rPr>
        <w:t>до 19 октября 2023 года</w:t>
      </w:r>
      <w:r>
        <w:rPr>
          <w:rFonts w:ascii="PT Astra Serif" w:hAnsi="PT Astra Serif"/>
          <w:sz w:val="28"/>
        </w:rPr>
        <w:t xml:space="preserve"> в электронном виде на сервисе «Яндекс.Формы»:</w:t>
      </w:r>
    </w:p>
    <w:p w:rsidR="00FF7FDB" w:rsidRPr="003E65E4" w:rsidRDefault="00182C6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заполняют цифровой отчёт о проведении зонального этапа и прикрепляют протоколы заседания жюри </w:t>
      </w:r>
      <w:r>
        <w:rPr>
          <w:rFonts w:ascii="PT Astra Serif" w:hAnsi="PT Astra Serif"/>
          <w:sz w:val="28"/>
          <w:highlight w:val="white"/>
        </w:rPr>
        <w:t>(приложение №3 к Положению)</w:t>
      </w:r>
      <w:r>
        <w:rPr>
          <w:rFonts w:ascii="PT Astra Serif" w:hAnsi="PT Astra Serif"/>
          <w:sz w:val="28"/>
        </w:rPr>
        <w:t xml:space="preserve">, пройдя по ссылке: </w:t>
      </w:r>
    </w:p>
    <w:p w:rsidR="003E65E4" w:rsidRPr="003E65E4" w:rsidRDefault="00FB0198">
      <w:pPr>
        <w:ind w:firstLine="709"/>
        <w:jc w:val="both"/>
        <w:rPr>
          <w:rFonts w:ascii="PT Astra Serif" w:hAnsi="PT Astra Serif"/>
          <w:sz w:val="28"/>
          <w:szCs w:val="28"/>
        </w:rPr>
      </w:pPr>
      <w:hyperlink r:id="rId10" w:history="1">
        <w:r w:rsidR="003E65E4" w:rsidRPr="003E65E4">
          <w:rPr>
            <w:rStyle w:val="af7"/>
            <w:rFonts w:ascii="PT Astra Serif" w:hAnsi="PT Astra Serif"/>
            <w:sz w:val="28"/>
            <w:szCs w:val="28"/>
          </w:rPr>
          <w:t>https://forms.yandex.ru/u/6478957902848f0aeba9a3e9/</w:t>
        </w:r>
      </w:hyperlink>
      <w:r w:rsidR="003E65E4">
        <w:rPr>
          <w:rFonts w:ascii="PT Astra Serif" w:hAnsi="PT Astra Serif"/>
          <w:sz w:val="28"/>
          <w:szCs w:val="28"/>
        </w:rPr>
        <w:t>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регистрируют заявки победителей и призеров зонального этапа Фестиваля в соответствии с номинацией, пройдя по активной ссылке для регистрации: </w:t>
      </w:r>
    </w:p>
    <w:p w:rsidR="003E65E4" w:rsidRPr="003E65E4" w:rsidRDefault="00FB0198">
      <w:pPr>
        <w:ind w:firstLine="709"/>
        <w:jc w:val="both"/>
        <w:rPr>
          <w:rFonts w:ascii="PT Astra Serif" w:hAnsi="PT Astra Serif"/>
          <w:sz w:val="28"/>
          <w:szCs w:val="28"/>
        </w:rPr>
      </w:pPr>
      <w:hyperlink r:id="rId11" w:history="1">
        <w:r w:rsidR="003E65E4" w:rsidRPr="003E65E4">
          <w:rPr>
            <w:rStyle w:val="af7"/>
            <w:rFonts w:ascii="PT Astra Serif" w:hAnsi="PT Astra Serif"/>
            <w:sz w:val="28"/>
            <w:szCs w:val="28"/>
          </w:rPr>
          <w:t>https://forms.yandex.ru/u/647890022530c209edd40a1f/</w:t>
        </w:r>
      </w:hyperlink>
      <w:r w:rsidR="003E65E4" w:rsidRPr="003E65E4">
        <w:rPr>
          <w:rFonts w:ascii="PT Astra Serif" w:hAnsi="PT Astra Serif"/>
          <w:sz w:val="28"/>
          <w:szCs w:val="28"/>
        </w:rPr>
        <w:t>;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 заявке прикрепляется скан-копия согласия на обработку персональных данных участника (приложение №4 к Положению) и дополнительные конкурсные материалы в электронном виде, если это предусмотрено Положением.</w:t>
      </w:r>
    </w:p>
    <w:p w:rsidR="007F11A8" w:rsidRDefault="007F11A8">
      <w:pPr>
        <w:ind w:firstLine="709"/>
        <w:jc w:val="both"/>
        <w:rPr>
          <w:rFonts w:ascii="PT Astra Serif" w:hAnsi="PT Astra Serif"/>
          <w:sz w:val="28"/>
        </w:rPr>
      </w:pP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Фотографии конкурсных работ (в соответствии с требованиями номинации р.10 настоящего Положения) победителей зонального этапа Фестиваля в номинациях: </w:t>
      </w:r>
      <w:r w:rsidR="00FA44F0" w:rsidRPr="00263811">
        <w:rPr>
          <w:rFonts w:ascii="PT Astra Serif" w:hAnsi="PT Astra Serif"/>
          <w:sz w:val="28"/>
          <w:szCs w:val="28"/>
        </w:rPr>
        <w:t>«Педагог, как художник, должен доказать ученикам, что жизнь прекрасна»</w:t>
      </w:r>
      <w:r w:rsidRPr="00263811">
        <w:rPr>
          <w:rFonts w:ascii="PT Astra Serif" w:hAnsi="PT Astra Serif"/>
          <w:sz w:val="28"/>
        </w:rPr>
        <w:t xml:space="preserve"> (изобразительное творчество); </w:t>
      </w:r>
      <w:r w:rsidR="00BD2260" w:rsidRPr="00263811">
        <w:rPr>
          <w:rFonts w:ascii="PT Astra Serif" w:hAnsi="PT Astra Serif"/>
          <w:sz w:val="28"/>
          <w:szCs w:val="28"/>
        </w:rPr>
        <w:t>«Кто постигает постоянно новое ремесло, тот может быть отличным наставником»</w:t>
      </w:r>
      <w:r w:rsidR="00BD2260" w:rsidRPr="00263811">
        <w:rPr>
          <w:rFonts w:ascii="PT Astra Serif" w:hAnsi="PT Astra Serif"/>
          <w:sz w:val="28"/>
        </w:rPr>
        <w:t xml:space="preserve"> </w:t>
      </w:r>
      <w:r w:rsidRPr="00263811">
        <w:rPr>
          <w:rFonts w:ascii="PT Astra Serif" w:hAnsi="PT Astra Serif"/>
          <w:sz w:val="28"/>
        </w:rPr>
        <w:t xml:space="preserve"> (декоративно-прикладное творчество); </w:t>
      </w:r>
      <w:r w:rsidR="00263811" w:rsidRPr="00263811">
        <w:rPr>
          <w:rFonts w:ascii="PT Astra Serif" w:hAnsi="PT Astra Serif"/>
          <w:sz w:val="28"/>
          <w:szCs w:val="28"/>
        </w:rPr>
        <w:t>«Учителя бросают вызов технологиям, а технологии вдохновляют учителей»</w:t>
      </w:r>
      <w:r w:rsidRPr="00263811">
        <w:rPr>
          <w:rFonts w:ascii="PT Astra Serif" w:hAnsi="PT Astra Serif"/>
          <w:sz w:val="28"/>
        </w:rPr>
        <w:t xml:space="preserve"> (техническое творчество) и </w:t>
      </w:r>
      <w:r w:rsidR="00FA44F0" w:rsidRPr="00263811">
        <w:rPr>
          <w:rFonts w:ascii="PT Astra Serif" w:hAnsi="PT Astra Serif"/>
          <w:sz w:val="28"/>
        </w:rPr>
        <w:t xml:space="preserve">«Фотография, сделанная педагогом – это глубина ощущения, а не глубина резкости» </w:t>
      </w:r>
      <w:r w:rsidRPr="00263811">
        <w:rPr>
          <w:rFonts w:ascii="PT Astra Serif" w:hAnsi="PT Astra Serif"/>
          <w:sz w:val="28"/>
        </w:rPr>
        <w:t xml:space="preserve"> (фотоискусство) необходимо прислать в региональный Оргкомитет Фестиваля на e-mail: tmb29.10.1924@yandex.ru с темой письма «Фестиваль Признание». Каждый файл (архив) должен содержать в названии фамилию участника и название номинации.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Ссылки на видеозаписи выступлений в номинациях </w:t>
      </w:r>
      <w:r w:rsidR="00FA44F0" w:rsidRPr="00263811">
        <w:rPr>
          <w:rFonts w:ascii="PT Astra Serif" w:hAnsi="PT Astra Serif"/>
          <w:sz w:val="28"/>
        </w:rPr>
        <w:t>«Песня не может мыслить, но она может воплощать мысль»</w:t>
      </w:r>
      <w:r w:rsidRPr="00263811">
        <w:rPr>
          <w:rFonts w:ascii="PT Astra Serif" w:hAnsi="PT Astra Serif"/>
          <w:sz w:val="28"/>
        </w:rPr>
        <w:t xml:space="preserve"> (вокал); </w:t>
      </w:r>
      <w:r w:rsidR="00523F7F" w:rsidRPr="00263811">
        <w:rPr>
          <w:rFonts w:ascii="PT Astra Serif" w:hAnsi="PT Astra Serif"/>
          <w:sz w:val="28"/>
        </w:rPr>
        <w:t>«Танец – это маленькая жизнь»</w:t>
      </w:r>
      <w:r w:rsidRPr="00263811">
        <w:rPr>
          <w:rFonts w:ascii="PT Astra Serif" w:hAnsi="PT Astra Serif"/>
          <w:sz w:val="28"/>
        </w:rPr>
        <w:t xml:space="preserve"> (хореография); </w:t>
      </w:r>
      <w:r w:rsidR="00BD2260" w:rsidRPr="00263811">
        <w:rPr>
          <w:rFonts w:ascii="PT Astra Serif" w:hAnsi="PT Astra Serif"/>
          <w:sz w:val="28"/>
        </w:rPr>
        <w:t>«</w:t>
      </w:r>
      <w:r w:rsidR="00BD2260" w:rsidRPr="00263811">
        <w:rPr>
          <w:rFonts w:ascii="PT Astra Serif" w:hAnsi="PT Astra Serif"/>
          <w:sz w:val="28"/>
          <w:szCs w:val="28"/>
        </w:rPr>
        <w:t>Всё в жизни можно пережить, если подобрать нужную музыку к ней»</w:t>
      </w:r>
      <w:r w:rsidR="00BD2260" w:rsidRPr="00263811">
        <w:rPr>
          <w:rFonts w:ascii="PT Astra Serif" w:hAnsi="PT Astra Serif"/>
          <w:sz w:val="28"/>
        </w:rPr>
        <w:t xml:space="preserve"> </w:t>
      </w:r>
      <w:r w:rsidRPr="00263811">
        <w:rPr>
          <w:rFonts w:ascii="PT Astra Serif" w:hAnsi="PT Astra Serif"/>
          <w:sz w:val="28"/>
        </w:rPr>
        <w:t xml:space="preserve">(инструментальное исполнительство); </w:t>
      </w:r>
      <w:r w:rsidR="00BD2260" w:rsidRPr="00263811">
        <w:rPr>
          <w:rFonts w:ascii="PT Astra Serif" w:hAnsi="PT Astra Serif"/>
          <w:sz w:val="28"/>
        </w:rPr>
        <w:t>«Учитель должен быть артистом, горячо влюблённый в своё дело»</w:t>
      </w:r>
      <w:r w:rsidRPr="00263811">
        <w:rPr>
          <w:rFonts w:ascii="PT Astra Serif" w:hAnsi="PT Astra Serif"/>
          <w:sz w:val="28"/>
        </w:rPr>
        <w:t xml:space="preserve"> (театральное искусство); </w:t>
      </w:r>
      <w:r w:rsidR="00BD2260" w:rsidRPr="00263811">
        <w:rPr>
          <w:rFonts w:ascii="PT Astra Serif" w:hAnsi="PT Astra Serif"/>
          <w:sz w:val="28"/>
        </w:rPr>
        <w:t>«Чтобы воспитывать другого, педагог должен воспитать прежде всего себя»</w:t>
      </w:r>
      <w:r w:rsidRPr="00263811">
        <w:rPr>
          <w:rFonts w:ascii="PT Astra Serif" w:hAnsi="PT Astra Serif"/>
          <w:sz w:val="28"/>
        </w:rPr>
        <w:t xml:space="preserve"> (оригинальный жанр) </w:t>
      </w:r>
      <w:r w:rsidR="002E4FA2" w:rsidRPr="00263811">
        <w:rPr>
          <w:rFonts w:ascii="PT Astra Serif" w:hAnsi="PT Astra Serif"/>
          <w:sz w:val="28"/>
        </w:rPr>
        <w:t xml:space="preserve">и </w:t>
      </w:r>
      <w:r w:rsidR="00FA44F0" w:rsidRPr="00263811">
        <w:rPr>
          <w:rFonts w:ascii="PT Astra Serif" w:hAnsi="PT Astra Serif"/>
          <w:sz w:val="28"/>
        </w:rPr>
        <w:t xml:space="preserve">«Доживём до понедельника» </w:t>
      </w:r>
      <w:r w:rsidR="002E4FA2" w:rsidRPr="00263811">
        <w:rPr>
          <w:rFonts w:ascii="PT Astra Serif" w:hAnsi="PT Astra Serif"/>
          <w:sz w:val="28"/>
        </w:rPr>
        <w:t xml:space="preserve"> (к</w:t>
      </w:r>
      <w:r w:rsidR="00BD2260" w:rsidRPr="00263811">
        <w:rPr>
          <w:rFonts w:ascii="PT Astra Serif" w:hAnsi="PT Astra Serif"/>
          <w:sz w:val="28"/>
        </w:rPr>
        <w:t xml:space="preserve">ороткометражный видеофильм) </w:t>
      </w:r>
      <w:r w:rsidRPr="00263811">
        <w:rPr>
          <w:rFonts w:ascii="PT Astra Serif" w:hAnsi="PT Astra Serif"/>
          <w:sz w:val="28"/>
        </w:rPr>
        <w:t>предоставляются в электронной заявке на сервисе «Яндекс.Формы»;</w:t>
      </w:r>
      <w:r>
        <w:rPr>
          <w:rFonts w:ascii="PT Astra Serif" w:hAnsi="PT Astra Serif"/>
          <w:sz w:val="28"/>
        </w:rPr>
        <w:t xml:space="preserve"> </w:t>
      </w:r>
    </w:p>
    <w:p w:rsidR="00341B7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Технические характеристики предоставляемых фото, видео, аудиоматериалов должны соответствовать критериям (приложение №5 к Положению). </w:t>
      </w:r>
    </w:p>
    <w:p w:rsidR="00FF7FDB" w:rsidRDefault="00182C62">
      <w:pPr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b/>
          <w:sz w:val="28"/>
        </w:rPr>
        <w:t>Материалы, поступившие в адрес Оргкомитета позднее 19 октября 2023 года, рассматриваться не будут.</w:t>
      </w: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Отбор финалистов Фестиваля осуществляется по рейтингово-оценочной системе. 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финале Фестиваля (гала-концерте, выставке, кинопоказе и параде театральных постановок) примут участие конкурсанты, набравшие в зональном этапе свыше 90% от максимального количества баллов.</w:t>
      </w:r>
    </w:p>
    <w:p w:rsidR="00FF7FDB" w:rsidRDefault="00182C62">
      <w:pPr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sz w:val="28"/>
        </w:rPr>
        <w:t>7.5.</w:t>
      </w:r>
      <w:r>
        <w:rPr>
          <w:rFonts w:ascii="PT Astra Serif" w:hAnsi="PT Astra Serif"/>
          <w:b/>
          <w:sz w:val="28"/>
        </w:rPr>
        <w:t xml:space="preserve"> Финал Фестиваля </w:t>
      </w:r>
      <w:r>
        <w:rPr>
          <w:rFonts w:ascii="PT Astra Serif" w:hAnsi="PT Astra Serif"/>
          <w:b/>
          <w:color w:val="000000" w:themeColor="text1"/>
          <w:sz w:val="28"/>
        </w:rPr>
        <w:t xml:space="preserve">состоится 27 октября 2023 года </w:t>
      </w:r>
      <w:r>
        <w:rPr>
          <w:rFonts w:ascii="PT Astra Serif" w:hAnsi="PT Astra Serif"/>
          <w:color w:val="000000" w:themeColor="text1"/>
          <w:sz w:val="28"/>
        </w:rPr>
        <w:t>в актовом зале ТОГБОУ ДО «Центр развития творчества детей и юношества», г. Тамбов, ул. Сергея Рахманинова, 3 «б». Время начала мероприятия будет сообщено Оргкомитетом Фестиваля дополнительно.</w:t>
      </w:r>
    </w:p>
    <w:p w:rsidR="00FF7FDB" w:rsidRPr="00341B7B" w:rsidRDefault="00182C62">
      <w:pPr>
        <w:ind w:firstLine="709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Список участников финала Фестиваля будет опубликован на официальном</w:t>
      </w:r>
      <w:r>
        <w:rPr>
          <w:rFonts w:ascii="PT Astra Serif" w:hAnsi="PT Astra Serif"/>
          <w:sz w:val="28"/>
        </w:rPr>
        <w:t xml:space="preserve"> сайте Центра, региональном портале дополнительного образования детей Тамбовской области и в социальных сетях </w:t>
      </w:r>
      <w:r w:rsidRPr="00341B7B">
        <w:rPr>
          <w:rFonts w:ascii="PT Astra Serif" w:hAnsi="PT Astra Serif"/>
          <w:b/>
          <w:sz w:val="28"/>
        </w:rPr>
        <w:t>не позднее 20 октября 2023 года.</w:t>
      </w:r>
    </w:p>
    <w:p w:rsidR="00FF7FDB" w:rsidRDefault="00182C62">
      <w:pPr>
        <w:ind w:firstLine="709"/>
        <w:jc w:val="both"/>
        <w:rPr>
          <w:rFonts w:ascii="PT Astra Serif" w:hAnsi="PT Astra Serif"/>
          <w:color w:val="FF0000"/>
          <w:sz w:val="28"/>
        </w:rPr>
      </w:pPr>
      <w:r>
        <w:rPr>
          <w:rFonts w:ascii="PT Astra Serif" w:hAnsi="PT Astra Serif"/>
          <w:sz w:val="28"/>
        </w:rPr>
        <w:t>Участникам финала также будут высланы официальные письма-приглашения.</w:t>
      </w: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7.6. Финал предусматривает проведение следующих мероприятий:</w:t>
      </w:r>
    </w:p>
    <w:p w:rsidR="00341B7B" w:rsidRPr="00263811" w:rsidRDefault="00341B7B" w:rsidP="00341B7B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7.6.1. Выставка художественных и технических объектов, объединяющая творческие работы педагогов по номинациям </w:t>
      </w:r>
      <w:r w:rsidR="00BD2260" w:rsidRPr="00263811">
        <w:rPr>
          <w:rFonts w:ascii="PT Astra Serif" w:hAnsi="PT Astra Serif"/>
          <w:sz w:val="28"/>
          <w:szCs w:val="28"/>
        </w:rPr>
        <w:t>«Педагог, как художник, должен доказать ученикам, что жизнь прекрасна»</w:t>
      </w:r>
      <w:r w:rsidRPr="00263811">
        <w:rPr>
          <w:rFonts w:ascii="PT Astra Serif" w:hAnsi="PT Astra Serif"/>
          <w:sz w:val="28"/>
        </w:rPr>
        <w:t xml:space="preserve"> (изобразительное творчество), </w:t>
      </w:r>
      <w:r w:rsidR="00BD2260" w:rsidRPr="00263811">
        <w:rPr>
          <w:rFonts w:ascii="PT Astra Serif" w:hAnsi="PT Astra Serif"/>
          <w:sz w:val="28"/>
          <w:szCs w:val="28"/>
        </w:rPr>
        <w:t>«Кто постигает постоянно новое ремесло, тот может быть отличным наставником»</w:t>
      </w:r>
      <w:r w:rsidR="00BD2260" w:rsidRPr="00263811">
        <w:rPr>
          <w:rFonts w:ascii="PT Astra Serif" w:hAnsi="PT Astra Serif"/>
          <w:sz w:val="28"/>
        </w:rPr>
        <w:t xml:space="preserve"> </w:t>
      </w:r>
      <w:r w:rsidRPr="00263811">
        <w:rPr>
          <w:rFonts w:ascii="PT Astra Serif" w:hAnsi="PT Astra Serif"/>
          <w:sz w:val="28"/>
        </w:rPr>
        <w:t xml:space="preserve">(декоративно-прикладное творчество), «Нет предела интеллекту» (техническое творчество), </w:t>
      </w:r>
      <w:r w:rsidR="00FA44F0" w:rsidRPr="00263811">
        <w:rPr>
          <w:rFonts w:ascii="PT Astra Serif" w:hAnsi="PT Astra Serif"/>
          <w:sz w:val="28"/>
        </w:rPr>
        <w:t xml:space="preserve">«Фотография, сделанная педагогом – это глубина ощущения, а не глубина резкости» </w:t>
      </w:r>
      <w:r w:rsidRPr="00263811">
        <w:rPr>
          <w:rFonts w:ascii="PT Astra Serif" w:hAnsi="PT Astra Serif"/>
          <w:sz w:val="28"/>
        </w:rPr>
        <w:t>(фотоискусство);</w:t>
      </w:r>
    </w:p>
    <w:p w:rsidR="00FF7FDB" w:rsidRPr="00263811" w:rsidRDefault="00341B7B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7.6.2. </w:t>
      </w:r>
      <w:r w:rsidR="00182C62" w:rsidRPr="00263811">
        <w:rPr>
          <w:rFonts w:ascii="PT Astra Serif" w:hAnsi="PT Astra Serif"/>
          <w:sz w:val="28"/>
        </w:rPr>
        <w:t>Гала–концерт, объединяющий концертные выступления по номинациям</w:t>
      </w:r>
      <w:r w:rsidR="00182C62" w:rsidRPr="00263811">
        <w:rPr>
          <w:rFonts w:ascii="PT Astra Serif" w:hAnsi="PT Astra Serif"/>
          <w:b/>
          <w:sz w:val="28"/>
        </w:rPr>
        <w:t xml:space="preserve"> </w:t>
      </w:r>
      <w:r w:rsidR="00FA44F0" w:rsidRPr="00263811">
        <w:rPr>
          <w:rFonts w:ascii="PT Astra Serif" w:hAnsi="PT Astra Serif"/>
          <w:sz w:val="28"/>
        </w:rPr>
        <w:t xml:space="preserve">«Песня не может мыслить, но она может воплощать мысль» </w:t>
      </w:r>
      <w:r w:rsidR="00182C62" w:rsidRPr="00263811">
        <w:rPr>
          <w:rFonts w:ascii="PT Astra Serif" w:hAnsi="PT Astra Serif"/>
          <w:sz w:val="28"/>
        </w:rPr>
        <w:t xml:space="preserve">(вокал), </w:t>
      </w:r>
      <w:r w:rsidR="00523F7F" w:rsidRPr="00263811">
        <w:rPr>
          <w:rFonts w:ascii="PT Astra Serif" w:hAnsi="PT Astra Serif"/>
          <w:sz w:val="28"/>
        </w:rPr>
        <w:t xml:space="preserve">«Танец – это маленькая жизнь» </w:t>
      </w:r>
      <w:r w:rsidR="00182C62" w:rsidRPr="00263811">
        <w:rPr>
          <w:rFonts w:ascii="PT Astra Serif" w:hAnsi="PT Astra Serif"/>
          <w:sz w:val="28"/>
        </w:rPr>
        <w:t xml:space="preserve">(хореография), </w:t>
      </w:r>
      <w:r w:rsidR="00BD2260" w:rsidRPr="00263811">
        <w:rPr>
          <w:rFonts w:ascii="PT Astra Serif" w:hAnsi="PT Astra Serif"/>
          <w:sz w:val="28"/>
        </w:rPr>
        <w:t>«</w:t>
      </w:r>
      <w:r w:rsidR="00BD2260" w:rsidRPr="00263811">
        <w:rPr>
          <w:rFonts w:ascii="PT Astra Serif" w:hAnsi="PT Astra Serif"/>
          <w:sz w:val="28"/>
          <w:szCs w:val="28"/>
        </w:rPr>
        <w:t>Всё в жизни можно пережить, если подобрать нужную музыку к ней»</w:t>
      </w:r>
      <w:r w:rsidR="00BD2260" w:rsidRPr="00263811">
        <w:rPr>
          <w:rFonts w:ascii="PT Astra Serif" w:hAnsi="PT Astra Serif"/>
          <w:sz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 xml:space="preserve">(инструментальное исполнительство); </w:t>
      </w:r>
      <w:r w:rsidR="00BD2260" w:rsidRPr="00263811">
        <w:rPr>
          <w:rFonts w:ascii="PT Astra Serif" w:hAnsi="PT Astra Serif"/>
          <w:sz w:val="28"/>
        </w:rPr>
        <w:t>«Учитель должен быть артистом, горячо влюблённый в своё дело»</w:t>
      </w:r>
      <w:r w:rsidR="00182C62" w:rsidRPr="00263811">
        <w:rPr>
          <w:rFonts w:ascii="PT Astra Serif" w:hAnsi="PT Astra Serif"/>
          <w:sz w:val="28"/>
        </w:rPr>
        <w:t xml:space="preserve"> (театральное искусство) и </w:t>
      </w:r>
      <w:r w:rsidR="00BD2260" w:rsidRPr="00263811">
        <w:rPr>
          <w:rFonts w:ascii="PT Astra Serif" w:hAnsi="PT Astra Serif"/>
          <w:sz w:val="28"/>
        </w:rPr>
        <w:t>«Чтобы воспитывать другого, педагог должен воспитать прежде всего себя»</w:t>
      </w:r>
      <w:r w:rsidR="00182C62" w:rsidRPr="00263811">
        <w:rPr>
          <w:rFonts w:ascii="PT Astra Serif" w:hAnsi="PT Astra Serif"/>
          <w:sz w:val="28"/>
        </w:rPr>
        <w:t xml:space="preserve"> (оригинальный жанр); </w:t>
      </w:r>
    </w:p>
    <w:p w:rsidR="00FF7FDB" w:rsidRDefault="00341B7B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7.6.3. </w:t>
      </w:r>
      <w:r w:rsidR="00182C62" w:rsidRPr="00263811">
        <w:rPr>
          <w:rFonts w:ascii="PT Astra Serif" w:hAnsi="PT Astra Serif"/>
          <w:sz w:val="28"/>
        </w:rPr>
        <w:t>Видеосалон с демонстрацией творческих работ участников номина</w:t>
      </w:r>
      <w:r w:rsidRPr="00263811">
        <w:rPr>
          <w:rFonts w:ascii="PT Astra Serif" w:hAnsi="PT Astra Serif"/>
          <w:sz w:val="28"/>
        </w:rPr>
        <w:t xml:space="preserve">ции </w:t>
      </w:r>
      <w:r w:rsidR="00FA44F0" w:rsidRPr="00263811">
        <w:rPr>
          <w:rFonts w:ascii="PT Astra Serif" w:hAnsi="PT Astra Serif"/>
          <w:sz w:val="28"/>
        </w:rPr>
        <w:t xml:space="preserve">«Доживём до понедельника» </w:t>
      </w:r>
      <w:r w:rsidRPr="00263811">
        <w:rPr>
          <w:rFonts w:ascii="PT Astra Serif" w:hAnsi="PT Astra Serif"/>
          <w:sz w:val="28"/>
        </w:rPr>
        <w:t>(к</w:t>
      </w:r>
      <w:r w:rsidR="00182C62" w:rsidRPr="00263811">
        <w:rPr>
          <w:rFonts w:ascii="PT Astra Serif" w:hAnsi="PT Astra Serif"/>
          <w:sz w:val="28"/>
        </w:rPr>
        <w:t>ороткометражный видеофильм).</w:t>
      </w: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 xml:space="preserve">Для оформления выставочной экспозиции и подготовки демонстрации видеофильмов работы финалистов в номинациях </w:t>
      </w:r>
      <w:r w:rsidR="00BD2260" w:rsidRPr="00263811">
        <w:rPr>
          <w:rFonts w:ascii="PT Astra Serif" w:hAnsi="PT Astra Serif"/>
          <w:sz w:val="28"/>
          <w:szCs w:val="28"/>
        </w:rPr>
        <w:t>«Педагог, как художник, должен доказать ученикам, что жизнь прекрасна»</w:t>
      </w:r>
      <w:r w:rsidRPr="00263811">
        <w:rPr>
          <w:rFonts w:ascii="PT Astra Serif" w:hAnsi="PT Astra Serif"/>
          <w:sz w:val="28"/>
        </w:rPr>
        <w:t xml:space="preserve"> (изобразительное творчество), </w:t>
      </w:r>
      <w:r w:rsidR="00BD2260" w:rsidRPr="00263811">
        <w:rPr>
          <w:rFonts w:ascii="PT Astra Serif" w:hAnsi="PT Astra Serif"/>
          <w:sz w:val="28"/>
          <w:szCs w:val="28"/>
        </w:rPr>
        <w:t>«Кто постигает постоянно новое ремесло, тот может быть отличным наставником»</w:t>
      </w:r>
      <w:r w:rsidR="00BD2260" w:rsidRPr="00263811">
        <w:rPr>
          <w:rFonts w:ascii="PT Astra Serif" w:hAnsi="PT Astra Serif"/>
          <w:sz w:val="28"/>
        </w:rPr>
        <w:t xml:space="preserve"> </w:t>
      </w:r>
      <w:r w:rsidRPr="00263811">
        <w:rPr>
          <w:rFonts w:ascii="PT Astra Serif" w:hAnsi="PT Astra Serif"/>
          <w:sz w:val="28"/>
        </w:rPr>
        <w:t xml:space="preserve">(декоративно-прикладное творчество), </w:t>
      </w:r>
      <w:r w:rsidR="00263811" w:rsidRPr="00263811">
        <w:rPr>
          <w:rFonts w:ascii="PT Astra Serif" w:hAnsi="PT Astra Serif"/>
          <w:sz w:val="28"/>
          <w:szCs w:val="28"/>
        </w:rPr>
        <w:t>«Учителя бросают вызов технологиям, а технологии вдохновляют учителей»</w:t>
      </w:r>
      <w:r w:rsidRPr="00263811">
        <w:rPr>
          <w:rFonts w:ascii="PT Astra Serif" w:hAnsi="PT Astra Serif"/>
          <w:sz w:val="28"/>
        </w:rPr>
        <w:t xml:space="preserve"> (техническое творчество), </w:t>
      </w:r>
      <w:r w:rsidR="00FA44F0" w:rsidRPr="00263811">
        <w:rPr>
          <w:rFonts w:ascii="PT Astra Serif" w:hAnsi="PT Astra Serif"/>
          <w:sz w:val="28"/>
        </w:rPr>
        <w:t xml:space="preserve">«Фотография, сделанная педагогом – это глубина ощущения, а не глубина резкости» </w:t>
      </w:r>
      <w:r w:rsidRPr="00263811">
        <w:rPr>
          <w:rFonts w:ascii="PT Astra Serif" w:hAnsi="PT Astra Serif"/>
          <w:sz w:val="28"/>
        </w:rPr>
        <w:t xml:space="preserve"> (фотоискусств</w:t>
      </w:r>
      <w:r w:rsidR="00341B7B" w:rsidRPr="00263811">
        <w:rPr>
          <w:rFonts w:ascii="PT Astra Serif" w:hAnsi="PT Astra Serif"/>
          <w:sz w:val="28"/>
        </w:rPr>
        <w:t xml:space="preserve">о), </w:t>
      </w:r>
      <w:r w:rsidR="00FA44F0" w:rsidRPr="00263811">
        <w:rPr>
          <w:rFonts w:ascii="PT Astra Serif" w:hAnsi="PT Astra Serif"/>
          <w:sz w:val="28"/>
        </w:rPr>
        <w:t xml:space="preserve">«Доживём до понедельника» </w:t>
      </w:r>
      <w:r w:rsidR="00341B7B" w:rsidRPr="00263811">
        <w:rPr>
          <w:rFonts w:ascii="PT Astra Serif" w:hAnsi="PT Astra Serif"/>
          <w:sz w:val="28"/>
        </w:rPr>
        <w:t xml:space="preserve"> (к</w:t>
      </w:r>
      <w:r w:rsidRPr="00263811">
        <w:rPr>
          <w:rFonts w:ascii="PT Astra Serif" w:hAnsi="PT Astra Serif"/>
          <w:sz w:val="28"/>
        </w:rPr>
        <w:t>ороткометражный видеофильм)</w:t>
      </w:r>
      <w:r>
        <w:rPr>
          <w:rFonts w:ascii="PT Astra Serif" w:hAnsi="PT Astra Serif"/>
          <w:sz w:val="28"/>
        </w:rPr>
        <w:t xml:space="preserve"> до </w:t>
      </w:r>
      <w:r>
        <w:rPr>
          <w:rFonts w:ascii="PT Astra Serif" w:hAnsi="PT Astra Serif"/>
          <w:b/>
          <w:sz w:val="28"/>
        </w:rPr>
        <w:t>25 октября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2023 года</w:t>
      </w:r>
      <w:r>
        <w:rPr>
          <w:rFonts w:ascii="PT Astra Serif" w:hAnsi="PT Astra Serif"/>
          <w:sz w:val="28"/>
        </w:rPr>
        <w:t xml:space="preserve"> направляются в Оргкомитет по адресу: 392000, г. Тамбов, ул.Сергея Рахманинова, д.3 «б», Отдел образовательной деятельности и конкурсного движения.</w:t>
      </w:r>
    </w:p>
    <w:p w:rsidR="002E4FA2" w:rsidRPr="002E4FA2" w:rsidRDefault="002E4FA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7.7. При формировании списка участников Гала-концерта </w:t>
      </w:r>
      <w:r w:rsidRPr="002E4FA2">
        <w:rPr>
          <w:rFonts w:ascii="PT Astra Serif" w:hAnsi="PT Astra Serif"/>
          <w:sz w:val="28"/>
          <w:szCs w:val="28"/>
        </w:rPr>
        <w:t xml:space="preserve">приоритет имеют </w:t>
      </w:r>
      <w:r w:rsidRPr="008A36CA">
        <w:rPr>
          <w:rFonts w:ascii="PT Astra Serif" w:hAnsi="PT Astra Serif"/>
          <w:b/>
          <w:sz w:val="28"/>
          <w:szCs w:val="28"/>
          <w:u w:val="single"/>
        </w:rPr>
        <w:t>коллективные (ансамблевые) творческие выступления</w:t>
      </w:r>
      <w:r w:rsidRPr="002E4FA2">
        <w:rPr>
          <w:rFonts w:ascii="PT Astra Serif" w:hAnsi="PT Astra Serif"/>
          <w:sz w:val="28"/>
          <w:szCs w:val="28"/>
        </w:rPr>
        <w:t>, основанные на общечеловеческих ценностях, способные повлиять на духовно-нравственное воспитание молодежи, формирование полноценной личности, ее идеалов, несущие созидающее начало. Приветствуются современные подходы, новые формы.</w:t>
      </w:r>
    </w:p>
    <w:p w:rsidR="00FF7FDB" w:rsidRDefault="00FF7FDB">
      <w:pPr>
        <w:jc w:val="center"/>
        <w:rPr>
          <w:rFonts w:ascii="PT Astra Serif" w:hAnsi="PT Astra Serif"/>
          <w:b/>
          <w:sz w:val="28"/>
          <w:highlight w:val="green"/>
        </w:rPr>
      </w:pPr>
    </w:p>
    <w:p w:rsidR="00FF7FDB" w:rsidRDefault="00182C6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8. Подведение итогов, определение победителей, награждение</w:t>
      </w:r>
    </w:p>
    <w:p w:rsidR="00341B7B" w:rsidRDefault="00341B7B">
      <w:pPr>
        <w:jc w:val="center"/>
        <w:rPr>
          <w:rFonts w:ascii="PT Astra Serif" w:hAnsi="PT Astra Serif"/>
          <w:b/>
          <w:sz w:val="28"/>
        </w:rPr>
      </w:pP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8.1. Итоги Фестиваля подводятся в день проведения Финала на торжественной церемонии закрытия Фестиваля.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8.2. Лауреаты (1 место) Фестиваля по каждой номинации награждаются дипломами I степени министерства образования и науки области</w:t>
      </w:r>
      <w:r w:rsidR="003A15DC">
        <w:rPr>
          <w:rFonts w:ascii="PT Astra Serif" w:hAnsi="PT Astra Serif"/>
          <w:sz w:val="28"/>
        </w:rPr>
        <w:t xml:space="preserve"> и ценными подарками </w:t>
      </w:r>
      <w:r w:rsidR="003A15DC">
        <w:rPr>
          <w:rFonts w:ascii="PT Astra Serif" w:hAnsi="PT Astra Serif"/>
          <w:sz w:val="28"/>
          <w:szCs w:val="28"/>
        </w:rPr>
        <w:t>Тамбовской областной организации</w:t>
      </w:r>
      <w:r w:rsidR="003A15DC" w:rsidRPr="00580ED3">
        <w:rPr>
          <w:rFonts w:ascii="PT Astra Serif" w:hAnsi="PT Astra Serif"/>
          <w:sz w:val="28"/>
          <w:szCs w:val="28"/>
        </w:rPr>
        <w:t xml:space="preserve"> Профессионального союза работников народного образования и науки Российской Федерации</w:t>
      </w:r>
      <w:r>
        <w:rPr>
          <w:rFonts w:ascii="PT Astra Serif" w:hAnsi="PT Astra Serif"/>
          <w:sz w:val="28"/>
        </w:rPr>
        <w:t>.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8.3. Дипломанты (2, 3 место) Фестиваля по каждой номинации награждаются дипломами II и III степени министерства образования и науки области</w:t>
      </w:r>
      <w:r w:rsidR="003A15DC">
        <w:rPr>
          <w:rFonts w:ascii="PT Astra Serif" w:hAnsi="PT Astra Serif"/>
          <w:sz w:val="28"/>
        </w:rPr>
        <w:t xml:space="preserve"> и ценными подарками </w:t>
      </w:r>
      <w:r w:rsidR="003A15DC">
        <w:rPr>
          <w:rFonts w:ascii="PT Astra Serif" w:hAnsi="PT Astra Serif"/>
          <w:sz w:val="28"/>
          <w:szCs w:val="28"/>
        </w:rPr>
        <w:t>Тамбовской областной организации</w:t>
      </w:r>
      <w:r w:rsidR="003A15DC" w:rsidRPr="00580ED3">
        <w:rPr>
          <w:rFonts w:ascii="PT Astra Serif" w:hAnsi="PT Astra Serif"/>
          <w:sz w:val="28"/>
          <w:szCs w:val="28"/>
        </w:rPr>
        <w:t xml:space="preserve"> Профессионального союза работников народного образования и науки Российской Федерации</w:t>
      </w:r>
      <w:r>
        <w:rPr>
          <w:rFonts w:ascii="PT Astra Serif" w:hAnsi="PT Astra Serif"/>
          <w:sz w:val="28"/>
        </w:rPr>
        <w:t xml:space="preserve">. 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8.4. Участники Фестиваля получают свидетельство участника Фестиваля, подписанное председателем Совета директоров организаций дополнительного образования области. 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8.5. По решению жюри отдельные участники Фестиваля могут быть награждены специальными дипломами. Жюри оставляет за собой право не присуждать призовых мест или увеличивать их количество. Решение жюри обжалованию не подлежит. 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8.6. Муниципальные образования, представившие лучшие концертные программы, награждаются благодарственными письмами министерства образования и науки области. 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8.7. Итоги Фестиваля будут размещены на официальных сайтах министерства образования и науки области, Центра, </w:t>
      </w:r>
      <w:r w:rsidR="003A15DC">
        <w:rPr>
          <w:rFonts w:ascii="PT Astra Serif" w:hAnsi="PT Astra Serif"/>
          <w:sz w:val="28"/>
          <w:szCs w:val="28"/>
        </w:rPr>
        <w:t>Тамбовской областной организации</w:t>
      </w:r>
      <w:r w:rsidR="003A15DC" w:rsidRPr="00580ED3">
        <w:rPr>
          <w:rFonts w:ascii="PT Astra Serif" w:hAnsi="PT Astra Serif"/>
          <w:sz w:val="28"/>
          <w:szCs w:val="28"/>
        </w:rPr>
        <w:t xml:space="preserve"> Профессионального союза работников народного образования и науки Российской Федерации</w:t>
      </w:r>
      <w:r w:rsidR="003A15DC"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>региональном портале дополнительного образования детей Тамбовской области.</w:t>
      </w:r>
    </w:p>
    <w:p w:rsidR="00FF7FDB" w:rsidRDefault="00FF7FDB">
      <w:pPr>
        <w:ind w:firstLine="709"/>
        <w:jc w:val="center"/>
        <w:rPr>
          <w:rFonts w:ascii="PT Astra Serif" w:hAnsi="PT Astra Serif"/>
          <w:b/>
          <w:sz w:val="28"/>
        </w:rPr>
      </w:pPr>
    </w:p>
    <w:p w:rsidR="00FF7FDB" w:rsidRDefault="003A15DC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9</w:t>
      </w:r>
      <w:r w:rsidR="00182C62">
        <w:rPr>
          <w:rFonts w:ascii="PT Astra Serif" w:hAnsi="PT Astra Serif"/>
          <w:b/>
          <w:sz w:val="28"/>
        </w:rPr>
        <w:t>. Требования к подготовке материалов участников Фестиваля</w:t>
      </w:r>
    </w:p>
    <w:p w:rsidR="003A15DC" w:rsidRDefault="003A15DC">
      <w:pPr>
        <w:ind w:firstLine="709"/>
        <w:jc w:val="center"/>
        <w:rPr>
          <w:rFonts w:ascii="PT Astra Serif" w:hAnsi="PT Astra Serif"/>
          <w:b/>
          <w:sz w:val="28"/>
        </w:rPr>
      </w:pPr>
    </w:p>
    <w:p w:rsidR="00FF7FDB" w:rsidRPr="00263811" w:rsidRDefault="003A15DC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9</w:t>
      </w:r>
      <w:r w:rsidR="00182C62">
        <w:rPr>
          <w:rFonts w:ascii="PT Astra Serif" w:hAnsi="PT Astra Serif"/>
          <w:sz w:val="28"/>
        </w:rPr>
        <w:t xml:space="preserve">.1. В номинации </w:t>
      </w:r>
      <w:r w:rsidR="005C2D18" w:rsidRPr="00263811">
        <w:rPr>
          <w:rFonts w:ascii="PT Astra Serif" w:hAnsi="PT Astra Serif"/>
          <w:b/>
          <w:sz w:val="28"/>
        </w:rPr>
        <w:t>«Песня не может мыслить, но она может воплощать мысль»</w:t>
      </w:r>
      <w:r w:rsidR="00182C62" w:rsidRPr="00263811">
        <w:rPr>
          <w:rFonts w:ascii="PT Astra Serif" w:hAnsi="PT Astra Serif"/>
          <w:b/>
          <w:sz w:val="28"/>
        </w:rPr>
        <w:t xml:space="preserve"> (вокал)</w:t>
      </w:r>
      <w:r w:rsidR="00182C62" w:rsidRPr="00263811">
        <w:rPr>
          <w:rFonts w:ascii="PT Astra Serif" w:hAnsi="PT Astra Serif"/>
          <w:sz w:val="28"/>
        </w:rPr>
        <w:t xml:space="preserve"> (жанры: академическое пение, </w:t>
      </w:r>
      <w:r w:rsidR="002E4FA2" w:rsidRPr="00263811">
        <w:rPr>
          <w:rFonts w:ascii="PT Astra Serif" w:hAnsi="PT Astra Serif"/>
          <w:sz w:val="28"/>
        </w:rPr>
        <w:t xml:space="preserve">хоровое пение, </w:t>
      </w:r>
      <w:r w:rsidR="00182C62" w:rsidRPr="00263811">
        <w:rPr>
          <w:rFonts w:ascii="PT Astra Serif" w:hAnsi="PT Astra Serif"/>
          <w:sz w:val="28"/>
        </w:rPr>
        <w:t>народное пение, эстрадное пение, авторская песня) участники исполняют одно произведение. Хронометраж выступления не более 5 минут. Допускается использование только фонограмм «минус один». Использование вспомогательного голоса (бек-вокала) на фонограмме допускается в том случае, если он не дублирует основной голос. При наличии у конкурсантов бек-вокалистов дублирование бек-вокала в фонограмме исключается.</w:t>
      </w:r>
    </w:p>
    <w:p w:rsidR="00FF7FDB" w:rsidRPr="00263811" w:rsidRDefault="00182C62">
      <w:pPr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ab/>
        <w:t>При исполнении авторских песен не допускается использование фонограмм и электронных инструментов, за исключением акустических гитар со звукоадаптерами.</w:t>
      </w:r>
    </w:p>
    <w:p w:rsidR="00FF7FDB" w:rsidRPr="00263811" w:rsidRDefault="003A15DC">
      <w:pPr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ab/>
        <w:t>9</w:t>
      </w:r>
      <w:r w:rsidR="00182C62" w:rsidRPr="00263811">
        <w:rPr>
          <w:rFonts w:ascii="PT Astra Serif" w:hAnsi="PT Astra Serif"/>
          <w:sz w:val="28"/>
        </w:rPr>
        <w:t xml:space="preserve">.2. В номинации </w:t>
      </w:r>
      <w:r w:rsidR="00523F7F" w:rsidRPr="00263811">
        <w:rPr>
          <w:rFonts w:ascii="PT Astra Serif" w:hAnsi="PT Astra Serif"/>
          <w:b/>
          <w:sz w:val="28"/>
        </w:rPr>
        <w:t xml:space="preserve">«Танец – это маленькая жизнь» </w:t>
      </w:r>
      <w:r w:rsidR="00182C62" w:rsidRPr="00263811">
        <w:rPr>
          <w:rFonts w:ascii="PT Astra Serif" w:hAnsi="PT Astra Serif"/>
          <w:b/>
          <w:sz w:val="28"/>
        </w:rPr>
        <w:t>(хореография)</w:t>
      </w:r>
      <w:r w:rsidR="00182C62" w:rsidRPr="00263811">
        <w:rPr>
          <w:rFonts w:ascii="PT Astra Serif" w:hAnsi="PT Astra Serif"/>
          <w:sz w:val="28"/>
        </w:rPr>
        <w:t xml:space="preserve"> (жанры:</w:t>
      </w:r>
      <w:r w:rsidR="00182C62" w:rsidRPr="00263811">
        <w:rPr>
          <w:rFonts w:ascii="PT Astra Serif" w:hAnsi="PT Astra Serif"/>
          <w:b/>
          <w:sz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>классический танец, народный танец, современный танец</w:t>
      </w:r>
      <w:r w:rsidR="00182C62" w:rsidRPr="00263811">
        <w:rPr>
          <w:rFonts w:ascii="PT Astra Serif" w:hAnsi="PT Astra Serif"/>
          <w:b/>
          <w:sz w:val="28"/>
        </w:rPr>
        <w:t>)</w:t>
      </w:r>
      <w:r w:rsidR="00182C62" w:rsidRPr="00263811">
        <w:rPr>
          <w:rFonts w:ascii="PT Astra Serif" w:hAnsi="PT Astra Serif"/>
          <w:sz w:val="28"/>
        </w:rPr>
        <w:t xml:space="preserve"> участники представляют один хореографический номер. Тематика танцев не ограничена. Время исполнения не более 5 минут. </w:t>
      </w:r>
    </w:p>
    <w:p w:rsidR="00FF7FDB" w:rsidRPr="00263811" w:rsidRDefault="003A15DC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 xml:space="preserve">.3. В номинации </w:t>
      </w:r>
      <w:r w:rsidR="00BD2260" w:rsidRPr="00263811">
        <w:rPr>
          <w:rFonts w:ascii="PT Astra Serif" w:hAnsi="PT Astra Serif"/>
          <w:b/>
          <w:sz w:val="28"/>
        </w:rPr>
        <w:t>«</w:t>
      </w:r>
      <w:r w:rsidR="00BD2260" w:rsidRPr="00263811">
        <w:rPr>
          <w:rFonts w:ascii="PT Astra Serif" w:hAnsi="PT Astra Serif"/>
          <w:b/>
          <w:sz w:val="28"/>
          <w:szCs w:val="28"/>
        </w:rPr>
        <w:t>Всё в жизни можно пережить, если подобрать нужную музыку к ней»</w:t>
      </w:r>
      <w:r w:rsidR="00BD2260" w:rsidRPr="00263811">
        <w:rPr>
          <w:rFonts w:ascii="PT Astra Serif" w:hAnsi="PT Astra Serif"/>
          <w:b/>
          <w:sz w:val="28"/>
        </w:rPr>
        <w:t xml:space="preserve"> </w:t>
      </w:r>
      <w:r w:rsidR="00182C62" w:rsidRPr="00263811">
        <w:rPr>
          <w:rFonts w:ascii="PT Astra Serif" w:hAnsi="PT Astra Serif"/>
          <w:b/>
          <w:sz w:val="28"/>
        </w:rPr>
        <w:t>(инструментальное исполнительство)</w:t>
      </w:r>
      <w:r w:rsidR="00182C62" w:rsidRPr="00263811">
        <w:rPr>
          <w:rFonts w:ascii="PT Astra Serif" w:hAnsi="PT Astra Serif"/>
          <w:sz w:val="28"/>
        </w:rPr>
        <w:t xml:space="preserve"> (клавишные, струнные, духовые, народные, ударные). Участники исполняют одно произведение. Хронометраж выступления не более 5 минут. </w:t>
      </w:r>
    </w:p>
    <w:p w:rsidR="00FF7FDB" w:rsidRDefault="003A15DC">
      <w:pPr>
        <w:ind w:right="-13"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 xml:space="preserve">.4. В номинации </w:t>
      </w:r>
      <w:r w:rsidR="00BD2260" w:rsidRPr="00263811">
        <w:rPr>
          <w:rFonts w:ascii="PT Astra Serif" w:hAnsi="PT Astra Serif"/>
          <w:sz w:val="28"/>
        </w:rPr>
        <w:t>«</w:t>
      </w:r>
      <w:r w:rsidR="00BD2260" w:rsidRPr="00263811">
        <w:rPr>
          <w:rFonts w:ascii="PT Astra Serif" w:hAnsi="PT Astra Serif"/>
          <w:b/>
          <w:sz w:val="28"/>
        </w:rPr>
        <w:t>Учитель должен быть артистом, горячо влюблённый в своё дело»</w:t>
      </w:r>
      <w:r w:rsidR="00182C62" w:rsidRPr="00263811">
        <w:rPr>
          <w:rFonts w:ascii="PT Astra Serif" w:hAnsi="PT Astra Serif"/>
          <w:b/>
          <w:sz w:val="28"/>
        </w:rPr>
        <w:t xml:space="preserve"> (театральное искусство</w:t>
      </w:r>
      <w:r w:rsidRPr="00263811">
        <w:rPr>
          <w:rFonts w:ascii="PT Astra Serif" w:hAnsi="PT Astra Serif"/>
          <w:b/>
          <w:sz w:val="28"/>
        </w:rPr>
        <w:t>, живое слово</w:t>
      </w:r>
      <w:r w:rsidR="00182C62" w:rsidRPr="00263811">
        <w:rPr>
          <w:rFonts w:ascii="PT Astra Serif" w:hAnsi="PT Astra Serif"/>
          <w:b/>
          <w:sz w:val="28"/>
        </w:rPr>
        <w:t>)</w:t>
      </w:r>
      <w:r w:rsidR="00182C62" w:rsidRPr="00263811">
        <w:rPr>
          <w:rFonts w:ascii="PT Astra Serif" w:hAnsi="PT Astra Serif"/>
          <w:sz w:val="28"/>
        </w:rPr>
        <w:t xml:space="preserve"> участники исполняют один номер в одном из театральных жанров (разговорный: </w:t>
      </w:r>
      <w:r w:rsidRPr="00263811">
        <w:rPr>
          <w:sz w:val="28"/>
          <w:szCs w:val="28"/>
        </w:rPr>
        <w:t>чтение отрывков прозаических (поэтических) произведений,</w:t>
      </w:r>
      <w:r w:rsidRPr="00263811">
        <w:rPr>
          <w:rFonts w:ascii="PT Astra Serif" w:hAnsi="PT Astra Serif"/>
          <w:sz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>фельетон, монолог, стендап и др.; театр кукол; театральная миниатюра). Хронометраж выступления не более 7 минут. Допускается использование только фонограмм «минус один».</w:t>
      </w:r>
      <w:r w:rsidR="008A36CA" w:rsidRPr="00263811">
        <w:rPr>
          <w:rFonts w:ascii="PT Astra Serif" w:hAnsi="PT Astra Serif"/>
          <w:sz w:val="28"/>
        </w:rPr>
        <w:t xml:space="preserve"> </w:t>
      </w:r>
    </w:p>
    <w:p w:rsidR="007F11A8" w:rsidRPr="00263811" w:rsidRDefault="007F11A8">
      <w:pPr>
        <w:ind w:right="-13" w:firstLine="709"/>
        <w:jc w:val="both"/>
        <w:rPr>
          <w:rFonts w:ascii="PT Astra Serif" w:hAnsi="PT Astra Serif"/>
          <w:sz w:val="28"/>
        </w:rPr>
      </w:pPr>
    </w:p>
    <w:p w:rsidR="008A36CA" w:rsidRPr="00263811" w:rsidRDefault="008A36CA">
      <w:pPr>
        <w:ind w:right="-13" w:firstLine="709"/>
        <w:jc w:val="both"/>
        <w:rPr>
          <w:rFonts w:ascii="PT Astra Serif" w:hAnsi="PT Astra Serif"/>
          <w:sz w:val="28"/>
          <w:szCs w:val="28"/>
        </w:rPr>
      </w:pPr>
      <w:r w:rsidRPr="00263811">
        <w:rPr>
          <w:rFonts w:ascii="PT Astra Serif" w:hAnsi="PT Astra Serif"/>
          <w:sz w:val="28"/>
          <w:szCs w:val="28"/>
        </w:rPr>
        <w:t xml:space="preserve">При </w:t>
      </w:r>
      <w:r w:rsidR="003A15DC" w:rsidRPr="00263811">
        <w:rPr>
          <w:sz w:val="28"/>
          <w:szCs w:val="28"/>
        </w:rPr>
        <w:t>чтении отрывков прозаических (поэтических) произведений</w:t>
      </w:r>
      <w:r w:rsidR="003A15DC" w:rsidRPr="00263811">
        <w:rPr>
          <w:rFonts w:ascii="PT Astra Serif" w:hAnsi="PT Astra Serif"/>
          <w:sz w:val="28"/>
          <w:szCs w:val="28"/>
        </w:rPr>
        <w:t xml:space="preserve"> </w:t>
      </w:r>
      <w:r w:rsidRPr="00263811">
        <w:rPr>
          <w:rFonts w:ascii="PT Astra Serif" w:hAnsi="PT Astra Serif"/>
          <w:sz w:val="28"/>
          <w:szCs w:val="28"/>
        </w:rPr>
        <w:t>могут быть использованы музыкальное сопровождение, декорации, костюмы, электронные презентации. Однако их использование не является обязательным.</w:t>
      </w:r>
    </w:p>
    <w:p w:rsidR="00FF7FDB" w:rsidRPr="00263811" w:rsidRDefault="003A15DC">
      <w:pPr>
        <w:ind w:right="-13"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 xml:space="preserve">.5. В номинации </w:t>
      </w:r>
      <w:r w:rsidR="00BD2260" w:rsidRPr="00263811">
        <w:rPr>
          <w:rFonts w:ascii="PT Astra Serif" w:hAnsi="PT Astra Serif"/>
          <w:b/>
          <w:sz w:val="28"/>
        </w:rPr>
        <w:t>«Чтобы воспитывать другого, педагог должен воспитать прежде всего себя»</w:t>
      </w:r>
      <w:r w:rsidR="00182C62" w:rsidRPr="00263811">
        <w:rPr>
          <w:rFonts w:ascii="PT Astra Serif" w:hAnsi="PT Astra Serif"/>
          <w:b/>
          <w:sz w:val="28"/>
        </w:rPr>
        <w:t xml:space="preserve"> (оригинальный жанр) </w:t>
      </w:r>
      <w:r w:rsidR="00182C62" w:rsidRPr="00263811">
        <w:rPr>
          <w:rFonts w:ascii="PT Astra Serif" w:hAnsi="PT Astra Serif"/>
          <w:sz w:val="28"/>
        </w:rPr>
        <w:t>участники исполняют один номер (цирковое искусство, пародия; акробатические этюды, художественная гимнастика, пантомима). Хронометраж выступления не более 5 минут.</w:t>
      </w:r>
    </w:p>
    <w:p w:rsidR="00FF7FDB" w:rsidRPr="00263811" w:rsidRDefault="003A15DC">
      <w:pPr>
        <w:tabs>
          <w:tab w:val="left" w:pos="1440"/>
        </w:tabs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 xml:space="preserve">.6. В номинации </w:t>
      </w:r>
      <w:r w:rsidR="00FA44F0" w:rsidRPr="00263811">
        <w:rPr>
          <w:rFonts w:ascii="PT Astra Serif" w:hAnsi="PT Astra Serif"/>
          <w:b/>
          <w:sz w:val="28"/>
        </w:rPr>
        <w:t>«Доживём до понедельника»</w:t>
      </w:r>
      <w:r w:rsidR="00FA44F0" w:rsidRPr="00263811">
        <w:rPr>
          <w:rFonts w:ascii="PT Astra Serif" w:hAnsi="PT Astra Serif"/>
          <w:sz w:val="28"/>
        </w:rPr>
        <w:t xml:space="preserve"> </w:t>
      </w:r>
      <w:r w:rsidRPr="00263811">
        <w:rPr>
          <w:rFonts w:ascii="PT Astra Serif" w:hAnsi="PT Astra Serif"/>
          <w:b/>
          <w:sz w:val="28"/>
        </w:rPr>
        <w:t xml:space="preserve"> (к</w:t>
      </w:r>
      <w:r w:rsidR="00182C62" w:rsidRPr="00263811">
        <w:rPr>
          <w:rFonts w:ascii="PT Astra Serif" w:hAnsi="PT Astra Serif"/>
          <w:b/>
          <w:sz w:val="28"/>
        </w:rPr>
        <w:t xml:space="preserve">ороткометражный видеофильм) </w:t>
      </w:r>
      <w:r w:rsidR="00182C62" w:rsidRPr="00263811">
        <w:rPr>
          <w:rFonts w:ascii="PT Astra Serif" w:hAnsi="PT Astra Serif"/>
          <w:sz w:val="28"/>
        </w:rPr>
        <w:t xml:space="preserve">автор (коллектив авторов) представляет видеофильм, отражающий развитие системы воспитательной работы в </w:t>
      </w:r>
      <w:r w:rsidR="006A116A">
        <w:rPr>
          <w:rFonts w:ascii="PT Astra Serif" w:hAnsi="PT Astra Serif"/>
          <w:sz w:val="28"/>
        </w:rPr>
        <w:t xml:space="preserve">образовательной </w:t>
      </w:r>
      <w:r w:rsidR="00182C62" w:rsidRPr="00263811">
        <w:rPr>
          <w:rFonts w:ascii="PT Astra Serif" w:hAnsi="PT Astra Serif"/>
          <w:sz w:val="28"/>
        </w:rPr>
        <w:t xml:space="preserve">организации дополнительного образования (может содержать материалы, отражающие эффективное использование современных образовательных технологий в образовательном процессе, результативность процесса воспитания, </w:t>
      </w:r>
      <w:r w:rsidR="006A116A">
        <w:rPr>
          <w:rFonts w:ascii="PT Astra Serif" w:hAnsi="PT Astra Serif"/>
          <w:sz w:val="28"/>
        </w:rPr>
        <w:t xml:space="preserve">историю успеха выпускников и </w:t>
      </w:r>
      <w:r w:rsidR="00182C62" w:rsidRPr="00263811">
        <w:rPr>
          <w:rFonts w:ascii="PT Astra Serif" w:hAnsi="PT Astra Serif"/>
          <w:sz w:val="28"/>
        </w:rPr>
        <w:t>уровень достижений детей и подростков по направленностям, взаимодействие основного (общего) и дополнительного образования, межведомственного взаимодействия, деятельность лучших педагогических работников</w:t>
      </w:r>
      <w:r w:rsidR="006A116A">
        <w:rPr>
          <w:rFonts w:ascii="PT Astra Serif" w:hAnsi="PT Astra Serif"/>
          <w:sz w:val="28"/>
        </w:rPr>
        <w:t>, наставников организации</w:t>
      </w:r>
      <w:r w:rsidR="00182C62" w:rsidRPr="00263811">
        <w:rPr>
          <w:rFonts w:ascii="PT Astra Serif" w:hAnsi="PT Astra Serif"/>
          <w:sz w:val="28"/>
        </w:rPr>
        <w:t>) (продолжительность видеоролика от 5 до 10 минут).</w:t>
      </w:r>
    </w:p>
    <w:p w:rsidR="00FF7FDB" w:rsidRPr="00263811" w:rsidRDefault="003A15DC">
      <w:pPr>
        <w:tabs>
          <w:tab w:val="left" w:pos="1440"/>
        </w:tabs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 xml:space="preserve">.7. В номинации </w:t>
      </w:r>
      <w:r w:rsidR="00FA44F0" w:rsidRPr="00263811">
        <w:rPr>
          <w:rFonts w:ascii="PT Astra Serif" w:hAnsi="PT Astra Serif"/>
          <w:b/>
          <w:sz w:val="28"/>
        </w:rPr>
        <w:t>«Фотография, сделанная педагогом – это глубина ощущения, а не глубина резкости»</w:t>
      </w:r>
      <w:r w:rsidR="00263811">
        <w:rPr>
          <w:rFonts w:ascii="PT Astra Serif" w:hAnsi="PT Astra Serif"/>
          <w:sz w:val="28"/>
        </w:rPr>
        <w:t xml:space="preserve"> </w:t>
      </w:r>
      <w:r w:rsidR="00182C62" w:rsidRPr="00263811">
        <w:rPr>
          <w:rFonts w:ascii="PT Astra Serif" w:hAnsi="PT Astra Serif"/>
          <w:b/>
          <w:sz w:val="28"/>
        </w:rPr>
        <w:t>(фотоискусство)</w:t>
      </w:r>
      <w:r w:rsidR="00182C62" w:rsidRPr="00263811">
        <w:rPr>
          <w:rFonts w:ascii="PT Astra Serif" w:hAnsi="PT Astra Serif"/>
          <w:sz w:val="28"/>
        </w:rPr>
        <w:t xml:space="preserve"> каждый автор представляет серию фотографий </w:t>
      </w:r>
      <w:r w:rsidR="00182C62" w:rsidRPr="00263811">
        <w:rPr>
          <w:rFonts w:ascii="PT Astra Serif" w:hAnsi="PT Astra Serif"/>
          <w:b/>
          <w:sz w:val="28"/>
        </w:rPr>
        <w:t>(не менее 6</w:t>
      </w:r>
      <w:r w:rsidRPr="00263811">
        <w:rPr>
          <w:rFonts w:ascii="PT Astra Serif" w:hAnsi="PT Astra Serif"/>
          <w:b/>
          <w:sz w:val="28"/>
        </w:rPr>
        <w:t xml:space="preserve"> работ</w:t>
      </w:r>
      <w:r w:rsidR="00182C62" w:rsidRPr="00263811">
        <w:rPr>
          <w:rFonts w:ascii="PT Astra Serif" w:hAnsi="PT Astra Serif"/>
          <w:b/>
          <w:sz w:val="28"/>
        </w:rPr>
        <w:t>)</w:t>
      </w:r>
      <w:r w:rsidR="00182C62" w:rsidRPr="00263811">
        <w:rPr>
          <w:rFonts w:ascii="PT Astra Serif" w:hAnsi="PT Astra Serif"/>
          <w:sz w:val="28"/>
        </w:rPr>
        <w:t xml:space="preserve">, отражающих развитие системы дополнительного образования в </w:t>
      </w:r>
      <w:r w:rsidR="006A116A">
        <w:rPr>
          <w:rFonts w:ascii="PT Astra Serif" w:hAnsi="PT Astra Serif"/>
          <w:sz w:val="28"/>
        </w:rPr>
        <w:t xml:space="preserve">образовательной организации </w:t>
      </w:r>
      <w:r w:rsidR="00182C62" w:rsidRPr="00263811">
        <w:rPr>
          <w:rFonts w:ascii="PT Astra Serif" w:hAnsi="PT Astra Serif"/>
          <w:sz w:val="28"/>
        </w:rPr>
        <w:t>(съемка ярких мероприятий и персоналий в различных жанрах фотоискусства).</w:t>
      </w:r>
    </w:p>
    <w:p w:rsidR="00FF7FDB" w:rsidRPr="00263811" w:rsidRDefault="003A15DC">
      <w:pPr>
        <w:ind w:firstLine="708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>.8. В номинации</w:t>
      </w:r>
      <w:r w:rsidR="00182C62" w:rsidRPr="00263811">
        <w:rPr>
          <w:rFonts w:ascii="PT Astra Serif" w:hAnsi="PT Astra Serif"/>
          <w:b/>
          <w:sz w:val="28"/>
        </w:rPr>
        <w:t xml:space="preserve"> </w:t>
      </w:r>
      <w:r w:rsidR="00BD2260" w:rsidRPr="00263811">
        <w:rPr>
          <w:rFonts w:ascii="PT Astra Serif" w:hAnsi="PT Astra Serif"/>
          <w:b/>
          <w:sz w:val="28"/>
          <w:szCs w:val="28"/>
        </w:rPr>
        <w:t>«Педагог, как художник, должен доказать ученикам, что жизнь прекрасна»</w:t>
      </w:r>
      <w:r w:rsidR="00182C62" w:rsidRPr="00263811">
        <w:rPr>
          <w:rFonts w:ascii="PT Astra Serif" w:hAnsi="PT Astra Serif"/>
          <w:b/>
          <w:sz w:val="28"/>
        </w:rPr>
        <w:t xml:space="preserve"> (изобразительное творчество) </w:t>
      </w:r>
      <w:r w:rsidR="00182C62" w:rsidRPr="00263811">
        <w:rPr>
          <w:rFonts w:ascii="PT Astra Serif" w:hAnsi="PT Astra Serif"/>
          <w:sz w:val="28"/>
        </w:rPr>
        <w:t>(живопись, графика, смешанная техника) каждый автор предоставляет</w:t>
      </w:r>
      <w:r w:rsidR="00182C62" w:rsidRPr="00263811">
        <w:rPr>
          <w:rFonts w:ascii="PT Astra Serif" w:hAnsi="PT Astra Serif"/>
          <w:b/>
          <w:sz w:val="28"/>
        </w:rPr>
        <w:t xml:space="preserve"> не менее 6 творческих работ</w:t>
      </w:r>
      <w:r w:rsidR="00182C62" w:rsidRPr="00263811">
        <w:rPr>
          <w:rFonts w:ascii="PT Astra Serif" w:hAnsi="PT Astra Serif"/>
          <w:sz w:val="28"/>
        </w:rPr>
        <w:t>.</w:t>
      </w:r>
    </w:p>
    <w:p w:rsidR="00FF7FDB" w:rsidRPr="00263811" w:rsidRDefault="003A15DC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 xml:space="preserve">.9. В номинации </w:t>
      </w:r>
      <w:r w:rsidR="00BD2260" w:rsidRPr="00263811">
        <w:rPr>
          <w:rFonts w:ascii="PT Astra Serif" w:hAnsi="PT Astra Serif"/>
          <w:b/>
          <w:sz w:val="28"/>
          <w:szCs w:val="28"/>
        </w:rPr>
        <w:t>«Кто постигает постоянно новое ремесло, тот может быть отличным наставником»</w:t>
      </w:r>
      <w:r w:rsidR="00BD2260" w:rsidRPr="00263811">
        <w:rPr>
          <w:rFonts w:ascii="PT Astra Serif" w:hAnsi="PT Astra Serif"/>
          <w:sz w:val="28"/>
        </w:rPr>
        <w:t xml:space="preserve"> </w:t>
      </w:r>
      <w:r w:rsidR="00182C62" w:rsidRPr="00263811">
        <w:rPr>
          <w:rFonts w:ascii="PT Astra Serif" w:hAnsi="PT Astra Serif"/>
          <w:b/>
          <w:sz w:val="28"/>
        </w:rPr>
        <w:t xml:space="preserve">(декоративно-прикладное творчество) </w:t>
      </w:r>
      <w:r w:rsidR="00182C62" w:rsidRPr="00263811">
        <w:rPr>
          <w:rFonts w:ascii="PT Astra Serif" w:hAnsi="PT Astra Serif"/>
          <w:sz w:val="28"/>
        </w:rPr>
        <w:t>каждый автор</w:t>
      </w:r>
      <w:r w:rsidR="00182C62" w:rsidRPr="00263811">
        <w:rPr>
          <w:rFonts w:ascii="PT Astra Serif" w:hAnsi="PT Astra Serif"/>
          <w:b/>
          <w:sz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 xml:space="preserve">предоставляет </w:t>
      </w:r>
      <w:r w:rsidR="00182C62" w:rsidRPr="00263811">
        <w:rPr>
          <w:rFonts w:ascii="PT Astra Serif" w:hAnsi="PT Astra Serif"/>
          <w:b/>
          <w:sz w:val="28"/>
        </w:rPr>
        <w:t xml:space="preserve">не менее 6 творческих работ </w:t>
      </w:r>
      <w:r w:rsidR="00182C62" w:rsidRPr="00263811">
        <w:rPr>
          <w:rFonts w:ascii="PT Astra Serif" w:hAnsi="PT Astra Serif"/>
          <w:sz w:val="28"/>
        </w:rPr>
        <w:t xml:space="preserve">(резьба и роспись по дереву, гончарное дело и глиняная игрушка, лозоплетение, обработка бересты, вышивка, кружевоплетение, ткачество, народный костюм, лоскутное шитье, традиционная кукла, флористика, современная кукла, гобелен, войлоковаляние, батик и др.). </w:t>
      </w:r>
    </w:p>
    <w:p w:rsidR="00FF7FDB" w:rsidRDefault="003A15DC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 xml:space="preserve">.10. В номинации </w:t>
      </w:r>
      <w:r w:rsidR="00263811" w:rsidRPr="00263811">
        <w:rPr>
          <w:rFonts w:ascii="PT Astra Serif" w:hAnsi="PT Astra Serif"/>
          <w:b/>
          <w:sz w:val="28"/>
          <w:szCs w:val="28"/>
        </w:rPr>
        <w:t>«Учителя бросают вызов технологиям, а технологии вдохновляют учителей»</w:t>
      </w:r>
      <w:r w:rsidR="00182C62" w:rsidRPr="00263811">
        <w:rPr>
          <w:rFonts w:ascii="PT Astra Serif" w:hAnsi="PT Astra Serif"/>
          <w:b/>
          <w:sz w:val="28"/>
        </w:rPr>
        <w:t xml:space="preserve"> (техническое творчество)</w:t>
      </w:r>
      <w:r w:rsidR="00182C62" w:rsidRPr="00263811">
        <w:rPr>
          <w:rFonts w:ascii="PT Astra Serif" w:hAnsi="PT Astra Serif"/>
          <w:sz w:val="28"/>
        </w:rPr>
        <w:t xml:space="preserve"> каждый автор</w:t>
      </w:r>
      <w:r w:rsidR="00182C62" w:rsidRPr="00263811">
        <w:rPr>
          <w:rFonts w:ascii="PT Astra Serif" w:hAnsi="PT Astra Serif"/>
          <w:b/>
          <w:sz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 xml:space="preserve">предоставляет </w:t>
      </w:r>
      <w:r w:rsidR="00182C62" w:rsidRPr="00263811">
        <w:rPr>
          <w:rFonts w:ascii="PT Astra Serif" w:hAnsi="PT Astra Serif"/>
          <w:b/>
          <w:sz w:val="28"/>
        </w:rPr>
        <w:t xml:space="preserve">не менее 3 творческих работ </w:t>
      </w:r>
      <w:r w:rsidR="00182C62" w:rsidRPr="00263811">
        <w:rPr>
          <w:rFonts w:ascii="PT Astra Serif" w:hAnsi="PT Astra Serif"/>
          <w:sz w:val="28"/>
        </w:rPr>
        <w:t>в одной из следующих тематик: «Современный город», «Военная техника», «Мирные технологии будущего», «Технический прогресс в системе дополнительного образования детей», «Биотехнологии»</w:t>
      </w:r>
      <w:r w:rsidR="00677771">
        <w:rPr>
          <w:rFonts w:ascii="PT Astra Serif" w:hAnsi="PT Astra Serif"/>
          <w:sz w:val="28"/>
        </w:rPr>
        <w:t xml:space="preserve"> и др</w:t>
      </w:r>
      <w:r w:rsidR="00182C62" w:rsidRPr="00263811">
        <w:rPr>
          <w:rFonts w:ascii="PT Astra Serif" w:hAnsi="PT Astra Serif"/>
          <w:sz w:val="28"/>
        </w:rPr>
        <w:t>.</w:t>
      </w:r>
    </w:p>
    <w:p w:rsidR="007F11A8" w:rsidRDefault="007F11A8">
      <w:pPr>
        <w:ind w:firstLine="709"/>
        <w:jc w:val="both"/>
        <w:rPr>
          <w:rFonts w:ascii="PT Astra Serif" w:hAnsi="PT Astra Serif"/>
          <w:sz w:val="28"/>
        </w:rPr>
      </w:pPr>
    </w:p>
    <w:p w:rsidR="007F11A8" w:rsidRPr="00263811" w:rsidRDefault="007F11A8">
      <w:pPr>
        <w:ind w:firstLine="709"/>
        <w:jc w:val="both"/>
        <w:rPr>
          <w:rFonts w:ascii="PT Astra Serif" w:hAnsi="PT Astra Serif"/>
          <w:sz w:val="28"/>
        </w:rPr>
      </w:pPr>
    </w:p>
    <w:p w:rsidR="00FF7FDB" w:rsidRPr="00263811" w:rsidRDefault="003A15DC">
      <w:pPr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>.11. К каждой работе прикрепляется этикетка (Ф.И.О. автора; город (район), полное название образовательной организации, контактный телефон).</w:t>
      </w:r>
    </w:p>
    <w:p w:rsidR="00FF7FDB" w:rsidRPr="00263811" w:rsidRDefault="003A15DC">
      <w:pPr>
        <w:ind w:firstLine="708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 xml:space="preserve">.12. Номинации </w:t>
      </w:r>
      <w:r w:rsidR="00FA44F0" w:rsidRPr="00263811">
        <w:rPr>
          <w:rFonts w:ascii="PT Astra Serif" w:hAnsi="PT Astra Serif"/>
          <w:sz w:val="28"/>
        </w:rPr>
        <w:t>«Фотография, сделанная педагогом – это глубина ощущения, а не глубина резкости»</w:t>
      </w:r>
      <w:r w:rsidR="00263811" w:rsidRPr="00263811">
        <w:rPr>
          <w:rFonts w:ascii="PT Astra Serif" w:hAnsi="PT Astra Serif"/>
          <w:sz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 xml:space="preserve">(фотоискусство), </w:t>
      </w:r>
      <w:r w:rsidR="00BD2260" w:rsidRPr="00263811">
        <w:rPr>
          <w:rFonts w:ascii="PT Astra Serif" w:hAnsi="PT Astra Serif"/>
          <w:sz w:val="28"/>
          <w:szCs w:val="28"/>
        </w:rPr>
        <w:t>«Педагог, как художник, должен доказать ученикам, что жизнь прекрасна»</w:t>
      </w:r>
      <w:r w:rsidR="00182C62" w:rsidRPr="00263811">
        <w:rPr>
          <w:rFonts w:ascii="PT Astra Serif" w:hAnsi="PT Astra Serif"/>
          <w:sz w:val="28"/>
        </w:rPr>
        <w:t xml:space="preserve"> (изобразительное творчество), «Нет предела интеллекту» (техническое творчество) и </w:t>
      </w:r>
      <w:r w:rsidR="00BD2260" w:rsidRPr="00263811">
        <w:rPr>
          <w:rFonts w:ascii="PT Astra Serif" w:hAnsi="PT Astra Serif"/>
          <w:sz w:val="28"/>
          <w:szCs w:val="28"/>
        </w:rPr>
        <w:t>«Кто постигает постоянно новое ремесло, тот может быть отличным наставником»</w:t>
      </w:r>
      <w:r w:rsidR="00BD2260" w:rsidRPr="00263811">
        <w:rPr>
          <w:rFonts w:ascii="PT Astra Serif" w:hAnsi="PT Astra Serif"/>
          <w:sz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 xml:space="preserve">(декоративно-прикладное творчество) предполагают только индивидуальное участие. </w:t>
      </w:r>
      <w:r w:rsidR="00263811">
        <w:rPr>
          <w:rFonts w:ascii="PT Astra Serif" w:hAnsi="PT Astra Serif"/>
          <w:sz w:val="28"/>
        </w:rPr>
        <w:br/>
      </w:r>
      <w:r w:rsidR="00263811">
        <w:rPr>
          <w:rFonts w:ascii="PT Astra Serif" w:hAnsi="PT Astra Serif"/>
          <w:sz w:val="28"/>
        </w:rPr>
        <w:tab/>
      </w: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 xml:space="preserve">.13. Творческие работы для </w:t>
      </w:r>
      <w:r w:rsidR="00263811">
        <w:rPr>
          <w:rFonts w:ascii="PT Astra Serif" w:hAnsi="PT Astra Serif"/>
          <w:sz w:val="28"/>
        </w:rPr>
        <w:t xml:space="preserve">стендовой экспозиции номинаций </w:t>
      </w:r>
      <w:r w:rsidR="00263811" w:rsidRPr="00263811">
        <w:rPr>
          <w:rFonts w:ascii="PT Astra Serif" w:hAnsi="PT Astra Serif"/>
          <w:sz w:val="28"/>
        </w:rPr>
        <w:t>«Фотография, сделанная педагогом – это глубина ощущения, а не глубина резкости»</w:t>
      </w:r>
      <w:r w:rsidR="00182C62" w:rsidRPr="00263811">
        <w:rPr>
          <w:rFonts w:ascii="PT Astra Serif" w:hAnsi="PT Astra Serif"/>
          <w:sz w:val="28"/>
        </w:rPr>
        <w:t xml:space="preserve"> (фотоискусство)</w:t>
      </w:r>
      <w:r w:rsidR="00182C62" w:rsidRPr="00263811">
        <w:rPr>
          <w:rFonts w:ascii="PT Astra Serif" w:hAnsi="PT Astra Serif"/>
          <w:b/>
          <w:sz w:val="28"/>
        </w:rPr>
        <w:t>,</w:t>
      </w:r>
      <w:r w:rsidR="00182C62" w:rsidRPr="00263811">
        <w:rPr>
          <w:rFonts w:ascii="PT Astra Serif" w:hAnsi="PT Astra Serif"/>
          <w:sz w:val="28"/>
        </w:rPr>
        <w:t xml:space="preserve"> </w:t>
      </w:r>
      <w:r w:rsidR="00BD2260" w:rsidRPr="00263811">
        <w:rPr>
          <w:rFonts w:ascii="PT Astra Serif" w:hAnsi="PT Astra Serif"/>
          <w:sz w:val="28"/>
          <w:szCs w:val="28"/>
        </w:rPr>
        <w:t>«Педагог, как художник, должен доказать ученикам, что жизнь прекрасна»</w:t>
      </w:r>
      <w:r w:rsidR="00182C62" w:rsidRPr="00263811">
        <w:rPr>
          <w:rFonts w:ascii="PT Astra Serif" w:hAnsi="PT Astra Serif"/>
          <w:b/>
          <w:sz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 xml:space="preserve">(изобразительное творчество) и </w:t>
      </w:r>
      <w:r w:rsidR="00BD2260" w:rsidRPr="00263811">
        <w:rPr>
          <w:rFonts w:ascii="PT Astra Serif" w:hAnsi="PT Astra Serif"/>
          <w:sz w:val="28"/>
          <w:szCs w:val="28"/>
        </w:rPr>
        <w:t>«Кто постигает постоянно новое ремесло, тот может быть отличным наставником»</w:t>
      </w:r>
      <w:r w:rsidR="00182C62" w:rsidRPr="00263811">
        <w:rPr>
          <w:rFonts w:ascii="PT Astra Serif" w:hAnsi="PT Astra Serif"/>
          <w:sz w:val="28"/>
        </w:rPr>
        <w:t xml:space="preserve"> (декоративно-прикладное творчество)</w:t>
      </w:r>
      <w:r w:rsidR="00182C62" w:rsidRPr="00263811">
        <w:rPr>
          <w:rFonts w:ascii="PT Astra Serif" w:hAnsi="PT Astra Serif"/>
          <w:b/>
          <w:sz w:val="28"/>
        </w:rPr>
        <w:t xml:space="preserve"> </w:t>
      </w:r>
      <w:r w:rsidR="00182C62" w:rsidRPr="00263811">
        <w:rPr>
          <w:rFonts w:ascii="PT Astra Serif" w:hAnsi="PT Astra Serif"/>
          <w:sz w:val="28"/>
        </w:rPr>
        <w:t>принимаются к экспонированию только при наличии рамы и прикреплённого на оборотной стороне этикетажа.</w:t>
      </w:r>
    </w:p>
    <w:p w:rsidR="00FF7FDB" w:rsidRDefault="00421248" w:rsidP="00677771">
      <w:pPr>
        <w:ind w:firstLine="709"/>
        <w:jc w:val="both"/>
        <w:rPr>
          <w:rFonts w:ascii="PT Astra Serif" w:hAnsi="PT Astra Serif"/>
          <w:b/>
          <w:sz w:val="28"/>
        </w:rPr>
      </w:pPr>
      <w:r w:rsidRPr="00263811">
        <w:rPr>
          <w:rFonts w:ascii="PT Astra Serif" w:hAnsi="PT Astra Serif"/>
          <w:sz w:val="28"/>
        </w:rPr>
        <w:t>9</w:t>
      </w:r>
      <w:r w:rsidR="00182C62" w:rsidRPr="00263811">
        <w:rPr>
          <w:rFonts w:ascii="PT Astra Serif" w:hAnsi="PT Astra Serif"/>
          <w:sz w:val="28"/>
        </w:rPr>
        <w:t>.14. Все экспонаты подлежат обязательному вывозу до 8 декабря 2023 года. По истечении указанного срока оргкомитет не несет ответственность за сохранность экспонатов.</w:t>
      </w:r>
    </w:p>
    <w:p w:rsidR="00421248" w:rsidRDefault="00421248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10</w:t>
      </w:r>
      <w:r w:rsidR="00182C62">
        <w:rPr>
          <w:rFonts w:ascii="PT Astra Serif" w:hAnsi="PT Astra Serif"/>
          <w:b/>
          <w:sz w:val="28"/>
        </w:rPr>
        <w:t>. Заключительные положения</w:t>
      </w:r>
    </w:p>
    <w:p w:rsidR="00FF7FDB" w:rsidRDefault="00421248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10</w:t>
      </w:r>
      <w:r w:rsidR="00182C62">
        <w:rPr>
          <w:rFonts w:ascii="PT Astra Serif" w:hAnsi="PT Astra Serif"/>
          <w:sz w:val="28"/>
        </w:rPr>
        <w:t>.1 Вопросы, не отраженные в настоящем Положении, решаются Оргкомитетом исходя из своей компетенции, в рамках сложившейся ситуации и в соответствии с действующим законодательством Российской Федерации.</w:t>
      </w: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</w:t>
      </w:r>
      <w:r w:rsidR="00421248">
        <w:rPr>
          <w:rFonts w:ascii="PT Astra Serif" w:hAnsi="PT Astra Serif"/>
          <w:sz w:val="28"/>
        </w:rPr>
        <w:t>0</w:t>
      </w:r>
      <w:r>
        <w:rPr>
          <w:rFonts w:ascii="PT Astra Serif" w:hAnsi="PT Astra Serif"/>
          <w:sz w:val="28"/>
        </w:rPr>
        <w:t>.2. Информация об измен</w:t>
      </w:r>
      <w:r w:rsidR="00421248">
        <w:rPr>
          <w:rFonts w:ascii="PT Astra Serif" w:hAnsi="PT Astra Serif"/>
          <w:sz w:val="28"/>
        </w:rPr>
        <w:t xml:space="preserve">ениях формата проведения, а также иных </w:t>
      </w:r>
      <w:r>
        <w:rPr>
          <w:rFonts w:ascii="PT Astra Serif" w:hAnsi="PT Astra Serif"/>
          <w:sz w:val="28"/>
        </w:rPr>
        <w:t>изменениях</w:t>
      </w:r>
      <w:r w:rsidR="00421248"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касающихся организации и участия в Фестивале</w:t>
      </w:r>
      <w:r w:rsidR="00421248"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направляется в муниципальные органы местного самоуправления, осуществляющие управление в сфере образования, образовательные организации, подведомственные министерству образова</w:t>
      </w:r>
      <w:r w:rsidR="00421248">
        <w:rPr>
          <w:rFonts w:ascii="PT Astra Serif" w:hAnsi="PT Astra Serif"/>
          <w:sz w:val="28"/>
        </w:rPr>
        <w:t xml:space="preserve">ния и науки Тамбовской области, а размещается на </w:t>
      </w:r>
      <w:r>
        <w:rPr>
          <w:rFonts w:ascii="PT Astra Serif" w:hAnsi="PT Astra Serif"/>
          <w:sz w:val="28"/>
        </w:rPr>
        <w:t>официальной странице Фестиваля.</w:t>
      </w:r>
    </w:p>
    <w:p w:rsidR="00FF7FDB" w:rsidRDefault="00421248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10</w:t>
      </w:r>
      <w:r w:rsidR="00182C62">
        <w:rPr>
          <w:rFonts w:ascii="PT Astra Serif" w:hAnsi="PT Astra Serif"/>
          <w:sz w:val="28"/>
        </w:rPr>
        <w:t>.3. По вопросам организации и проведения Фестиваля можно обращаться по адресу: 392000, г. Тамбов, ул. Сергея Рахманинова, 3-б, Отдел образовательной деятельности и конкурсного движения.</w:t>
      </w:r>
    </w:p>
    <w:p w:rsidR="00FF7FDB" w:rsidRDefault="00421248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10</w:t>
      </w:r>
      <w:r w:rsidR="00182C62">
        <w:rPr>
          <w:rFonts w:ascii="PT Astra Serif" w:hAnsi="PT Astra Serif"/>
          <w:sz w:val="28"/>
        </w:rPr>
        <w:t>.4. Телефоны для справок по организационным вопросам:</w:t>
      </w:r>
    </w:p>
    <w:p w:rsidR="00FF7FDB" w:rsidRPr="00263811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b/>
          <w:sz w:val="28"/>
        </w:rPr>
        <w:t xml:space="preserve">номинации </w:t>
      </w:r>
      <w:r w:rsidR="005C2D18" w:rsidRPr="00263811">
        <w:rPr>
          <w:rFonts w:ascii="PT Astra Serif" w:hAnsi="PT Astra Serif"/>
          <w:sz w:val="28"/>
        </w:rPr>
        <w:t>«Песня не может мыслить, но она может воплощать мысль»</w:t>
      </w:r>
      <w:r w:rsidRPr="00263811">
        <w:rPr>
          <w:rFonts w:ascii="PT Astra Serif" w:hAnsi="PT Astra Serif"/>
          <w:b/>
          <w:sz w:val="28"/>
        </w:rPr>
        <w:t xml:space="preserve"> (вокал), </w:t>
      </w:r>
      <w:r w:rsidR="00523F7F" w:rsidRPr="00263811">
        <w:rPr>
          <w:rFonts w:ascii="PT Astra Serif" w:hAnsi="PT Astra Serif"/>
          <w:sz w:val="28"/>
        </w:rPr>
        <w:t>«Танец – это маленькая жизнь»</w:t>
      </w:r>
      <w:r w:rsidR="00523F7F" w:rsidRPr="00263811">
        <w:rPr>
          <w:rFonts w:ascii="PT Astra Serif" w:hAnsi="PT Astra Serif"/>
          <w:b/>
          <w:sz w:val="28"/>
        </w:rPr>
        <w:t xml:space="preserve"> </w:t>
      </w:r>
      <w:r w:rsidRPr="00263811">
        <w:rPr>
          <w:rFonts w:ascii="PT Astra Serif" w:hAnsi="PT Astra Serif"/>
          <w:b/>
          <w:sz w:val="28"/>
        </w:rPr>
        <w:t xml:space="preserve">(хореография), </w:t>
      </w:r>
      <w:r w:rsidR="00BD2260" w:rsidRPr="00263811">
        <w:rPr>
          <w:rFonts w:ascii="PT Astra Serif" w:hAnsi="PT Astra Serif"/>
          <w:sz w:val="28"/>
        </w:rPr>
        <w:t>«</w:t>
      </w:r>
      <w:r w:rsidR="00BD2260" w:rsidRPr="00263811">
        <w:rPr>
          <w:rFonts w:ascii="PT Astra Serif" w:hAnsi="PT Astra Serif"/>
          <w:sz w:val="28"/>
          <w:szCs w:val="28"/>
        </w:rPr>
        <w:t>Всё в жизни можно пережить, если подобрать нужную музыку к ней»</w:t>
      </w:r>
      <w:r w:rsidR="00BD2260" w:rsidRPr="00263811">
        <w:rPr>
          <w:rFonts w:ascii="PT Astra Serif" w:hAnsi="PT Astra Serif"/>
          <w:b/>
          <w:sz w:val="28"/>
        </w:rPr>
        <w:t xml:space="preserve"> </w:t>
      </w:r>
      <w:r w:rsidRPr="00263811">
        <w:rPr>
          <w:rFonts w:ascii="PT Astra Serif" w:hAnsi="PT Astra Serif"/>
          <w:b/>
          <w:sz w:val="28"/>
        </w:rPr>
        <w:t>(инструментальное исполнительство)</w:t>
      </w:r>
      <w:r w:rsidRPr="00263811">
        <w:rPr>
          <w:rFonts w:ascii="PT Astra Serif" w:hAnsi="PT Astra Serif"/>
          <w:sz w:val="28"/>
        </w:rPr>
        <w:t>: 8(4752) 42-95-42» (доб. 1422) Варникова Юлия Викторовна, и.о.заведующего отделом;</w:t>
      </w:r>
    </w:p>
    <w:p w:rsidR="00FF7FDB" w:rsidRPr="00263811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b/>
          <w:sz w:val="28"/>
        </w:rPr>
        <w:t xml:space="preserve">номинации </w:t>
      </w:r>
      <w:r w:rsidR="00FA44F0" w:rsidRPr="00263811">
        <w:rPr>
          <w:rFonts w:ascii="PT Astra Serif" w:hAnsi="PT Astra Serif"/>
          <w:sz w:val="28"/>
        </w:rPr>
        <w:t>«Фотография, сделанная педагогом – это глубина о</w:t>
      </w:r>
      <w:r w:rsidR="00263811">
        <w:rPr>
          <w:rFonts w:ascii="PT Astra Serif" w:hAnsi="PT Astra Serif"/>
          <w:sz w:val="28"/>
        </w:rPr>
        <w:t xml:space="preserve">щущения, а не глубина резкости» </w:t>
      </w:r>
      <w:r w:rsidRPr="00263811">
        <w:rPr>
          <w:rFonts w:ascii="PT Astra Serif" w:hAnsi="PT Astra Serif"/>
          <w:b/>
          <w:sz w:val="28"/>
        </w:rPr>
        <w:t>(фотоискусств</w:t>
      </w:r>
      <w:r w:rsidR="00421248" w:rsidRPr="00263811">
        <w:rPr>
          <w:rFonts w:ascii="PT Astra Serif" w:hAnsi="PT Astra Serif"/>
          <w:b/>
          <w:sz w:val="28"/>
        </w:rPr>
        <w:t xml:space="preserve">о), </w:t>
      </w:r>
      <w:r w:rsidR="00263811">
        <w:rPr>
          <w:rFonts w:ascii="PT Astra Serif" w:hAnsi="PT Astra Serif"/>
          <w:sz w:val="28"/>
        </w:rPr>
        <w:t xml:space="preserve">«Доживём до понедельника» </w:t>
      </w:r>
      <w:r w:rsidR="00421248" w:rsidRPr="00263811">
        <w:rPr>
          <w:rFonts w:ascii="PT Astra Serif" w:hAnsi="PT Astra Serif"/>
          <w:b/>
          <w:sz w:val="28"/>
        </w:rPr>
        <w:t>(к</w:t>
      </w:r>
      <w:r w:rsidRPr="00263811">
        <w:rPr>
          <w:rFonts w:ascii="PT Astra Serif" w:hAnsi="PT Astra Serif"/>
          <w:b/>
          <w:sz w:val="28"/>
        </w:rPr>
        <w:t>ороткометражный видеофильм):</w:t>
      </w:r>
      <w:r w:rsidRPr="00263811">
        <w:rPr>
          <w:rFonts w:ascii="PT Astra Serif" w:hAnsi="PT Astra Serif"/>
          <w:sz w:val="28"/>
        </w:rPr>
        <w:t xml:space="preserve"> 8(4752) 42-95-42 (доб.1427) Семененко Георг Игоревич, методист;</w:t>
      </w:r>
    </w:p>
    <w:p w:rsidR="00FF7FDB" w:rsidRPr="00263811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b/>
          <w:sz w:val="28"/>
        </w:rPr>
        <w:t xml:space="preserve">номинации </w:t>
      </w:r>
      <w:r w:rsidR="00BD2260" w:rsidRPr="00263811">
        <w:rPr>
          <w:rFonts w:ascii="PT Astra Serif" w:hAnsi="PT Astra Serif"/>
          <w:sz w:val="28"/>
        </w:rPr>
        <w:t>«Учитель должен быть артистом, горячо влюблённый в своё дело»</w:t>
      </w:r>
      <w:r w:rsidR="00BD2260" w:rsidRPr="00263811">
        <w:rPr>
          <w:rFonts w:ascii="PT Astra Serif" w:hAnsi="PT Astra Serif"/>
          <w:b/>
          <w:sz w:val="28"/>
        </w:rPr>
        <w:t xml:space="preserve"> </w:t>
      </w:r>
      <w:r w:rsidRPr="00263811">
        <w:rPr>
          <w:rFonts w:ascii="PT Astra Serif" w:hAnsi="PT Astra Serif"/>
          <w:b/>
          <w:sz w:val="28"/>
        </w:rPr>
        <w:t xml:space="preserve">(театральное искусство), </w:t>
      </w:r>
      <w:r w:rsidR="00BD2260" w:rsidRPr="00263811">
        <w:rPr>
          <w:rFonts w:ascii="PT Astra Serif" w:hAnsi="PT Astra Serif"/>
          <w:sz w:val="28"/>
        </w:rPr>
        <w:t>«Чтобы воспитывать другого, педагог должен воспитать прежде всего себя»</w:t>
      </w:r>
      <w:r w:rsidR="00BD2260" w:rsidRPr="00263811">
        <w:rPr>
          <w:rFonts w:ascii="PT Astra Serif" w:hAnsi="PT Astra Serif"/>
          <w:b/>
          <w:sz w:val="28"/>
        </w:rPr>
        <w:t xml:space="preserve"> </w:t>
      </w:r>
      <w:r w:rsidRPr="00263811">
        <w:rPr>
          <w:rFonts w:ascii="PT Astra Serif" w:hAnsi="PT Astra Serif"/>
          <w:b/>
          <w:sz w:val="28"/>
        </w:rPr>
        <w:t>(оригинальный жанр):</w:t>
      </w:r>
      <w:r w:rsidRPr="00263811">
        <w:rPr>
          <w:rFonts w:ascii="PT Astra Serif" w:hAnsi="PT Astra Serif"/>
          <w:sz w:val="28"/>
        </w:rPr>
        <w:t xml:space="preserve"> 8(4752) 42-95-42 (доб.1427) Лебедева Елена Евгеньевна, режиссер;</w:t>
      </w:r>
    </w:p>
    <w:p w:rsidR="00FF7FDB" w:rsidRPr="00263811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b/>
          <w:sz w:val="28"/>
        </w:rPr>
        <w:t xml:space="preserve">номинации </w:t>
      </w:r>
      <w:r w:rsidR="00BD2260" w:rsidRPr="00263811">
        <w:rPr>
          <w:rFonts w:ascii="PT Astra Serif" w:hAnsi="PT Astra Serif"/>
          <w:sz w:val="28"/>
          <w:szCs w:val="28"/>
        </w:rPr>
        <w:t>«Педагог, как художник, должен доказать ученикам, что жизнь прекрасна»</w:t>
      </w:r>
      <w:r w:rsidRPr="00263811">
        <w:rPr>
          <w:rFonts w:ascii="PT Astra Serif" w:hAnsi="PT Astra Serif"/>
          <w:b/>
          <w:sz w:val="28"/>
        </w:rPr>
        <w:t xml:space="preserve"> (изобразительное творчество), </w:t>
      </w:r>
      <w:r w:rsidR="00FA44F0" w:rsidRPr="00263811">
        <w:rPr>
          <w:rFonts w:ascii="PT Astra Serif" w:hAnsi="PT Astra Serif"/>
          <w:sz w:val="28"/>
          <w:szCs w:val="28"/>
        </w:rPr>
        <w:t>«Кто постигает постоянно новое ремесло, тот может быть отличным наставником»</w:t>
      </w:r>
      <w:r w:rsidR="00263811">
        <w:rPr>
          <w:rFonts w:ascii="PT Astra Serif" w:hAnsi="PT Astra Serif"/>
          <w:sz w:val="28"/>
        </w:rPr>
        <w:t xml:space="preserve"> </w:t>
      </w:r>
      <w:r w:rsidRPr="00263811">
        <w:rPr>
          <w:rFonts w:ascii="PT Astra Serif" w:hAnsi="PT Astra Serif"/>
          <w:b/>
          <w:sz w:val="28"/>
        </w:rPr>
        <w:t>(декоративно-прикладное творчество),</w:t>
      </w:r>
      <w:r w:rsidRPr="00263811">
        <w:rPr>
          <w:rFonts w:ascii="PT Astra Serif" w:hAnsi="PT Astra Serif"/>
          <w:sz w:val="28"/>
        </w:rPr>
        <w:t xml:space="preserve"> 8(4752) 42-95-09 (доб.1091), Павленко Ирина Сергеевна, заведующий отделом;</w:t>
      </w: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263811">
        <w:rPr>
          <w:rFonts w:ascii="PT Astra Serif" w:hAnsi="PT Astra Serif"/>
          <w:b/>
          <w:sz w:val="28"/>
        </w:rPr>
        <w:t xml:space="preserve">номинация </w:t>
      </w:r>
      <w:r w:rsidR="00263811" w:rsidRPr="00263811">
        <w:rPr>
          <w:rFonts w:ascii="PT Astra Serif" w:hAnsi="PT Astra Serif"/>
          <w:sz w:val="28"/>
          <w:szCs w:val="28"/>
        </w:rPr>
        <w:t>«Учителя бросают вызов технологиям, а технологии вдохновляют учителей»</w:t>
      </w:r>
      <w:r w:rsidRPr="00263811">
        <w:rPr>
          <w:rFonts w:ascii="PT Astra Serif" w:hAnsi="PT Astra Serif"/>
          <w:b/>
          <w:sz w:val="28"/>
        </w:rPr>
        <w:t xml:space="preserve"> (техническое творчество)</w:t>
      </w:r>
      <w:r w:rsidRPr="00263811">
        <w:rPr>
          <w:rFonts w:ascii="PT Astra Serif" w:hAnsi="PT Astra Serif"/>
          <w:sz w:val="28"/>
        </w:rPr>
        <w:t xml:space="preserve"> 8(4752) 42-95-40 (доб.1401), Свидерская Светлана Николаевна, заведующий отделом.</w:t>
      </w:r>
    </w:p>
    <w:p w:rsidR="00FF7FDB" w:rsidRDefault="00FF7FDB">
      <w:pPr>
        <w:sectPr w:rsidR="00FF7FDB">
          <w:pgSz w:w="11905" w:h="16837"/>
          <w:pgMar w:top="1134" w:right="850" w:bottom="851" w:left="1701" w:header="720" w:footer="720" w:gutter="0"/>
          <w:cols w:space="720"/>
        </w:sectPr>
      </w:pPr>
    </w:p>
    <w:p w:rsidR="00FF7FDB" w:rsidRDefault="00182C62">
      <w:pPr>
        <w:tabs>
          <w:tab w:val="left" w:pos="518"/>
        </w:tabs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1 к Положению</w:t>
      </w:r>
    </w:p>
    <w:p w:rsidR="00FF7FDB" w:rsidRDefault="00FF7FDB">
      <w:pPr>
        <w:tabs>
          <w:tab w:val="left" w:pos="518"/>
        </w:tabs>
        <w:jc w:val="right"/>
        <w:rPr>
          <w:rFonts w:ascii="PT Astra Serif" w:hAnsi="PT Astra Serif"/>
          <w:sz w:val="28"/>
        </w:rPr>
      </w:pPr>
    </w:p>
    <w:p w:rsidR="00FF7FDB" w:rsidRDefault="00182C62">
      <w:pPr>
        <w:tabs>
          <w:tab w:val="left" w:pos="518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Критерии отбора по номинациям Фестиваля</w:t>
      </w:r>
    </w:p>
    <w:p w:rsidR="00FF7FDB" w:rsidRDefault="00FF7FDB">
      <w:pPr>
        <w:tabs>
          <w:tab w:val="left" w:pos="518"/>
        </w:tabs>
        <w:jc w:val="center"/>
        <w:rPr>
          <w:rFonts w:ascii="PT Astra Serif" w:hAnsi="PT Astra Serif"/>
          <w:sz w:val="28"/>
        </w:rPr>
      </w:pPr>
    </w:p>
    <w:p w:rsidR="00FF7FDB" w:rsidRDefault="00182C6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номинации</w:t>
      </w:r>
      <w:r>
        <w:rPr>
          <w:rFonts w:ascii="PT Astra Serif" w:hAnsi="PT Astra Serif"/>
          <w:b/>
          <w:sz w:val="28"/>
        </w:rPr>
        <w:t xml:space="preserve"> </w:t>
      </w:r>
      <w:r w:rsidR="005C2D18" w:rsidRPr="00263811">
        <w:rPr>
          <w:rFonts w:ascii="PT Astra Serif" w:hAnsi="PT Astra Serif"/>
          <w:b/>
          <w:sz w:val="28"/>
        </w:rPr>
        <w:t>«Песня не может мыслить, но она может воплощать мысль»</w:t>
      </w:r>
      <w:r w:rsidR="005C2D18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(вокал)</w:t>
      </w:r>
      <w:r>
        <w:rPr>
          <w:rFonts w:ascii="PT Astra Serif" w:hAnsi="PT Astra Serif"/>
          <w:sz w:val="28"/>
        </w:rPr>
        <w:t>:</w:t>
      </w:r>
    </w:p>
    <w:p w:rsidR="00FF7FDB" w:rsidRDefault="00182C62">
      <w:pPr>
        <w:pStyle w:val="a0"/>
        <w:spacing w:after="0" w:line="200" w:lineRule="atLeast"/>
        <w:ind w:firstLine="71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профессионализм (вокальные данные, чистота интонирования, дикция, артистизм, умение донести до слушателя смысл исполняемого произведения, умение выстроить драматургию песни)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pStyle w:val="a0"/>
        <w:widowControl/>
        <w:spacing w:after="0" w:line="200" w:lineRule="atLeast"/>
        <w:ind w:firstLine="567"/>
        <w:jc w:val="both"/>
        <w:rPr>
          <w:rFonts w:ascii="PT Astra Serif" w:hAnsi="PT Astra Serif"/>
          <w:sz w:val="28"/>
        </w:rPr>
      </w:pPr>
      <w:r>
        <w:rPr>
          <w:rStyle w:val="af9"/>
          <w:rFonts w:ascii="PT Astra Serif" w:hAnsi="PT Astra Serif"/>
          <w:b w:val="0"/>
          <w:sz w:val="28"/>
        </w:rPr>
        <w:t>с</w:t>
      </w:r>
      <w:r>
        <w:rPr>
          <w:rFonts w:ascii="PT Astra Serif" w:hAnsi="PT Astra Serif"/>
          <w:sz w:val="28"/>
        </w:rPr>
        <w:t xml:space="preserve">ценический образ (совокупность средств и приемов сценического поведения исполнителя: умение свободно вести себя на сцене, пластично двигаться; соответствие постановки номера содержанию песни; уровень художественного вкуса, проявленный при создании костюмов и реквизита; оригинальность исполнения; качество фонограмм или музыкального сопровождения)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pStyle w:val="a0"/>
        <w:widowControl/>
        <w:spacing w:after="0"/>
        <w:ind w:firstLine="567"/>
        <w:jc w:val="both"/>
        <w:rPr>
          <w:rFonts w:ascii="PT Astra Serif" w:hAnsi="PT Astra Serif"/>
          <w:b/>
          <w:sz w:val="28"/>
        </w:rPr>
      </w:pPr>
      <w:r>
        <w:rPr>
          <w:rStyle w:val="af9"/>
          <w:rFonts w:ascii="PT Astra Serif" w:hAnsi="PT Astra Serif"/>
          <w:b w:val="0"/>
          <w:sz w:val="28"/>
        </w:rPr>
        <w:t>в</w:t>
      </w:r>
      <w:r>
        <w:rPr>
          <w:rFonts w:ascii="PT Astra Serif" w:hAnsi="PT Astra Serif"/>
          <w:sz w:val="28"/>
        </w:rPr>
        <w:t xml:space="preserve">ыбор репертуара, соответствие произведения имиджу исполнителя(-ей) (внешние данные, выявление индивидуальности, темперамента, характера) </w:t>
      </w:r>
      <w:r>
        <w:rPr>
          <w:rFonts w:ascii="PT Astra Serif" w:hAnsi="PT Astra Serif"/>
          <w:b/>
          <w:sz w:val="28"/>
        </w:rPr>
        <w:t>(10 баллов).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Максимальное количество баллов - 30.</w:t>
      </w:r>
    </w:p>
    <w:p w:rsidR="00FF7FDB" w:rsidRPr="00263811" w:rsidRDefault="00FF7FDB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16"/>
          <w:szCs w:val="16"/>
        </w:rPr>
      </w:pP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номинации </w:t>
      </w:r>
      <w:r w:rsidR="00BD2260" w:rsidRPr="00263811">
        <w:rPr>
          <w:rFonts w:ascii="PT Astra Serif" w:hAnsi="PT Astra Serif"/>
          <w:b/>
          <w:sz w:val="28"/>
        </w:rPr>
        <w:t>«Танец – это маленькая жизнь»</w:t>
      </w:r>
      <w:r w:rsidR="00BD2260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(хореография)</w:t>
      </w:r>
      <w:r>
        <w:rPr>
          <w:rFonts w:ascii="PT Astra Serif" w:hAnsi="PT Astra Serif"/>
          <w:sz w:val="28"/>
        </w:rPr>
        <w:t>: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создание художественного образа произведения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исполнительское мастерство (техника, чистота исполнения, музыкальность, эмоциональность, артистизм)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сценическая культура, реквизит, костюмы, соответствие музыкального материала хореографическому мастерству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оригинальность балетмейстерских решений </w:t>
      </w:r>
      <w:r>
        <w:rPr>
          <w:rFonts w:ascii="PT Astra Serif" w:hAnsi="PT Astra Serif"/>
          <w:b/>
          <w:sz w:val="28"/>
        </w:rPr>
        <w:t>(10 баллов).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Максимальное количество баллов - 40.</w:t>
      </w:r>
    </w:p>
    <w:p w:rsidR="00FF7FDB" w:rsidRPr="00263811" w:rsidRDefault="00FF7FDB">
      <w:pPr>
        <w:ind w:firstLine="567"/>
        <w:jc w:val="both"/>
        <w:rPr>
          <w:rFonts w:ascii="PT Astra Serif" w:hAnsi="PT Astra Serif"/>
          <w:sz w:val="16"/>
          <w:szCs w:val="16"/>
        </w:rPr>
      </w:pP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номинации </w:t>
      </w:r>
      <w:r w:rsidR="00BD2260" w:rsidRPr="00263811">
        <w:rPr>
          <w:rFonts w:ascii="PT Astra Serif" w:hAnsi="PT Astra Serif"/>
          <w:b/>
          <w:sz w:val="28"/>
        </w:rPr>
        <w:t>«</w:t>
      </w:r>
      <w:r w:rsidR="00BD2260" w:rsidRPr="00263811">
        <w:rPr>
          <w:rFonts w:ascii="PT Astra Serif" w:hAnsi="PT Astra Serif"/>
          <w:b/>
          <w:sz w:val="28"/>
          <w:szCs w:val="28"/>
        </w:rPr>
        <w:t>Всё в жизни можно пережить, если подобрать нужную музыку к ней»</w:t>
      </w:r>
      <w:r w:rsidR="00BD2260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(инструментальное исполнительство)</w:t>
      </w:r>
      <w:r>
        <w:rPr>
          <w:rFonts w:ascii="PT Astra Serif" w:hAnsi="PT Astra Serif"/>
          <w:sz w:val="28"/>
        </w:rPr>
        <w:t xml:space="preserve">: </w:t>
      </w:r>
    </w:p>
    <w:p w:rsidR="00FF7FDB" w:rsidRDefault="00182C62">
      <w:pPr>
        <w:pStyle w:val="a0"/>
        <w:spacing w:after="0" w:line="200" w:lineRule="atLeast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музыкально-художественное и эмоциональное исполнение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pStyle w:val="a0"/>
        <w:widowControl/>
        <w:spacing w:after="0" w:line="200" w:lineRule="atLeast"/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техника исполнения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pStyle w:val="a0"/>
        <w:widowControl/>
        <w:spacing w:after="0" w:line="200" w:lineRule="atLeast"/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исполнительское мастерство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pStyle w:val="a0"/>
        <w:widowControl/>
        <w:spacing w:after="0" w:line="200" w:lineRule="atLeast"/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сценический вид </w:t>
      </w:r>
      <w:r>
        <w:rPr>
          <w:rFonts w:ascii="PT Astra Serif" w:hAnsi="PT Astra Serif"/>
          <w:b/>
          <w:sz w:val="28"/>
        </w:rPr>
        <w:t>(10 баллов).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Максимальное количество баллов - 40.</w:t>
      </w:r>
    </w:p>
    <w:p w:rsidR="00FF7FDB" w:rsidRDefault="00FF7FDB">
      <w:pPr>
        <w:ind w:firstLine="567"/>
        <w:jc w:val="both"/>
        <w:rPr>
          <w:rFonts w:ascii="PT Astra Serif" w:hAnsi="PT Astra Serif"/>
          <w:sz w:val="28"/>
        </w:rPr>
      </w:pPr>
    </w:p>
    <w:p w:rsidR="00FF7FDB" w:rsidRDefault="00182C62" w:rsidP="00421248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номинациях </w:t>
      </w:r>
      <w:r w:rsidR="00BD2260" w:rsidRPr="00263811">
        <w:rPr>
          <w:rFonts w:ascii="PT Astra Serif" w:hAnsi="PT Astra Serif"/>
          <w:b/>
          <w:sz w:val="28"/>
        </w:rPr>
        <w:t xml:space="preserve">«Учитель должен быть артистом, горячо влюблённый в своё дело» </w:t>
      </w:r>
      <w:r w:rsidRPr="00263811">
        <w:rPr>
          <w:rFonts w:ascii="PT Astra Serif" w:hAnsi="PT Astra Serif"/>
          <w:b/>
          <w:sz w:val="28"/>
        </w:rPr>
        <w:t xml:space="preserve">(театральное искусство) и </w:t>
      </w:r>
      <w:r w:rsidR="00BD2260" w:rsidRPr="00263811">
        <w:rPr>
          <w:rFonts w:ascii="PT Astra Serif" w:hAnsi="PT Astra Serif"/>
          <w:b/>
          <w:sz w:val="28"/>
        </w:rPr>
        <w:t>«Чтобы воспитывать другого, педагог должен воспитать прежде всего себя»</w:t>
      </w:r>
      <w:r w:rsidRPr="00263811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(оригинальный жанр)</w:t>
      </w:r>
      <w:r>
        <w:rPr>
          <w:rFonts w:ascii="PT Astra Serif" w:hAnsi="PT Astra Serif"/>
          <w:sz w:val="28"/>
        </w:rPr>
        <w:t>:</w:t>
      </w:r>
    </w:p>
    <w:p w:rsidR="00FF7FDB" w:rsidRDefault="00182C62" w:rsidP="00421248">
      <w:pPr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уровень профессионализма, исполнительское мастерство, сценическая культура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 w:rsidP="00421248">
      <w:pPr>
        <w:pStyle w:val="af2"/>
        <w:spacing w:before="0" w:after="0" w:line="240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оригинальность, эмоциональность, индивидуальность исполнения, оформление номера (костюмы, фонограмма, реквизит)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 w:rsidP="00421248">
      <w:pPr>
        <w:pStyle w:val="af2"/>
        <w:spacing w:before="0" w:after="0" w:line="240" w:lineRule="auto"/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композиционная чёткость и гармоничность </w:t>
      </w:r>
      <w:r>
        <w:rPr>
          <w:rFonts w:ascii="PT Astra Serif" w:hAnsi="PT Astra Serif"/>
          <w:b/>
          <w:sz w:val="28"/>
        </w:rPr>
        <w:t>(10 баллов).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Максимальное количество баллов - 30.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номинациях </w:t>
      </w:r>
      <w:r w:rsidR="00FA44F0" w:rsidRPr="00263811">
        <w:rPr>
          <w:rFonts w:ascii="PT Astra Serif" w:hAnsi="PT Astra Serif"/>
          <w:b/>
          <w:sz w:val="28"/>
        </w:rPr>
        <w:t>«Фотография, сделанная педагогом – это глубина о</w:t>
      </w:r>
      <w:r w:rsidR="00263811" w:rsidRPr="00263811">
        <w:rPr>
          <w:rFonts w:ascii="PT Astra Serif" w:hAnsi="PT Astra Serif"/>
          <w:b/>
          <w:sz w:val="28"/>
        </w:rPr>
        <w:t xml:space="preserve">щущения, а не глубина резкости» </w:t>
      </w:r>
      <w:r w:rsidRPr="00263811">
        <w:rPr>
          <w:rFonts w:ascii="PT Astra Serif" w:hAnsi="PT Astra Serif"/>
          <w:b/>
          <w:sz w:val="28"/>
        </w:rPr>
        <w:t xml:space="preserve">(фотоискусство) и </w:t>
      </w:r>
      <w:r w:rsidR="00FA44F0" w:rsidRPr="00263811">
        <w:rPr>
          <w:rFonts w:ascii="PT Astra Serif" w:hAnsi="PT Astra Serif"/>
          <w:b/>
          <w:sz w:val="28"/>
        </w:rPr>
        <w:t>«Доживём до понедельника»</w:t>
      </w:r>
      <w:r w:rsidR="00FA44F0" w:rsidRPr="00263811">
        <w:rPr>
          <w:rFonts w:ascii="PT Astra Serif" w:hAnsi="PT Astra Serif"/>
          <w:sz w:val="28"/>
        </w:rPr>
        <w:t xml:space="preserve"> </w:t>
      </w:r>
      <w:r w:rsidR="005C2D18">
        <w:rPr>
          <w:rFonts w:ascii="PT Astra Serif" w:hAnsi="PT Astra Serif"/>
          <w:b/>
          <w:sz w:val="28"/>
        </w:rPr>
        <w:t>(к</w:t>
      </w:r>
      <w:r>
        <w:rPr>
          <w:rFonts w:ascii="PT Astra Serif" w:hAnsi="PT Astra Serif"/>
          <w:b/>
          <w:sz w:val="28"/>
        </w:rPr>
        <w:t>ороткометражный видеофильм)</w:t>
      </w:r>
      <w:r>
        <w:rPr>
          <w:rFonts w:ascii="PT Astra Serif" w:hAnsi="PT Astra Serif"/>
          <w:sz w:val="28"/>
        </w:rPr>
        <w:t>: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художественный уровень фотографии или видеофильма </w:t>
      </w:r>
      <w:r>
        <w:rPr>
          <w:rFonts w:ascii="PT Astra Serif" w:hAnsi="PT Astra Serif"/>
          <w:b/>
          <w:sz w:val="28"/>
        </w:rPr>
        <w:t>(10 баллов)</w:t>
      </w:r>
      <w:r>
        <w:rPr>
          <w:rFonts w:ascii="PT Astra Serif" w:hAnsi="PT Astra Serif"/>
          <w:sz w:val="28"/>
        </w:rPr>
        <w:t>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оригинальность авторской идеи </w:t>
      </w:r>
      <w:r>
        <w:rPr>
          <w:rFonts w:ascii="PT Astra Serif" w:hAnsi="PT Astra Serif"/>
          <w:b/>
          <w:sz w:val="28"/>
        </w:rPr>
        <w:t>(10 баллов)</w:t>
      </w:r>
      <w:r>
        <w:rPr>
          <w:rFonts w:ascii="PT Astra Serif" w:hAnsi="PT Astra Serif"/>
          <w:sz w:val="28"/>
        </w:rPr>
        <w:t>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техническое качество исполнения фотографии или видеофильма </w:t>
      </w:r>
      <w:r>
        <w:rPr>
          <w:rFonts w:ascii="PT Astra Serif" w:hAnsi="PT Astra Serif"/>
          <w:b/>
          <w:sz w:val="28"/>
        </w:rPr>
        <w:t>(10 баллов)</w:t>
      </w:r>
      <w:r>
        <w:rPr>
          <w:rFonts w:ascii="PT Astra Serif" w:hAnsi="PT Astra Serif"/>
          <w:sz w:val="28"/>
        </w:rPr>
        <w:t>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оправданность применения компьютерных средств обработки изображения </w:t>
      </w:r>
      <w:r>
        <w:rPr>
          <w:rFonts w:ascii="PT Astra Serif" w:hAnsi="PT Astra Serif"/>
          <w:b/>
          <w:sz w:val="28"/>
        </w:rPr>
        <w:t>(10 баллов)</w:t>
      </w:r>
      <w:r>
        <w:rPr>
          <w:rFonts w:ascii="PT Astra Serif" w:hAnsi="PT Astra Serif"/>
          <w:sz w:val="28"/>
        </w:rPr>
        <w:t>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соответствие творческой работы заданной теме </w:t>
      </w:r>
      <w:r>
        <w:rPr>
          <w:rFonts w:ascii="PT Astra Serif" w:hAnsi="PT Astra Serif"/>
          <w:b/>
          <w:sz w:val="28"/>
        </w:rPr>
        <w:t>(10 баллов)</w:t>
      </w:r>
      <w:r>
        <w:rPr>
          <w:rFonts w:ascii="PT Astra Serif" w:hAnsi="PT Astra Serif"/>
          <w:sz w:val="28"/>
        </w:rPr>
        <w:t>.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Максимальное количество баллов - 50.</w:t>
      </w:r>
    </w:p>
    <w:p w:rsidR="00FF7FDB" w:rsidRDefault="00FF7FDB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16"/>
        </w:rPr>
      </w:pP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номинации</w:t>
      </w:r>
      <w:r>
        <w:rPr>
          <w:rFonts w:ascii="PT Astra Serif" w:hAnsi="PT Astra Serif"/>
          <w:b/>
          <w:sz w:val="28"/>
        </w:rPr>
        <w:t xml:space="preserve"> </w:t>
      </w:r>
      <w:r w:rsidR="00FA44F0" w:rsidRPr="00263811">
        <w:rPr>
          <w:rFonts w:ascii="PT Astra Serif" w:hAnsi="PT Astra Serif"/>
          <w:b/>
          <w:sz w:val="28"/>
          <w:szCs w:val="28"/>
        </w:rPr>
        <w:t>«Кто постигает постоянно новое ремесло, тот может быть отличным наставником»</w:t>
      </w:r>
      <w:r w:rsidR="00FA44F0" w:rsidRPr="00263811">
        <w:rPr>
          <w:rFonts w:ascii="PT Astra Serif" w:hAnsi="PT Astra Serif"/>
          <w:b/>
          <w:sz w:val="28"/>
        </w:rPr>
        <w:t xml:space="preserve"> </w:t>
      </w:r>
      <w:r w:rsidRPr="00263811">
        <w:rPr>
          <w:rFonts w:ascii="PT Astra Serif" w:hAnsi="PT Astra Serif"/>
          <w:b/>
          <w:sz w:val="28"/>
        </w:rPr>
        <w:t>(</w:t>
      </w:r>
      <w:r>
        <w:rPr>
          <w:rFonts w:ascii="PT Astra Serif" w:hAnsi="PT Astra Serif"/>
          <w:b/>
          <w:sz w:val="28"/>
        </w:rPr>
        <w:t>декоративно-прикладное творчество)</w:t>
      </w:r>
      <w:r>
        <w:rPr>
          <w:rFonts w:ascii="PT Astra Serif" w:hAnsi="PT Astra Serif"/>
          <w:sz w:val="28"/>
        </w:rPr>
        <w:t>: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творческий подход в выполнении работ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художественный вкус, оригинальность, знание и сохранение национальных традиций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умелое сочетание традиций и новаторства в изготовлении работы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фантазия в употреблении материалов изготавливаемых изделий, владение выбранной техникой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эстетический вид и оформление работы </w:t>
      </w:r>
      <w:r>
        <w:rPr>
          <w:rFonts w:ascii="PT Astra Serif" w:hAnsi="PT Astra Serif"/>
          <w:b/>
          <w:sz w:val="28"/>
        </w:rPr>
        <w:t>(10 баллов).</w:t>
      </w: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Максимальное количество баллов - 50.</w:t>
      </w:r>
    </w:p>
    <w:p w:rsidR="00FF7FDB" w:rsidRDefault="00FF7FDB">
      <w:pPr>
        <w:tabs>
          <w:tab w:val="left" w:pos="518"/>
        </w:tabs>
        <w:ind w:firstLine="567"/>
        <w:jc w:val="both"/>
        <w:rPr>
          <w:rFonts w:ascii="PT Astra Serif" w:hAnsi="PT Astra Serif"/>
          <w:b/>
          <w:sz w:val="28"/>
        </w:rPr>
      </w:pPr>
    </w:p>
    <w:p w:rsidR="00FF7FDB" w:rsidRDefault="00182C62">
      <w:pPr>
        <w:tabs>
          <w:tab w:val="left" w:pos="518"/>
        </w:tabs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номинации</w:t>
      </w:r>
      <w:r>
        <w:rPr>
          <w:rFonts w:ascii="PT Astra Serif" w:hAnsi="PT Astra Serif"/>
          <w:b/>
          <w:sz w:val="28"/>
        </w:rPr>
        <w:t xml:space="preserve"> </w:t>
      </w:r>
      <w:r w:rsidR="00263811" w:rsidRPr="00263811">
        <w:rPr>
          <w:rFonts w:ascii="PT Astra Serif" w:hAnsi="PT Astra Serif"/>
          <w:b/>
          <w:sz w:val="28"/>
          <w:szCs w:val="28"/>
        </w:rPr>
        <w:t>«Учителя бросают вызов технологиям, а технологии вдохновляют учителей»</w:t>
      </w:r>
      <w:r w:rsidRPr="00263811">
        <w:rPr>
          <w:rFonts w:ascii="PT Astra Serif" w:hAnsi="PT Astra Serif"/>
          <w:b/>
          <w:sz w:val="28"/>
        </w:rPr>
        <w:t xml:space="preserve"> (</w:t>
      </w:r>
      <w:r>
        <w:rPr>
          <w:rFonts w:ascii="PT Astra Serif" w:hAnsi="PT Astra Serif"/>
          <w:b/>
          <w:sz w:val="28"/>
        </w:rPr>
        <w:t>техническое творчество)</w:t>
      </w:r>
      <w:r>
        <w:rPr>
          <w:rFonts w:ascii="PT Astra Serif" w:hAnsi="PT Astra Serif"/>
          <w:sz w:val="28"/>
        </w:rPr>
        <w:t>: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дизайн и внешний вид (качество исполнения, устойчивость модели) </w:t>
      </w:r>
      <w:r>
        <w:rPr>
          <w:rFonts w:ascii="PT Astra Serif" w:hAnsi="PT Astra Serif"/>
          <w:b/>
          <w:sz w:val="28"/>
        </w:rPr>
        <w:t>(10 баллов</w:t>
      </w:r>
      <w:r>
        <w:rPr>
          <w:rFonts w:ascii="PT Astra Serif" w:hAnsi="PT Astra Serif"/>
          <w:sz w:val="28"/>
        </w:rPr>
        <w:t>);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сложность работы и технология изготовления </w:t>
      </w:r>
      <w:r>
        <w:rPr>
          <w:rFonts w:ascii="PT Astra Serif" w:hAnsi="PT Astra Serif"/>
          <w:b/>
          <w:sz w:val="28"/>
        </w:rPr>
        <w:t>(10 баллов</w:t>
      </w:r>
      <w:r>
        <w:rPr>
          <w:rFonts w:ascii="PT Astra Serif" w:hAnsi="PT Astra Serif"/>
          <w:sz w:val="28"/>
        </w:rPr>
        <w:t>);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оригинальность и творческий подход </w:t>
      </w:r>
      <w:r>
        <w:rPr>
          <w:rFonts w:ascii="PT Astra Serif" w:hAnsi="PT Astra Serif"/>
          <w:b/>
          <w:sz w:val="28"/>
        </w:rPr>
        <w:t>(10 баллов</w:t>
      </w:r>
      <w:r>
        <w:rPr>
          <w:rFonts w:ascii="PT Astra Serif" w:hAnsi="PT Astra Serif"/>
          <w:sz w:val="28"/>
        </w:rPr>
        <w:t>);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наличие различных механизмов и электронных устройств </w:t>
      </w:r>
      <w:r>
        <w:rPr>
          <w:rFonts w:ascii="PT Astra Serif" w:hAnsi="PT Astra Serif"/>
          <w:b/>
          <w:sz w:val="28"/>
        </w:rPr>
        <w:t>(10 баллов</w:t>
      </w:r>
      <w:r>
        <w:rPr>
          <w:rFonts w:ascii="PT Astra Serif" w:hAnsi="PT Astra Serif"/>
          <w:sz w:val="28"/>
        </w:rPr>
        <w:t>);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конструкторское решение – </w:t>
      </w:r>
      <w:r>
        <w:rPr>
          <w:rFonts w:ascii="PT Astra Serif" w:hAnsi="PT Astra Serif"/>
          <w:b/>
          <w:sz w:val="28"/>
        </w:rPr>
        <w:t>(10 баллов</w:t>
      </w:r>
      <w:r>
        <w:rPr>
          <w:rFonts w:ascii="PT Astra Serif" w:hAnsi="PT Astra Serif"/>
          <w:sz w:val="28"/>
        </w:rPr>
        <w:t>).</w:t>
      </w:r>
    </w:p>
    <w:p w:rsidR="00FF7FDB" w:rsidRDefault="00182C62">
      <w:pPr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Максимальное количество баллов – 50.</w:t>
      </w:r>
    </w:p>
    <w:p w:rsidR="00FF7FDB" w:rsidRDefault="00FF7FDB">
      <w:pPr>
        <w:tabs>
          <w:tab w:val="left" w:pos="518"/>
        </w:tabs>
        <w:jc w:val="both"/>
        <w:rPr>
          <w:rFonts w:ascii="PT Astra Serif" w:hAnsi="PT Astra Serif"/>
          <w:b/>
          <w:sz w:val="28"/>
        </w:rPr>
      </w:pPr>
    </w:p>
    <w:p w:rsidR="00FF7FDB" w:rsidRDefault="00182C62">
      <w:pPr>
        <w:pStyle w:val="21"/>
        <w:spacing w:line="240" w:lineRule="auto"/>
        <w:ind w:firstLine="567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В номинации </w:t>
      </w:r>
      <w:r w:rsidR="00BD2260" w:rsidRPr="00263811">
        <w:rPr>
          <w:rFonts w:ascii="PT Astra Serif" w:hAnsi="PT Astra Serif"/>
          <w:szCs w:val="28"/>
        </w:rPr>
        <w:t>«Педагог, как художник, должен доказать ученикам, что жизнь прекрасна»</w:t>
      </w:r>
      <w:r>
        <w:rPr>
          <w:rFonts w:ascii="PT Astra Serif" w:hAnsi="PT Astra Serif"/>
        </w:rPr>
        <w:t xml:space="preserve"> (изобразительное творчество)</w:t>
      </w:r>
      <w:r>
        <w:rPr>
          <w:rFonts w:ascii="PT Astra Serif" w:hAnsi="PT Astra Serif"/>
          <w:b w:val="0"/>
        </w:rPr>
        <w:t>:</w:t>
      </w:r>
    </w:p>
    <w:p w:rsidR="00FF7FDB" w:rsidRDefault="00182C62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соответствие содержания работы заявленной тематике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цветовое решение, колорит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композиция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выразительность, эмоциональность </w:t>
      </w:r>
      <w:r>
        <w:rPr>
          <w:rFonts w:ascii="PT Astra Serif" w:hAnsi="PT Astra Serif"/>
          <w:b/>
          <w:sz w:val="28"/>
        </w:rPr>
        <w:t>(10 баллов);</w:t>
      </w:r>
    </w:p>
    <w:p w:rsidR="00FF7FDB" w:rsidRDefault="00182C62">
      <w:pPr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 xml:space="preserve">оригинальность замысла </w:t>
      </w:r>
      <w:r>
        <w:rPr>
          <w:rFonts w:ascii="PT Astra Serif" w:hAnsi="PT Astra Serif"/>
          <w:b/>
          <w:sz w:val="28"/>
        </w:rPr>
        <w:t>(10 баллов).</w:t>
      </w:r>
    </w:p>
    <w:p w:rsidR="00FF7FDB" w:rsidRDefault="00182C62">
      <w:pPr>
        <w:tabs>
          <w:tab w:val="left" w:pos="518"/>
        </w:tabs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b/>
          <w:sz w:val="28"/>
        </w:rPr>
        <w:t>Максимальное количество баллов - 50.</w:t>
      </w:r>
    </w:p>
    <w:p w:rsidR="00FF7FDB" w:rsidRDefault="00FF7FDB">
      <w:pPr>
        <w:tabs>
          <w:tab w:val="left" w:pos="518"/>
        </w:tabs>
        <w:jc w:val="both"/>
        <w:rPr>
          <w:rFonts w:ascii="PT Astra Serif" w:hAnsi="PT Astra Serif"/>
          <w:b/>
          <w:sz w:val="28"/>
        </w:rPr>
      </w:pPr>
    </w:p>
    <w:p w:rsidR="00FF7FDB" w:rsidRDefault="00FF7FDB">
      <w:pPr>
        <w:tabs>
          <w:tab w:val="left" w:pos="518"/>
        </w:tabs>
        <w:jc w:val="both"/>
        <w:rPr>
          <w:rFonts w:ascii="PT Astra Serif" w:hAnsi="PT Astra Serif"/>
          <w:b/>
          <w:sz w:val="28"/>
        </w:rPr>
      </w:pPr>
    </w:p>
    <w:p w:rsidR="00263811" w:rsidRDefault="00263811">
      <w:pPr>
        <w:tabs>
          <w:tab w:val="left" w:pos="518"/>
        </w:tabs>
        <w:jc w:val="both"/>
        <w:rPr>
          <w:rFonts w:ascii="PT Astra Serif" w:hAnsi="PT Astra Serif"/>
          <w:b/>
          <w:sz w:val="28"/>
        </w:rPr>
      </w:pPr>
    </w:p>
    <w:p w:rsidR="00FF7FDB" w:rsidRDefault="00182C62">
      <w:pPr>
        <w:tabs>
          <w:tab w:val="left" w:pos="518"/>
        </w:tabs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2 к Положению</w:t>
      </w:r>
    </w:p>
    <w:p w:rsidR="00FF7FDB" w:rsidRDefault="00FF7FDB">
      <w:pPr>
        <w:tabs>
          <w:tab w:val="left" w:pos="518"/>
        </w:tabs>
        <w:jc w:val="center"/>
        <w:rPr>
          <w:rFonts w:ascii="PT Astra Serif" w:hAnsi="PT Astra Serif"/>
          <w:sz w:val="28"/>
        </w:rPr>
      </w:pPr>
    </w:p>
    <w:p w:rsidR="00FF7FDB" w:rsidRDefault="00182C62">
      <w:pPr>
        <w:tabs>
          <w:tab w:val="left" w:pos="518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Порядок расчета рейтинга участников Фестиваля</w:t>
      </w:r>
    </w:p>
    <w:p w:rsidR="00FF7FDB" w:rsidRDefault="00FF7FDB">
      <w:pPr>
        <w:pStyle w:val="af2"/>
        <w:spacing w:before="0" w:after="0" w:line="240" w:lineRule="auto"/>
        <w:ind w:firstLine="709"/>
        <w:jc w:val="right"/>
        <w:rPr>
          <w:rFonts w:ascii="PT Astra Serif" w:hAnsi="PT Astra Serif"/>
          <w:sz w:val="28"/>
        </w:rPr>
      </w:pP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Рейтинг = набранное количество баллов/максимальное количество баллов х 100%. </w:t>
      </w: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Победителями Фестиваля считаются участники, набравшие от 90% до 100%. </w:t>
      </w:r>
    </w:p>
    <w:p w:rsidR="00FF7FDB" w:rsidRDefault="00182C62">
      <w:pPr>
        <w:pStyle w:val="af2"/>
        <w:spacing w:before="0"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Призерами Фестиваля считаются участники, набравшие от 70% до 89%.</w:t>
      </w:r>
    </w:p>
    <w:p w:rsidR="00FF7FDB" w:rsidRDefault="00182C62">
      <w:pPr>
        <w:pStyle w:val="Standard"/>
        <w:pageBreakBefore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3 к Положению</w:t>
      </w:r>
    </w:p>
    <w:p w:rsidR="00FF7FDB" w:rsidRDefault="00FF7FDB">
      <w:pPr>
        <w:jc w:val="center"/>
        <w:rPr>
          <w:rFonts w:ascii="PT Astra Serif" w:hAnsi="PT Astra Serif"/>
          <w:b/>
          <w:sz w:val="28"/>
        </w:rPr>
      </w:pPr>
    </w:p>
    <w:p w:rsidR="00FF7FDB" w:rsidRDefault="00182C6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Протокол заседания жюри</w:t>
      </w:r>
    </w:p>
    <w:p w:rsidR="00FF7FDB" w:rsidRDefault="00182C62">
      <w:pPr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sz w:val="28"/>
        </w:rPr>
        <w:t xml:space="preserve">____________________________________________________________ этапа </w:t>
      </w:r>
      <w:r>
        <w:rPr>
          <w:rFonts w:ascii="PT Astra Serif" w:hAnsi="PT Astra Serif"/>
          <w:i/>
        </w:rPr>
        <w:t>(указать: муниципального, зонального, регионального)</w:t>
      </w:r>
    </w:p>
    <w:p w:rsidR="00FF7FDB" w:rsidRDefault="00182C62">
      <w:pPr>
        <w:jc w:val="center"/>
        <w:rPr>
          <w:b/>
          <w:sz w:val="28"/>
        </w:rPr>
      </w:pPr>
      <w:r>
        <w:rPr>
          <w:rFonts w:ascii="PT Astra Serif" w:hAnsi="PT Astra Serif"/>
          <w:b/>
          <w:sz w:val="28"/>
        </w:rPr>
        <w:t>О</w:t>
      </w:r>
      <w:r>
        <w:rPr>
          <w:b/>
          <w:sz w:val="28"/>
        </w:rPr>
        <w:t xml:space="preserve">бластного фестиваля художественного и технического творчества среди педагогических работников </w:t>
      </w:r>
    </w:p>
    <w:p w:rsidR="00FF7FDB" w:rsidRDefault="00182C62">
      <w:pPr>
        <w:jc w:val="center"/>
        <w:rPr>
          <w:b/>
          <w:sz w:val="28"/>
        </w:rPr>
      </w:pPr>
      <w:r>
        <w:rPr>
          <w:b/>
          <w:sz w:val="28"/>
        </w:rPr>
        <w:t>системы дополнительного образования детей «Признание»</w:t>
      </w:r>
    </w:p>
    <w:p w:rsidR="00FF7FDB" w:rsidRDefault="00FF7FDB">
      <w:pPr>
        <w:jc w:val="both"/>
        <w:rPr>
          <w:rFonts w:ascii="PT Astra Serif" w:hAnsi="PT Astra Serif"/>
          <w:sz w:val="28"/>
        </w:rPr>
      </w:pPr>
    </w:p>
    <w:p w:rsidR="00FF7FDB" w:rsidRDefault="00182C62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«__» ______________ 202__г.                                              _________________</w:t>
      </w:r>
    </w:p>
    <w:p w:rsidR="00FF7FDB" w:rsidRDefault="00182C62">
      <w:pPr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(Дата проведения)                                                                                   (Место составления, муниципалитет)</w:t>
      </w:r>
    </w:p>
    <w:p w:rsidR="00FF7FDB" w:rsidRDefault="00FF7FDB">
      <w:pPr>
        <w:jc w:val="center"/>
        <w:rPr>
          <w:rFonts w:ascii="PT Astra Serif" w:hAnsi="PT Astra Serif"/>
          <w:sz w:val="28"/>
        </w:rPr>
      </w:pPr>
    </w:p>
    <w:p w:rsidR="00FF7FDB" w:rsidRDefault="00182C62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Обязательная информация для включения в протокол заседания жюри:</w:t>
      </w:r>
    </w:p>
    <w:p w:rsidR="00FF7FDB" w:rsidRDefault="00FF7FDB">
      <w:pPr>
        <w:ind w:firstLine="708"/>
        <w:jc w:val="both"/>
        <w:rPr>
          <w:rFonts w:ascii="PT Astra Serif" w:hAnsi="PT Astra Serif"/>
          <w:sz w:val="28"/>
        </w:rPr>
      </w:pPr>
    </w:p>
    <w:p w:rsidR="00FF7FDB" w:rsidRDefault="00182C62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1.Состав жюри с указанием должности и места работы;</w:t>
      </w:r>
    </w:p>
    <w:p w:rsidR="00FF7FDB" w:rsidRDefault="00182C62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2.Количество участников по каждой номинации;</w:t>
      </w:r>
    </w:p>
    <w:p w:rsidR="00FF7FDB" w:rsidRDefault="00182C62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3.Виды представленных творческих работ;</w:t>
      </w:r>
    </w:p>
    <w:p w:rsidR="00FF7FDB" w:rsidRDefault="00182C62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4.Победители (1, 2, 3 место с указанием количества баллов по каждой позиции);</w:t>
      </w:r>
    </w:p>
    <w:p w:rsidR="00FF7FDB" w:rsidRDefault="00182C62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5.Подписи членов жюри, руководителя, секретаря;</w:t>
      </w:r>
    </w:p>
    <w:p w:rsidR="00FF7FDB" w:rsidRDefault="00182C62">
      <w:pPr>
        <w:pStyle w:val="Standard"/>
        <w:ind w:firstLine="725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6.Куратор мероприятия в муниципалитете (ФИО, контактный телефон).</w:t>
      </w:r>
    </w:p>
    <w:p w:rsidR="00FF7FDB" w:rsidRDefault="00182C62">
      <w:pPr>
        <w:pStyle w:val="Standard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br w:type="page"/>
        <w:t>Приложение 4 к Положению</w:t>
      </w:r>
    </w:p>
    <w:p w:rsidR="00FF7FDB" w:rsidRDefault="00FF7FDB">
      <w:pPr>
        <w:jc w:val="both"/>
        <w:rPr>
          <w:rFonts w:ascii="PT Astra Serif" w:hAnsi="PT Astra Serif"/>
          <w:highlight w:val="yellow"/>
        </w:rPr>
      </w:pPr>
    </w:p>
    <w:p w:rsidR="00FF7FDB" w:rsidRDefault="00182C62">
      <w:pPr>
        <w:spacing w:after="200"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СОГЛАСИЕ НА ОБРАБОТКУ ПЕРСОНАЛЬНЫХ ДАННЫХ</w:t>
      </w:r>
    </w:p>
    <w:p w:rsidR="00FF7FDB" w:rsidRDefault="00182C62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Я, _____________________________________________________________________,</w:t>
      </w:r>
    </w:p>
    <w:p w:rsidR="00FF7FDB" w:rsidRDefault="00182C62">
      <w:pPr>
        <w:spacing w:line="276" w:lineRule="auto"/>
        <w:ind w:firstLine="709"/>
        <w:jc w:val="center"/>
        <w:rPr>
          <w:rFonts w:ascii="PT Astra Serif" w:hAnsi="PT Astra Serif"/>
          <w:i/>
          <w:vertAlign w:val="superscript"/>
        </w:rPr>
      </w:pPr>
      <w:r>
        <w:rPr>
          <w:rFonts w:ascii="PT Astra Serif" w:hAnsi="PT Astra Serif"/>
          <w:vertAlign w:val="superscript"/>
        </w:rPr>
        <w:t>(</w:t>
      </w:r>
      <w:r>
        <w:rPr>
          <w:rFonts w:ascii="PT Astra Serif" w:hAnsi="PT Astra Serif"/>
          <w:i/>
          <w:vertAlign w:val="superscript"/>
        </w:rPr>
        <w:t>ФИО)</w:t>
      </w:r>
    </w:p>
    <w:p w:rsidR="00FF7FDB" w:rsidRDefault="00182C62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зарегистрированный(-ая) по адресу: ______________________________________________,</w:t>
      </w:r>
    </w:p>
    <w:p w:rsidR="00FF7FDB" w:rsidRDefault="00182C62">
      <w:pPr>
        <w:spacing w:line="276" w:lineRule="auto"/>
        <w:ind w:firstLine="3686"/>
        <w:jc w:val="both"/>
        <w:rPr>
          <w:rFonts w:ascii="PT Astra Serif" w:hAnsi="PT Astra Serif"/>
          <w:i/>
          <w:vertAlign w:val="superscript"/>
        </w:rPr>
      </w:pPr>
      <w:r>
        <w:rPr>
          <w:rFonts w:ascii="PT Astra Serif" w:hAnsi="PT Astra Serif"/>
          <w:i/>
          <w:vertAlign w:val="superscript"/>
        </w:rPr>
        <w:t>(адрес места регистрации)</w:t>
      </w:r>
    </w:p>
    <w:p w:rsidR="00FF7FDB" w:rsidRDefault="00182C62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наименование документа удостоверяющего личность ___________ серия ____ №________________ выдан _____________________________________________________,</w:t>
      </w:r>
    </w:p>
    <w:p w:rsidR="00FF7FDB" w:rsidRDefault="00182C62">
      <w:pPr>
        <w:spacing w:line="276" w:lineRule="auto"/>
        <w:ind w:firstLine="709"/>
        <w:jc w:val="both"/>
        <w:rPr>
          <w:rFonts w:ascii="PT Astra Serif" w:hAnsi="PT Astra Serif"/>
          <w:i/>
          <w:vertAlign w:val="superscript"/>
        </w:rPr>
      </w:pPr>
      <w:r>
        <w:rPr>
          <w:rFonts w:ascii="PT Astra Serif" w:hAnsi="PT Astra Serif"/>
          <w:i/>
          <w:vertAlign w:val="superscript"/>
        </w:rPr>
        <w:t xml:space="preserve">                                                                                                 (когда и кем выдан)</w:t>
      </w:r>
    </w:p>
    <w:p w:rsidR="00FF7FDB" w:rsidRDefault="00182C62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даю свое согласие на обработку Оператору –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- Региональный модельный центр дополнительного образования детей, расположенному по адресу: Тамбовская область, город Тамбов, ул. Сергея Рахманинова, д.3-б, а также министерству образования и науки Тамбовской области, расположенному по адресу: Тамбовская область, город Тамбов, ул. Советская, 108, моих персональных данных, а именно: </w:t>
      </w:r>
      <w:r>
        <w:rPr>
          <w:rFonts w:ascii="PT Astra Serif" w:hAnsi="PT Astra Serif"/>
          <w:i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СНИЛС (номер и дата выдачи); место работы, должность; полный адрес места работы, биометрические данные (фото и видео изображения</w:t>
      </w:r>
      <w:r>
        <w:rPr>
          <w:rFonts w:ascii="PT Astra Serif" w:hAnsi="PT Astra Serif"/>
          <w:i/>
          <w:vertAlign w:val="superscript"/>
        </w:rPr>
        <w:footnoteReference w:id="1"/>
      </w:r>
      <w:r>
        <w:rPr>
          <w:rFonts w:ascii="PT Astra Serif" w:hAnsi="PT Astra Serif"/>
          <w:i/>
        </w:rPr>
        <w:t>).</w:t>
      </w:r>
    </w:p>
    <w:p w:rsidR="00FF7FDB" w:rsidRDefault="00182C62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 даю согласие на использование моих персональных данных исключительно в целях оформления сводной заявки от _____________________________________________</w:t>
      </w:r>
    </w:p>
    <w:p w:rsidR="00FF7FDB" w:rsidRDefault="00182C62">
      <w:pPr>
        <w:spacing w:line="276" w:lineRule="auto"/>
        <w:ind w:firstLine="709"/>
        <w:jc w:val="center"/>
        <w:rPr>
          <w:rFonts w:ascii="PT Astra Serif" w:hAnsi="PT Astra Serif"/>
          <w:i/>
          <w:vertAlign w:val="superscript"/>
        </w:rPr>
      </w:pPr>
      <w:r>
        <w:rPr>
          <w:rFonts w:ascii="PT Astra Serif" w:hAnsi="PT Astra Serif"/>
          <w:i/>
          <w:vertAlign w:val="superscript"/>
        </w:rPr>
        <w:t>указать муниципалитет</w:t>
      </w:r>
    </w:p>
    <w:p w:rsidR="00FF7FDB" w:rsidRDefault="00182C62">
      <w:pPr>
        <w:spacing w:line="240" w:lineRule="exac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 всех необходимых документов, требующихся в процессе организации и проведения 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 (далее – Фестиваль), а также последующих мероприятий, сопряженных с Фестивалем.</w:t>
      </w:r>
    </w:p>
    <w:p w:rsidR="00FF7FDB" w:rsidRDefault="00182C62">
      <w:pPr>
        <w:spacing w:line="276" w:lineRule="auto"/>
        <w:ind w:firstLine="709"/>
        <w:jc w:val="both"/>
        <w:rPr>
          <w:rFonts w:ascii="PT Astra Serif" w:hAnsi="PT Astra Serif"/>
          <w:i/>
        </w:rPr>
      </w:pPr>
      <w:r>
        <w:rPr>
          <w:rFonts w:ascii="PT Astra Serif" w:hAnsi="PT Astra Serif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>
        <w:rPr>
          <w:rFonts w:ascii="PT Astra Serif" w:hAnsi="PT Astra Serif"/>
          <w:i/>
        </w:rPr>
        <w:t xml:space="preserve"> сбор, систематизацию, накопление, хранение, передачу, уточнение (обновление, изменение), использование, передачу третьим лицам для осуществления действий по обмену информацией в рамках Фестиваля  _____________________________________________________________________________, </w:t>
      </w:r>
    </w:p>
    <w:p w:rsidR="00FF7FDB" w:rsidRDefault="00182C62">
      <w:pPr>
        <w:spacing w:line="276" w:lineRule="auto"/>
        <w:ind w:firstLine="2410"/>
        <w:jc w:val="both"/>
        <w:rPr>
          <w:rFonts w:ascii="PT Astra Serif" w:hAnsi="PT Astra Serif"/>
          <w:i/>
          <w:vertAlign w:val="superscript"/>
        </w:rPr>
      </w:pPr>
      <w:r>
        <w:rPr>
          <w:rFonts w:ascii="PT Astra Serif" w:hAnsi="PT Astra Serif"/>
          <w:i/>
          <w:vertAlign w:val="superscript"/>
        </w:rPr>
        <w:t>указать наименование и адрес третьего лица</w:t>
      </w:r>
    </w:p>
    <w:p w:rsidR="00FF7FDB" w:rsidRDefault="00182C62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i/>
        </w:rPr>
        <w:t xml:space="preserve"> обезличивание, блокирование персональных данных, включение персональных данных в общедоступные источники (справочники, энциклопедии, публикация в СМИ), в том числе публикацию в сети Интернет и размещение на информационных стендах следующих сведений: фамилия, имя, отчество, биометрические данные (фото и видео изображения), а также осуществление любых иных действий, предусмотренных действующим законодательством РФ.</w:t>
      </w:r>
      <w:r>
        <w:rPr>
          <w:rFonts w:ascii="PT Astra Serif" w:hAnsi="PT Astra Serif"/>
          <w:i/>
          <w:vertAlign w:val="superscript"/>
        </w:rPr>
        <w:footnoteReference w:id="2"/>
      </w:r>
    </w:p>
    <w:p w:rsidR="00FF7FDB" w:rsidRDefault="00182C62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 проинформирован, что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- Региональный модельный центр дополнительного образования детей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F7FDB" w:rsidRDefault="00182C62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F7FDB" w:rsidRDefault="00182C62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Данное согласие может быть отозвано в любой момент по моему  письменному заявлению. </w:t>
      </w:r>
    </w:p>
    <w:p w:rsidR="00FF7FDB" w:rsidRDefault="00182C62">
      <w:pPr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 </w:t>
      </w:r>
    </w:p>
    <w:p w:rsidR="00FF7FDB" w:rsidRDefault="00182C62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"____" ___________ 20__ г.                  _____________ /_______________________/</w:t>
      </w:r>
    </w:p>
    <w:p w:rsidR="00FF7FDB" w:rsidRDefault="00182C62">
      <w:pPr>
        <w:spacing w:after="30" w:line="276" w:lineRule="auto"/>
        <w:ind w:left="708" w:firstLine="708"/>
        <w:jc w:val="center"/>
        <w:rPr>
          <w:rFonts w:ascii="PT Astra Serif" w:hAnsi="PT Astra Serif"/>
        </w:rPr>
      </w:pPr>
      <w:r>
        <w:rPr>
          <w:rFonts w:ascii="PT Astra Serif" w:hAnsi="PT Astra Serif"/>
          <w:i/>
        </w:rPr>
        <w:t xml:space="preserve">                                                    Подпись               Расшифровка подписи      </w:t>
      </w:r>
    </w:p>
    <w:p w:rsidR="00FF7FDB" w:rsidRDefault="00FF7FDB">
      <w:pPr>
        <w:tabs>
          <w:tab w:val="left" w:pos="6210"/>
        </w:tabs>
        <w:ind w:left="-426" w:firstLine="426"/>
        <w:jc w:val="right"/>
        <w:rPr>
          <w:rFonts w:ascii="PT Astra Serif" w:hAnsi="PT Astra Serif"/>
          <w:sz w:val="28"/>
        </w:rPr>
      </w:pPr>
    </w:p>
    <w:p w:rsidR="00FF7FDB" w:rsidRDefault="00182C62">
      <w:pPr>
        <w:pStyle w:val="Standard"/>
        <w:pageBreakBefore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5 к Положению</w:t>
      </w:r>
    </w:p>
    <w:p w:rsidR="00FF7FDB" w:rsidRDefault="00FF7FDB">
      <w:pPr>
        <w:pStyle w:val="aa"/>
        <w:jc w:val="both"/>
        <w:rPr>
          <w:rFonts w:ascii="PT Astra Serif" w:hAnsi="PT Astra Serif"/>
          <w:b/>
          <w:sz w:val="32"/>
        </w:rPr>
      </w:pPr>
    </w:p>
    <w:p w:rsidR="00FF7FDB" w:rsidRDefault="00182C62">
      <w:pPr>
        <w:pStyle w:val="aa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Технические требования к аудио, фото и видеоматериалам</w:t>
      </w:r>
    </w:p>
    <w:p w:rsidR="00FF7FDB" w:rsidRDefault="00FF7FDB">
      <w:pPr>
        <w:pStyle w:val="aa"/>
        <w:jc w:val="both"/>
        <w:rPr>
          <w:rFonts w:ascii="PT Astra Serif" w:hAnsi="PT Astra Serif"/>
          <w:b/>
          <w:sz w:val="28"/>
        </w:rPr>
      </w:pPr>
    </w:p>
    <w:p w:rsidR="00FF7FDB" w:rsidRDefault="00182C62">
      <w:pPr>
        <w:pStyle w:val="aa"/>
        <w:ind w:firstLine="708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Требования к аудиоматериалам: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аудиофайлы в формате </w:t>
      </w:r>
      <w:r>
        <w:rPr>
          <w:rFonts w:ascii="PT Astra Serif" w:hAnsi="PT Astra Serif"/>
          <w:b/>
          <w:sz w:val="28"/>
        </w:rPr>
        <w:t>МР3</w:t>
      </w:r>
      <w:r>
        <w:rPr>
          <w:rFonts w:ascii="PT Astra Serif" w:hAnsi="PT Astra Serif"/>
          <w:sz w:val="28"/>
        </w:rPr>
        <w:t>;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битрейт аудио: 256 Кбит/с или выше;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частота дискретизации 44100 Гц.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Имя файла должно быть достоверным, без использования транскрипции и лишних знаков.</w:t>
      </w:r>
    </w:p>
    <w:p w:rsidR="00FF7FDB" w:rsidRDefault="00FF7FDB">
      <w:pPr>
        <w:pStyle w:val="aa"/>
        <w:jc w:val="both"/>
        <w:rPr>
          <w:rFonts w:ascii="PT Astra Serif" w:hAnsi="PT Astra Serif"/>
          <w:sz w:val="28"/>
        </w:rPr>
      </w:pPr>
    </w:p>
    <w:p w:rsidR="00FF7FDB" w:rsidRDefault="00182C62">
      <w:pPr>
        <w:pStyle w:val="aa"/>
        <w:ind w:firstLine="708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Требования к фотоматериалам: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формат файлов </w:t>
      </w:r>
      <w:r>
        <w:rPr>
          <w:rFonts w:ascii="PT Astra Serif" w:hAnsi="PT Astra Serif"/>
          <w:b/>
          <w:sz w:val="28"/>
        </w:rPr>
        <w:t>JPEG</w:t>
      </w:r>
      <w:r>
        <w:rPr>
          <w:rFonts w:ascii="PT Astra Serif" w:hAnsi="PT Astra Serif"/>
          <w:sz w:val="28"/>
        </w:rPr>
        <w:t>;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размер одного файла не более 10 Мб;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цветовая модель: RGB;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рекомендуемое разрешение не менее 300 dpi;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Соотношение сторон не менее 1280х720.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 печати принимаются графические файлы в форматах: </w:t>
      </w:r>
      <w:r>
        <w:rPr>
          <w:rFonts w:ascii="PT Astra Serif" w:hAnsi="PT Astra Serif"/>
          <w:b/>
          <w:sz w:val="28"/>
        </w:rPr>
        <w:t>JPEG</w:t>
      </w:r>
      <w:r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b/>
          <w:sz w:val="28"/>
        </w:rPr>
        <w:t xml:space="preserve">TIFF </w:t>
      </w:r>
      <w:r>
        <w:rPr>
          <w:rFonts w:ascii="PT Astra Serif" w:hAnsi="PT Astra Serif"/>
          <w:sz w:val="28"/>
        </w:rPr>
        <w:t xml:space="preserve">и </w:t>
      </w:r>
      <w:r>
        <w:rPr>
          <w:rFonts w:ascii="PT Astra Serif" w:hAnsi="PT Astra Serif"/>
          <w:b/>
          <w:sz w:val="28"/>
        </w:rPr>
        <w:t>PNG</w:t>
      </w:r>
      <w:r>
        <w:rPr>
          <w:rFonts w:ascii="PT Astra Serif" w:hAnsi="PT Astra Serif"/>
          <w:sz w:val="28"/>
        </w:rPr>
        <w:t xml:space="preserve"> в цветовой модели </w:t>
      </w:r>
      <w:r>
        <w:rPr>
          <w:rFonts w:ascii="PT Astra Serif" w:hAnsi="PT Astra Serif"/>
          <w:b/>
          <w:sz w:val="28"/>
        </w:rPr>
        <w:t>RGB</w:t>
      </w:r>
      <w:r>
        <w:rPr>
          <w:rFonts w:ascii="PT Astra Serif" w:hAnsi="PT Astra Serif"/>
          <w:sz w:val="28"/>
        </w:rPr>
        <w:t xml:space="preserve"> (8 бит/канал).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Принимаются следующие цифровые носители: CD/CD-R/CD-RW/mini-CD, DVD(+R, +RW, -R, -RW), USB-Flash.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Все фотографии снабжаются названием и кратким описанием.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Имя файла должно быть достоверным, без использования транскрипции и лишних знаков.</w:t>
      </w:r>
    </w:p>
    <w:p w:rsidR="00FF7FDB" w:rsidRDefault="00FF7FDB">
      <w:pPr>
        <w:pStyle w:val="aa"/>
        <w:jc w:val="both"/>
        <w:rPr>
          <w:rFonts w:ascii="PT Astra Serif" w:hAnsi="PT Astra Serif"/>
          <w:sz w:val="28"/>
        </w:rPr>
      </w:pPr>
    </w:p>
    <w:p w:rsidR="00FF7FDB" w:rsidRDefault="00182C62">
      <w:pPr>
        <w:pStyle w:val="aa"/>
        <w:ind w:firstLine="708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Требования к видеоматериалам: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формат файлов </w:t>
      </w:r>
      <w:r>
        <w:rPr>
          <w:rFonts w:ascii="PT Astra Serif" w:hAnsi="PT Astra Serif"/>
          <w:b/>
          <w:sz w:val="28"/>
        </w:rPr>
        <w:t>MP4, AVI</w:t>
      </w:r>
      <w:r>
        <w:rPr>
          <w:rFonts w:ascii="PT Astra Serif" w:hAnsi="PT Astra Serif"/>
          <w:sz w:val="28"/>
        </w:rPr>
        <w:t>;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минимальное разрешение – 640х480 для 4:3, 720х480 для 16:9;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частота кадров не менее 29 fps;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оптимальное разрешение – 1280х720 (HD)</w:t>
      </w:r>
    </w:p>
    <w:p w:rsidR="00FF7FDB" w:rsidRDefault="00182C62">
      <w:pPr>
        <w:pStyle w:val="aa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Имя файла должно быть достоверным, без использования транскрипции и лишних знаков.</w:t>
      </w: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tabs>
          <w:tab w:val="left" w:pos="6210"/>
        </w:tabs>
        <w:ind w:firstLine="709"/>
        <w:jc w:val="right"/>
        <w:rPr>
          <w:rFonts w:ascii="PT Astra Serif" w:hAnsi="PT Astra Serif"/>
          <w:sz w:val="28"/>
        </w:rPr>
      </w:pPr>
    </w:p>
    <w:p w:rsidR="00FF7FDB" w:rsidRDefault="00FF7FDB">
      <w:pPr>
        <w:pStyle w:val="Footnote"/>
        <w:rPr>
          <w:rFonts w:ascii="PT Astra Serif" w:hAnsi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64"/>
        <w:gridCol w:w="5707"/>
      </w:tblGrid>
      <w:tr w:rsidR="00FF7FDB">
        <w:tc>
          <w:tcPr>
            <w:tcW w:w="3864" w:type="dxa"/>
          </w:tcPr>
          <w:p w:rsidR="00FF7FDB" w:rsidRDefault="00FF7FDB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5707" w:type="dxa"/>
          </w:tcPr>
          <w:p w:rsidR="00FF7FDB" w:rsidRDefault="00182C62">
            <w:pPr>
              <w:pageBreakBefore/>
              <w:spacing w:line="360" w:lineRule="auto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ПРИЛОЖЕНИЕ №2</w:t>
            </w:r>
          </w:p>
          <w:p w:rsidR="00FF7FDB" w:rsidRDefault="00182C62">
            <w:pPr>
              <w:pageBreakBefore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УТВЕРЖДЕНО</w:t>
            </w:r>
          </w:p>
          <w:p w:rsidR="006A116A" w:rsidRDefault="00182C6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приказом министерства </w:t>
            </w:r>
          </w:p>
          <w:p w:rsidR="00FF7FDB" w:rsidRDefault="00182C6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образования и науки</w:t>
            </w:r>
            <w:r w:rsidR="006A116A">
              <w:rPr>
                <w:rFonts w:ascii="PT Astra Serif" w:hAnsi="PT Astra Serif"/>
                <w:sz w:val="28"/>
              </w:rPr>
              <w:t xml:space="preserve"> области</w:t>
            </w:r>
          </w:p>
          <w:p w:rsidR="00FF7FDB" w:rsidRDefault="00182C62" w:rsidP="00421248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__от ____ № _________</w:t>
            </w:r>
          </w:p>
        </w:tc>
      </w:tr>
      <w:tr w:rsidR="00FF7FDB">
        <w:tc>
          <w:tcPr>
            <w:tcW w:w="3864" w:type="dxa"/>
          </w:tcPr>
          <w:p w:rsidR="00FF7FDB" w:rsidRDefault="00FF7FDB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5707" w:type="dxa"/>
          </w:tcPr>
          <w:p w:rsidR="00FF7FDB" w:rsidRDefault="00FF7FDB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FF7FDB" w:rsidRDefault="00182C6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Состав оргкомитета</w:t>
      </w:r>
    </w:p>
    <w:p w:rsidR="00421248" w:rsidRDefault="00182C62" w:rsidP="00421248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</w:t>
      </w:r>
    </w:p>
    <w:p w:rsidR="00421248" w:rsidRDefault="00421248" w:rsidP="00421248">
      <w:pPr>
        <w:jc w:val="center"/>
        <w:rPr>
          <w:rFonts w:ascii="PT Astra Serif" w:hAnsi="PT Astra Serif"/>
          <w:b/>
          <w:sz w:val="28"/>
        </w:rPr>
      </w:pPr>
    </w:p>
    <w:p w:rsidR="00FF7FDB" w:rsidRDefault="00010756" w:rsidP="004212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82C62" w:rsidRPr="00421248">
        <w:rPr>
          <w:rFonts w:ascii="PT Astra Serif" w:hAnsi="PT Astra Serif"/>
          <w:sz w:val="28"/>
          <w:szCs w:val="28"/>
        </w:rPr>
        <w:t>Мо</w:t>
      </w:r>
      <w:r w:rsidR="00421248">
        <w:rPr>
          <w:rFonts w:ascii="PT Astra Serif" w:hAnsi="PT Astra Serif"/>
          <w:sz w:val="28"/>
          <w:szCs w:val="28"/>
        </w:rPr>
        <w:t xml:space="preserve">рдовкина Надежда Вячеславовна - </w:t>
      </w:r>
      <w:r w:rsidR="00182C62" w:rsidRPr="00421248">
        <w:rPr>
          <w:rFonts w:ascii="PT Astra Serif" w:hAnsi="PT Astra Serif"/>
          <w:sz w:val="28"/>
          <w:szCs w:val="28"/>
        </w:rPr>
        <w:t>заместитель министра-начальник управления общего образования и регламентации образовательной деятельности, председатель</w:t>
      </w:r>
      <w:r w:rsidR="00421248">
        <w:rPr>
          <w:rFonts w:ascii="PT Astra Serif" w:hAnsi="PT Astra Serif"/>
          <w:sz w:val="28"/>
          <w:szCs w:val="28"/>
        </w:rPr>
        <w:t xml:space="preserve"> Оргкомитета</w:t>
      </w:r>
      <w:r w:rsidR="00182C62" w:rsidRPr="00421248">
        <w:rPr>
          <w:rFonts w:ascii="PT Astra Serif" w:hAnsi="PT Astra Serif"/>
          <w:sz w:val="28"/>
          <w:szCs w:val="28"/>
        </w:rPr>
        <w:t>;</w:t>
      </w:r>
    </w:p>
    <w:p w:rsidR="00010756" w:rsidRPr="00421248" w:rsidRDefault="00010756" w:rsidP="004212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Кочетов Игорь Викторович – председатель Тамбовской областной организации</w:t>
      </w:r>
      <w:r w:rsidRPr="00580ED3">
        <w:rPr>
          <w:rFonts w:ascii="PT Astra Serif" w:hAnsi="PT Astra Serif"/>
          <w:sz w:val="28"/>
          <w:szCs w:val="28"/>
        </w:rPr>
        <w:t xml:space="preserve"> Профессионального союза работников народного образования и науки Российской Федерации</w:t>
      </w:r>
      <w:r>
        <w:rPr>
          <w:rFonts w:ascii="PT Astra Serif" w:hAnsi="PT Astra Serif"/>
          <w:sz w:val="28"/>
          <w:szCs w:val="28"/>
        </w:rPr>
        <w:t xml:space="preserve"> (по согласованию), заместитель председателя Оргкомитета;</w:t>
      </w:r>
    </w:p>
    <w:p w:rsidR="00421248" w:rsidRDefault="00010756" w:rsidP="004212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82C62" w:rsidRPr="00421248">
        <w:rPr>
          <w:rFonts w:ascii="PT Astra Serif" w:hAnsi="PT Astra Serif"/>
          <w:sz w:val="28"/>
          <w:szCs w:val="28"/>
        </w:rPr>
        <w:t>Трунов Дмитрий Васильевич – начальник отдела дополнительного образования и воспитания министерства дополнительного образования, воспитания, социализации и г</w:t>
      </w:r>
      <w:r w:rsidR="00421248">
        <w:rPr>
          <w:rFonts w:ascii="PT Astra Serif" w:hAnsi="PT Astra Serif"/>
          <w:sz w:val="28"/>
          <w:szCs w:val="28"/>
        </w:rPr>
        <w:t>осударственной поддержки детей м</w:t>
      </w:r>
      <w:r w:rsidR="00182C62" w:rsidRPr="00421248">
        <w:rPr>
          <w:rFonts w:ascii="PT Astra Serif" w:hAnsi="PT Astra Serif"/>
          <w:sz w:val="28"/>
          <w:szCs w:val="28"/>
        </w:rPr>
        <w:t>инистерства образования и науки Тамбовской области, заместитель председателя</w:t>
      </w:r>
      <w:r w:rsidR="00421248">
        <w:rPr>
          <w:rFonts w:ascii="PT Astra Serif" w:hAnsi="PT Astra Serif"/>
          <w:sz w:val="28"/>
          <w:szCs w:val="28"/>
        </w:rPr>
        <w:t xml:space="preserve"> Оргкомитета</w:t>
      </w:r>
      <w:r>
        <w:rPr>
          <w:rFonts w:ascii="PT Astra Serif" w:hAnsi="PT Astra Serif"/>
          <w:sz w:val="28"/>
          <w:szCs w:val="28"/>
        </w:rPr>
        <w:t>.</w:t>
      </w:r>
      <w:r w:rsidR="00182C62" w:rsidRPr="00421248">
        <w:rPr>
          <w:rFonts w:ascii="PT Astra Serif" w:hAnsi="PT Astra Serif"/>
          <w:sz w:val="28"/>
          <w:szCs w:val="28"/>
        </w:rPr>
        <w:t xml:space="preserve"> </w:t>
      </w:r>
    </w:p>
    <w:p w:rsidR="00421248" w:rsidRDefault="00421248" w:rsidP="004212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ind w:firstLine="72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80ED3">
        <w:rPr>
          <w:rFonts w:ascii="PT Astra Serif" w:hAnsi="PT Astra Serif"/>
          <w:b/>
          <w:sz w:val="28"/>
          <w:szCs w:val="28"/>
        </w:rPr>
        <w:t>Члены оргкомитета:</w:t>
      </w:r>
    </w:p>
    <w:p w:rsidR="00010756" w:rsidRDefault="00421248" w:rsidP="004212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10756" w:rsidRDefault="00010756" w:rsidP="004212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Долгий Иван Анатольевич, </w:t>
      </w:r>
      <w:r w:rsidRPr="00421248">
        <w:rPr>
          <w:rFonts w:ascii="PT Astra Serif" w:hAnsi="PT Astra Serif"/>
          <w:sz w:val="28"/>
          <w:szCs w:val="28"/>
        </w:rPr>
        <w:t>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010756" w:rsidRDefault="00010756" w:rsidP="004212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DejaVu Sans" w:hAnsi="PT Astra Serif"/>
          <w:kern w:val="1"/>
          <w:sz w:val="28"/>
          <w:szCs w:val="28"/>
          <w:lang w:eastAsia="ar-SA"/>
        </w:rPr>
        <w:tab/>
      </w:r>
      <w:r w:rsidRPr="00580ED3">
        <w:rPr>
          <w:rFonts w:ascii="PT Astra Serif" w:eastAsia="DejaVu Sans" w:hAnsi="PT Astra Serif"/>
          <w:kern w:val="1"/>
          <w:sz w:val="28"/>
          <w:szCs w:val="28"/>
          <w:lang w:eastAsia="ar-SA"/>
        </w:rPr>
        <w:t xml:space="preserve">Лебедева Анастасия Александровна, руководитель </w:t>
      </w:r>
      <w:r w:rsidRPr="00580ED3">
        <w:rPr>
          <w:rFonts w:ascii="PT Astra Serif" w:hAnsi="PT Astra Serif"/>
          <w:sz w:val="28"/>
          <w:szCs w:val="28"/>
        </w:rPr>
        <w:t>Регионального ресурсного центра проекта по внедрению ста</w:t>
      </w:r>
      <w:r>
        <w:rPr>
          <w:rFonts w:ascii="PT Astra Serif" w:hAnsi="PT Astra Serif"/>
          <w:sz w:val="28"/>
          <w:szCs w:val="28"/>
        </w:rPr>
        <w:t>вок специалистов по воспитанию (по согласованию);</w:t>
      </w:r>
    </w:p>
    <w:p w:rsidR="00010756" w:rsidRPr="00010756" w:rsidRDefault="00010756" w:rsidP="00010756">
      <w:pPr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</w:rPr>
        <w:tab/>
      </w:r>
      <w:r w:rsidR="00421248">
        <w:rPr>
          <w:rFonts w:ascii="PT Astra Serif" w:hAnsi="PT Astra Serif"/>
          <w:sz w:val="28"/>
          <w:szCs w:val="28"/>
        </w:rPr>
        <w:t xml:space="preserve">Маштак Елена Николаевна, </w:t>
      </w:r>
      <w:r w:rsidR="00182C62" w:rsidRPr="00421248">
        <w:rPr>
          <w:rFonts w:ascii="PT Astra Serif" w:hAnsi="PT Astra Serif"/>
          <w:sz w:val="28"/>
          <w:szCs w:val="28"/>
        </w:rPr>
        <w:t>консультант отдела дополнительного образования и воспитания министерства дополнительного образования, воспитания, социализации и г</w:t>
      </w:r>
      <w:r w:rsidR="00421248">
        <w:rPr>
          <w:rFonts w:ascii="PT Astra Serif" w:hAnsi="PT Astra Serif"/>
          <w:sz w:val="28"/>
          <w:szCs w:val="28"/>
        </w:rPr>
        <w:t>осударственной поддержки детей м</w:t>
      </w:r>
      <w:r w:rsidR="00182C62" w:rsidRPr="00421248">
        <w:rPr>
          <w:rFonts w:ascii="PT Astra Serif" w:hAnsi="PT Astra Serif"/>
          <w:sz w:val="28"/>
          <w:szCs w:val="28"/>
        </w:rPr>
        <w:t>инистерства образования и науки Тамбовской области;</w:t>
      </w:r>
    </w:p>
    <w:p w:rsidR="00421248" w:rsidRDefault="00421248" w:rsidP="00421248">
      <w:pPr>
        <w:tabs>
          <w:tab w:val="left" w:pos="540"/>
          <w:tab w:val="left" w:pos="567"/>
          <w:tab w:val="left" w:pos="851"/>
          <w:tab w:val="left" w:pos="1134"/>
          <w:tab w:val="left" w:pos="1276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Налётова Ирина Владимировна, </w:t>
      </w:r>
      <w:r w:rsidRPr="00580ED3">
        <w:rPr>
          <w:rFonts w:ascii="PT Astra Serif" w:hAnsi="PT Astra Serif"/>
          <w:sz w:val="28"/>
          <w:szCs w:val="28"/>
        </w:rPr>
        <w:t>р</w:t>
      </w:r>
      <w:r w:rsidRPr="00580ED3">
        <w:rPr>
          <w:rFonts w:ascii="PT Astra Serif" w:eastAsia="Calibri" w:hAnsi="PT Astra Serif"/>
          <w:sz w:val="28"/>
          <w:szCs w:val="28"/>
          <w:lang w:eastAsia="en-US"/>
        </w:rPr>
        <w:t>ектор Тамбовского областного государственного образовательного автономного учреждения дополнительного профессионального образования</w:t>
      </w:r>
      <w:r w:rsidRPr="00580ED3">
        <w:rPr>
          <w:rFonts w:ascii="PT Astra Serif" w:hAnsi="PT Astra Serif"/>
          <w:sz w:val="28"/>
          <w:szCs w:val="28"/>
        </w:rPr>
        <w:t xml:space="preserve"> </w:t>
      </w:r>
      <w:r w:rsidRPr="00580ED3">
        <w:rPr>
          <w:rFonts w:ascii="PT Astra Serif" w:eastAsia="Calibri" w:hAnsi="PT Astra Serif"/>
          <w:sz w:val="28"/>
          <w:szCs w:val="28"/>
          <w:lang w:eastAsia="en-US"/>
        </w:rPr>
        <w:t>«Институт повышения квали</w:t>
      </w:r>
      <w:r w:rsidR="00010756">
        <w:rPr>
          <w:rFonts w:ascii="PT Astra Serif" w:eastAsia="Calibri" w:hAnsi="PT Astra Serif"/>
          <w:sz w:val="28"/>
          <w:szCs w:val="28"/>
          <w:lang w:eastAsia="en-US"/>
        </w:rPr>
        <w:t>фикации работников образования»;</w:t>
      </w:r>
    </w:p>
    <w:p w:rsidR="00421248" w:rsidRDefault="00010756" w:rsidP="006A116A">
      <w:pPr>
        <w:tabs>
          <w:tab w:val="left" w:pos="540"/>
          <w:tab w:val="left" w:pos="567"/>
          <w:tab w:val="left" w:pos="851"/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Полунина Наталья Леонидовна </w:t>
      </w:r>
      <w:r w:rsidRPr="00580ED3">
        <w:rPr>
          <w:rFonts w:ascii="PT Astra Serif" w:hAnsi="PT Astra Serif"/>
          <w:sz w:val="28"/>
          <w:szCs w:val="28"/>
        </w:rPr>
        <w:t>начальник правового и кадрового обеспечения министерства образования и науки Тамбовской области</w:t>
      </w:r>
      <w:r w:rsidR="003A37D1">
        <w:rPr>
          <w:rFonts w:ascii="PT Astra Serif" w:hAnsi="PT Astra Serif"/>
          <w:sz w:val="28"/>
          <w:szCs w:val="28"/>
        </w:rPr>
        <w:t>;</w:t>
      </w:r>
    </w:p>
    <w:p w:rsidR="00FF7FDB" w:rsidRPr="00421248" w:rsidRDefault="003A37D1" w:rsidP="003A37D1">
      <w:pPr>
        <w:tabs>
          <w:tab w:val="left" w:pos="540"/>
          <w:tab w:val="left" w:pos="567"/>
          <w:tab w:val="left" w:pos="851"/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Черемисин Александр Николаевич, руководитель регионального отделения Российского движения детей и молодёжи «Движение первых».</w:t>
      </w:r>
    </w:p>
    <w:sectPr w:rsidR="00FF7FDB" w:rsidRPr="00421248">
      <w:pgSz w:w="11906" w:h="16838"/>
      <w:pgMar w:top="1134" w:right="680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98" w:rsidRDefault="00FB0198">
      <w:r>
        <w:separator/>
      </w:r>
    </w:p>
  </w:endnote>
  <w:endnote w:type="continuationSeparator" w:id="0">
    <w:p w:rsidR="00FB0198" w:rsidRDefault="00FB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Calibri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98" w:rsidRDefault="00FB0198">
      <w:r>
        <w:separator/>
      </w:r>
    </w:p>
  </w:footnote>
  <w:footnote w:type="continuationSeparator" w:id="0">
    <w:p w:rsidR="00FB0198" w:rsidRDefault="00FB0198">
      <w:r>
        <w:continuationSeparator/>
      </w:r>
    </w:p>
  </w:footnote>
  <w:footnote w:id="1">
    <w:p w:rsidR="00FA44F0" w:rsidRDefault="00FA44F0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FA44F0" w:rsidRDefault="00FA44F0">
      <w:pPr>
        <w:pStyle w:val="Footnote"/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48B2"/>
    <w:multiLevelType w:val="multilevel"/>
    <w:tmpl w:val="1C28A3B4"/>
    <w:lvl w:ilvl="0">
      <w:start w:val="2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7189" w:hanging="180"/>
      </w:pPr>
    </w:lvl>
  </w:abstractNum>
  <w:abstractNum w:abstractNumId="1">
    <w:nsid w:val="2B423EEC"/>
    <w:multiLevelType w:val="multilevel"/>
    <w:tmpl w:val="2B2ED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97382"/>
    <w:multiLevelType w:val="multilevel"/>
    <w:tmpl w:val="2CE0E7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6F5E2A1A"/>
    <w:multiLevelType w:val="multilevel"/>
    <w:tmpl w:val="AA7A8854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DB"/>
    <w:rsid w:val="00010756"/>
    <w:rsid w:val="00113948"/>
    <w:rsid w:val="0011649E"/>
    <w:rsid w:val="00182C62"/>
    <w:rsid w:val="00223A27"/>
    <w:rsid w:val="00243CC0"/>
    <w:rsid w:val="002440B6"/>
    <w:rsid w:val="00263811"/>
    <w:rsid w:val="002656E2"/>
    <w:rsid w:val="002E4FA2"/>
    <w:rsid w:val="00341B7B"/>
    <w:rsid w:val="003A15DC"/>
    <w:rsid w:val="003A37D1"/>
    <w:rsid w:val="003E1562"/>
    <w:rsid w:val="003E65E4"/>
    <w:rsid w:val="00421248"/>
    <w:rsid w:val="0049285B"/>
    <w:rsid w:val="004F5882"/>
    <w:rsid w:val="005135C6"/>
    <w:rsid w:val="00523F7F"/>
    <w:rsid w:val="005C2D18"/>
    <w:rsid w:val="00677771"/>
    <w:rsid w:val="006A116A"/>
    <w:rsid w:val="007A62B1"/>
    <w:rsid w:val="007F11A8"/>
    <w:rsid w:val="008A36CA"/>
    <w:rsid w:val="009426BF"/>
    <w:rsid w:val="009F13AC"/>
    <w:rsid w:val="00A23A2D"/>
    <w:rsid w:val="00A26F3E"/>
    <w:rsid w:val="00A5406F"/>
    <w:rsid w:val="00A85688"/>
    <w:rsid w:val="00B63D36"/>
    <w:rsid w:val="00BD2260"/>
    <w:rsid w:val="00BD3CB4"/>
    <w:rsid w:val="00C35B60"/>
    <w:rsid w:val="00D00089"/>
    <w:rsid w:val="00DF4F5D"/>
    <w:rsid w:val="00E9193E"/>
    <w:rsid w:val="00F64C77"/>
    <w:rsid w:val="00F770E8"/>
    <w:rsid w:val="00FA44F0"/>
    <w:rsid w:val="00FB0198"/>
    <w:rsid w:val="00FF21E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AF8C-5E62-49E9-9A7A-BC4F2F9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0"/>
    <w:link w:val="11"/>
    <w:uiPriority w:val="9"/>
    <w:qFormat/>
    <w:pPr>
      <w:numPr>
        <w:numId w:val="4"/>
      </w:numPr>
      <w:spacing w:before="100" w:after="100" w:line="100" w:lineRule="atLeast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21">
    <w:name w:val="Маркированный список 21"/>
    <w:basedOn w:val="a"/>
    <w:link w:val="210"/>
    <w:pPr>
      <w:widowControl w:val="0"/>
      <w:tabs>
        <w:tab w:val="left" w:pos="0"/>
      </w:tabs>
      <w:spacing w:line="100" w:lineRule="atLeast"/>
      <w:jc w:val="both"/>
    </w:pPr>
    <w:rPr>
      <w:b/>
      <w:sz w:val="28"/>
    </w:rPr>
  </w:style>
  <w:style w:type="character" w:customStyle="1" w:styleId="210">
    <w:name w:val="Маркированный список 21"/>
    <w:basedOn w:val="10"/>
    <w:link w:val="21"/>
    <w:rPr>
      <w:b/>
      <w:sz w:val="28"/>
    </w:rPr>
  </w:style>
  <w:style w:type="paragraph" w:customStyle="1" w:styleId="a4">
    <w:name w:val="Текст выноски Знак"/>
    <w:link w:val="a5"/>
    <w:rPr>
      <w:rFonts w:ascii="Tahoma" w:hAnsi="Tahoma"/>
      <w:sz w:val="16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paragraph" w:customStyle="1" w:styleId="12">
    <w:name w:val="Просмотренная гиперссылка1"/>
    <w:link w:val="a6"/>
    <w:rPr>
      <w:color w:val="954F72"/>
      <w:u w:val="single"/>
    </w:rPr>
  </w:style>
  <w:style w:type="character" w:styleId="a6">
    <w:name w:val="FollowedHyperlink"/>
    <w:link w:val="12"/>
    <w:rPr>
      <w:color w:val="954F72"/>
      <w:u w:val="single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a7">
    <w:name w:val="header"/>
    <w:basedOn w:val="a"/>
    <w:link w:val="a8"/>
    <w:pPr>
      <w:widowControl w:val="0"/>
      <w:tabs>
        <w:tab w:val="center" w:pos="4677"/>
        <w:tab w:val="right" w:pos="9355"/>
      </w:tabs>
      <w:spacing w:line="100" w:lineRule="atLeast"/>
    </w:pPr>
    <w:rPr>
      <w:sz w:val="24"/>
    </w:rPr>
  </w:style>
  <w:style w:type="character" w:customStyle="1" w:styleId="a8">
    <w:name w:val="Верхний колонтитул Знак"/>
    <w:basedOn w:val="10"/>
    <w:link w:val="a7"/>
    <w:rPr>
      <w:sz w:val="24"/>
    </w:rPr>
  </w:style>
  <w:style w:type="paragraph" w:styleId="a9">
    <w:name w:val="Balloon Text"/>
    <w:basedOn w:val="a"/>
    <w:link w:val="13"/>
    <w:pPr>
      <w:widowControl w:val="0"/>
    </w:pPr>
    <w:rPr>
      <w:rFonts w:ascii="Tahoma" w:hAnsi="Tahoma"/>
      <w:sz w:val="16"/>
    </w:rPr>
  </w:style>
  <w:style w:type="character" w:customStyle="1" w:styleId="13">
    <w:name w:val="Текст выноски Знак1"/>
    <w:basedOn w:val="10"/>
    <w:link w:val="a9"/>
    <w:rPr>
      <w:rFonts w:ascii="Tahoma" w:hAnsi="Tahoma"/>
      <w:sz w:val="16"/>
    </w:rPr>
  </w:style>
  <w:style w:type="paragraph" w:customStyle="1" w:styleId="WW-">
    <w:name w:val="WW-Базовый"/>
    <w:link w:val="WW-0"/>
    <w:pPr>
      <w:tabs>
        <w:tab w:val="left" w:pos="709"/>
      </w:tabs>
      <w:spacing w:after="200" w:line="276" w:lineRule="atLeast"/>
    </w:pPr>
    <w:rPr>
      <w:rFonts w:ascii="Calibri" w:hAnsi="Calibri"/>
      <w:sz w:val="22"/>
    </w:rPr>
  </w:style>
  <w:style w:type="character" w:customStyle="1" w:styleId="WW-0">
    <w:name w:val="WW-Базовый"/>
    <w:link w:val="WW-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a">
    <w:name w:val="No Spacing"/>
    <w:link w:val="ab"/>
    <w:rPr>
      <w:rFonts w:ascii="Calibri" w:hAnsi="Calibri"/>
      <w:sz w:val="22"/>
    </w:rPr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  <w:rPr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Standard">
    <w:name w:val="Standard"/>
    <w:link w:val="Standard0"/>
  </w:style>
  <w:style w:type="character" w:customStyle="1" w:styleId="Standard0">
    <w:name w:val="Standard"/>
    <w:link w:val="Standard"/>
  </w:style>
  <w:style w:type="paragraph" w:customStyle="1" w:styleId="p5">
    <w:name w:val="p5"/>
    <w:basedOn w:val="a"/>
    <w:link w:val="p50"/>
    <w:pPr>
      <w:widowControl w:val="0"/>
      <w:spacing w:before="280" w:after="280" w:line="100" w:lineRule="atLeast"/>
    </w:pPr>
    <w:rPr>
      <w:sz w:val="24"/>
    </w:rPr>
  </w:style>
  <w:style w:type="character" w:customStyle="1" w:styleId="p50">
    <w:name w:val="p5"/>
    <w:basedOn w:val="10"/>
    <w:link w:val="p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c">
    <w:name w:val="Заголовок таблицы"/>
    <w:basedOn w:val="ad"/>
    <w:link w:val="ae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Pr>
      <w:rFonts w:ascii="Liberation Serif" w:hAnsi="Liberation Serif"/>
      <w:b/>
      <w:sz w:val="24"/>
    </w:rPr>
  </w:style>
  <w:style w:type="paragraph" w:customStyle="1" w:styleId="af0">
    <w:name w:val="Неразрешенное упоминание"/>
    <w:link w:val="af1"/>
    <w:rPr>
      <w:color w:val="605E5C"/>
      <w:shd w:val="clear" w:color="auto" w:fill="E1DFDD"/>
    </w:rPr>
  </w:style>
  <w:style w:type="character" w:customStyle="1" w:styleId="af1">
    <w:name w:val="Неразрешенное упоминание"/>
    <w:link w:val="af0"/>
    <w:rPr>
      <w:color w:val="605E5C"/>
      <w:shd w:val="clear" w:color="auto" w:fill="E1DFDD"/>
    </w:rPr>
  </w:style>
  <w:style w:type="paragraph" w:customStyle="1" w:styleId="31">
    <w:name w:val="Указатель3"/>
    <w:basedOn w:val="a"/>
    <w:link w:val="32"/>
    <w:pPr>
      <w:widowControl w:val="0"/>
      <w:spacing w:line="100" w:lineRule="atLeast"/>
    </w:pPr>
    <w:rPr>
      <w:sz w:val="24"/>
    </w:rPr>
  </w:style>
  <w:style w:type="character" w:customStyle="1" w:styleId="32">
    <w:name w:val="Указатель3"/>
    <w:basedOn w:val="10"/>
    <w:link w:val="31"/>
    <w:rPr>
      <w:sz w:val="24"/>
    </w:rPr>
  </w:style>
  <w:style w:type="paragraph" w:styleId="af2">
    <w:name w:val="Normal (Web)"/>
    <w:basedOn w:val="a"/>
    <w:link w:val="af3"/>
    <w:pPr>
      <w:widowControl w:val="0"/>
      <w:spacing w:before="280" w:after="280" w:line="100" w:lineRule="atLeast"/>
    </w:pPr>
    <w:rPr>
      <w:sz w:val="24"/>
    </w:rPr>
  </w:style>
  <w:style w:type="character" w:customStyle="1" w:styleId="16">
    <w:name w:val="Обычный (веб)1"/>
    <w:rPr>
      <w:sz w:val="24"/>
    </w:rPr>
  </w:style>
  <w:style w:type="paragraph" w:customStyle="1" w:styleId="43">
    <w:name w:val="Указатель4"/>
    <w:basedOn w:val="a"/>
    <w:link w:val="44"/>
    <w:pPr>
      <w:widowControl w:val="0"/>
      <w:spacing w:line="100" w:lineRule="atLeast"/>
    </w:pPr>
    <w:rPr>
      <w:sz w:val="24"/>
    </w:rPr>
  </w:style>
  <w:style w:type="character" w:customStyle="1" w:styleId="44">
    <w:name w:val="Указатель4"/>
    <w:basedOn w:val="10"/>
    <w:link w:val="43"/>
    <w:rPr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24">
    <w:name w:val="Название2"/>
    <w:basedOn w:val="a"/>
    <w:link w:val="25"/>
    <w:pPr>
      <w:widowControl w:val="0"/>
      <w:spacing w:before="120" w:after="120" w:line="100" w:lineRule="atLeast"/>
    </w:pPr>
    <w:rPr>
      <w:i/>
      <w:sz w:val="24"/>
    </w:rPr>
  </w:style>
  <w:style w:type="character" w:customStyle="1" w:styleId="25">
    <w:name w:val="Название2"/>
    <w:basedOn w:val="10"/>
    <w:link w:val="24"/>
    <w:rPr>
      <w:i/>
      <w:sz w:val="24"/>
    </w:rPr>
  </w:style>
  <w:style w:type="paragraph" w:customStyle="1" w:styleId="17">
    <w:name w:val="Знак сноски1"/>
    <w:link w:val="af4"/>
    <w:rPr>
      <w:vertAlign w:val="superscript"/>
    </w:rPr>
  </w:style>
  <w:style w:type="character" w:styleId="af4">
    <w:name w:val="footnote reference"/>
    <w:link w:val="17"/>
    <w:rPr>
      <w:vertAlign w:val="superscript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af3">
    <w:name w:val="Обычный (веб) Знак"/>
    <w:basedOn w:val="10"/>
    <w:link w:val="af2"/>
    <w:rPr>
      <w:sz w:val="24"/>
    </w:rPr>
  </w:style>
  <w:style w:type="paragraph" w:customStyle="1" w:styleId="45">
    <w:name w:val="Название4"/>
    <w:basedOn w:val="a"/>
    <w:link w:val="46"/>
    <w:pPr>
      <w:widowControl w:val="0"/>
      <w:spacing w:before="120" w:after="120" w:line="100" w:lineRule="atLeast"/>
    </w:pPr>
    <w:rPr>
      <w:i/>
      <w:sz w:val="24"/>
    </w:rPr>
  </w:style>
  <w:style w:type="character" w:customStyle="1" w:styleId="46">
    <w:name w:val="Название4"/>
    <w:basedOn w:val="10"/>
    <w:link w:val="45"/>
    <w:rPr>
      <w:i/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ad">
    <w:name w:val="Содержимое таблицы"/>
    <w:basedOn w:val="a"/>
    <w:link w:val="af"/>
    <w:pPr>
      <w:widowControl w:val="0"/>
      <w:spacing w:line="100" w:lineRule="atLeast"/>
    </w:pPr>
    <w:rPr>
      <w:rFonts w:ascii="Liberation Serif" w:hAnsi="Liberation Serif"/>
      <w:sz w:val="24"/>
    </w:rPr>
  </w:style>
  <w:style w:type="character" w:customStyle="1" w:styleId="af">
    <w:name w:val="Содержимое таблицы"/>
    <w:basedOn w:val="10"/>
    <w:link w:val="ad"/>
    <w:rPr>
      <w:rFonts w:ascii="Liberation Serif" w:hAnsi="Liberation Serif"/>
      <w:sz w:val="24"/>
    </w:rPr>
  </w:style>
  <w:style w:type="paragraph" w:customStyle="1" w:styleId="37">
    <w:name w:val="Название3"/>
    <w:basedOn w:val="a"/>
    <w:link w:val="38"/>
    <w:pPr>
      <w:widowControl w:val="0"/>
      <w:spacing w:before="120" w:after="120" w:line="100" w:lineRule="atLeast"/>
    </w:pPr>
    <w:rPr>
      <w:i/>
      <w:sz w:val="24"/>
    </w:rPr>
  </w:style>
  <w:style w:type="character" w:customStyle="1" w:styleId="38">
    <w:name w:val="Название3"/>
    <w:basedOn w:val="10"/>
    <w:link w:val="37"/>
    <w:rPr>
      <w:i/>
      <w:sz w:val="24"/>
    </w:rPr>
  </w:style>
  <w:style w:type="paragraph" w:customStyle="1" w:styleId="af5">
    <w:name w:val="Маркеры списка"/>
    <w:link w:val="af6"/>
    <w:rPr>
      <w:rFonts w:ascii="OpenSymbol" w:hAnsi="OpenSymbol"/>
    </w:rPr>
  </w:style>
  <w:style w:type="character" w:customStyle="1" w:styleId="af6">
    <w:name w:val="Маркеры списка"/>
    <w:link w:val="af5"/>
    <w:rPr>
      <w:rFonts w:ascii="OpenSymbol" w:hAnsi="OpenSymbo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b/>
      <w:sz w:val="48"/>
    </w:rPr>
  </w:style>
  <w:style w:type="paragraph" w:customStyle="1" w:styleId="18">
    <w:name w:val="Гиперссылка1"/>
    <w:link w:val="af7"/>
    <w:rPr>
      <w:color w:val="000080"/>
      <w:u w:val="single"/>
    </w:rPr>
  </w:style>
  <w:style w:type="character" w:styleId="af7">
    <w:name w:val="Hyperlink"/>
    <w:link w:val="18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</w:rPr>
  </w:style>
  <w:style w:type="character" w:customStyle="1" w:styleId="Footnote0">
    <w:name w:val="Footnote"/>
    <w:basedOn w:val="10"/>
    <w:link w:val="Footnote"/>
    <w:rPr>
      <w:rFonts w:ascii="Calibri" w:hAnsi="Calibri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sz w:val="20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Название1"/>
    <w:basedOn w:val="a"/>
    <w:link w:val="1c"/>
    <w:pPr>
      <w:widowControl w:val="0"/>
      <w:spacing w:before="120" w:after="120" w:line="100" w:lineRule="atLeast"/>
    </w:pPr>
    <w:rPr>
      <w:i/>
      <w:sz w:val="24"/>
    </w:rPr>
  </w:style>
  <w:style w:type="character" w:customStyle="1" w:styleId="1c">
    <w:name w:val="Название1"/>
    <w:basedOn w:val="10"/>
    <w:link w:val="1b"/>
    <w:rPr>
      <w:i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0">
    <w:name w:val="Body Text"/>
    <w:basedOn w:val="a"/>
    <w:link w:val="af8"/>
    <w:pPr>
      <w:widowControl w:val="0"/>
      <w:spacing w:after="120" w:line="100" w:lineRule="atLeast"/>
    </w:pPr>
    <w:rPr>
      <w:sz w:val="24"/>
    </w:rPr>
  </w:style>
  <w:style w:type="character" w:customStyle="1" w:styleId="af8">
    <w:name w:val="Основной текст Знак"/>
    <w:basedOn w:val="10"/>
    <w:link w:val="a0"/>
    <w:rPr>
      <w:sz w:val="24"/>
    </w:rPr>
  </w:style>
  <w:style w:type="paragraph" w:customStyle="1" w:styleId="1d">
    <w:name w:val="Указатель1"/>
    <w:basedOn w:val="a"/>
    <w:link w:val="1e"/>
    <w:pPr>
      <w:widowControl w:val="0"/>
      <w:spacing w:line="100" w:lineRule="atLeast"/>
    </w:pPr>
    <w:rPr>
      <w:sz w:val="24"/>
    </w:rPr>
  </w:style>
  <w:style w:type="character" w:customStyle="1" w:styleId="1e">
    <w:name w:val="Указатель1"/>
    <w:basedOn w:val="10"/>
    <w:link w:val="1d"/>
    <w:rPr>
      <w:sz w:val="24"/>
    </w:rPr>
  </w:style>
  <w:style w:type="paragraph" w:customStyle="1" w:styleId="1f">
    <w:name w:val="Строгий1"/>
    <w:link w:val="af9"/>
    <w:rPr>
      <w:b/>
    </w:rPr>
  </w:style>
  <w:style w:type="character" w:styleId="af9">
    <w:name w:val="Strong"/>
    <w:link w:val="1f"/>
    <w:rPr>
      <w:b/>
    </w:rPr>
  </w:style>
  <w:style w:type="paragraph" w:customStyle="1" w:styleId="47">
    <w:name w:val="Основной шрифт абзаца4"/>
  </w:style>
  <w:style w:type="paragraph" w:customStyle="1" w:styleId="28">
    <w:name w:val="Указатель2"/>
    <w:basedOn w:val="a"/>
    <w:link w:val="29"/>
    <w:pPr>
      <w:widowControl w:val="0"/>
      <w:spacing w:line="100" w:lineRule="atLeast"/>
    </w:pPr>
    <w:rPr>
      <w:sz w:val="24"/>
    </w:rPr>
  </w:style>
  <w:style w:type="character" w:customStyle="1" w:styleId="29">
    <w:name w:val="Указатель2"/>
    <w:basedOn w:val="10"/>
    <w:link w:val="28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List"/>
    <w:basedOn w:val="a0"/>
    <w:link w:val="afb"/>
  </w:style>
  <w:style w:type="character" w:customStyle="1" w:styleId="afb">
    <w:name w:val="Список Знак"/>
    <w:basedOn w:val="af8"/>
    <w:link w:val="afa"/>
    <w:rPr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c">
    <w:name w:val="footer"/>
    <w:basedOn w:val="a"/>
    <w:link w:val="afd"/>
    <w:pPr>
      <w:widowControl w:val="0"/>
      <w:tabs>
        <w:tab w:val="center" w:pos="4677"/>
        <w:tab w:val="right" w:pos="9355"/>
      </w:tabs>
      <w:spacing w:line="100" w:lineRule="atLeast"/>
    </w:pPr>
    <w:rPr>
      <w:sz w:val="24"/>
    </w:rPr>
  </w:style>
  <w:style w:type="character" w:customStyle="1" w:styleId="afd">
    <w:name w:val="Нижний колонтитул Знак"/>
    <w:basedOn w:val="10"/>
    <w:link w:val="afc"/>
    <w:rPr>
      <w:sz w:val="24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sz w:val="28"/>
    </w:rPr>
  </w:style>
  <w:style w:type="character" w:customStyle="1" w:styleId="aff1">
    <w:name w:val="Название Знак"/>
    <w:basedOn w:val="10"/>
    <w:link w:val="aff0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extendedtext-short">
    <w:name w:val="extendedtext-short"/>
    <w:basedOn w:val="a1"/>
    <w:rsid w:val="007A62B1"/>
  </w:style>
  <w:style w:type="character" w:customStyle="1" w:styleId="normaltextrun">
    <w:name w:val="normaltextrun"/>
    <w:basedOn w:val="a1"/>
    <w:rsid w:val="00FA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tor.detstva68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647890022530c209edd40a1f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yandex.ru/u/6478957902848f0aeba9a3e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68@rddm.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TIHOMIROVA</cp:lastModifiedBy>
  <cp:revision>20</cp:revision>
  <cp:lastPrinted>2023-06-01T13:03:00Z</cp:lastPrinted>
  <dcterms:created xsi:type="dcterms:W3CDTF">2023-05-30T13:25:00Z</dcterms:created>
  <dcterms:modified xsi:type="dcterms:W3CDTF">2023-06-02T13:09:00Z</dcterms:modified>
</cp:coreProperties>
</file>