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2"/>
        <w:gridCol w:w="5743"/>
      </w:tblGrid>
      <w:tr w:rsidR="001A437E" w:rsidRPr="001A437E" w:rsidTr="002A607C"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37E" w:rsidRPr="001A437E" w:rsidRDefault="001A437E" w:rsidP="001A437E">
            <w:pPr>
              <w:suppressAutoHyphens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  <w:p w:rsidR="001A437E" w:rsidRPr="001A437E" w:rsidRDefault="001A437E" w:rsidP="001A437E">
            <w:pPr>
              <w:suppressAutoHyphens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  <w:p w:rsidR="001A437E" w:rsidRPr="001A437E" w:rsidRDefault="001A437E" w:rsidP="001A437E">
            <w:pPr>
              <w:suppressAutoHyphens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1A437E">
              <w:rPr>
                <w:b/>
                <w:color w:val="auto"/>
                <w:szCs w:val="28"/>
              </w:rPr>
              <w:t>ПРИНЯТО</w:t>
            </w:r>
          </w:p>
        </w:tc>
        <w:tc>
          <w:tcPr>
            <w:tcW w:w="5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37E" w:rsidRPr="001A437E" w:rsidRDefault="001A437E" w:rsidP="001A437E">
            <w:pPr>
              <w:suppressAutoHyphens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  <w:p w:rsidR="001A437E" w:rsidRPr="001A437E" w:rsidRDefault="001A437E" w:rsidP="001A437E">
            <w:pPr>
              <w:suppressAutoHyphens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  <w:p w:rsidR="001A437E" w:rsidRPr="001A437E" w:rsidRDefault="001A437E" w:rsidP="001A437E">
            <w:pPr>
              <w:suppressAutoHyphens/>
              <w:autoSpaceDN w:val="0"/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1A437E">
              <w:rPr>
                <w:b/>
                <w:color w:val="auto"/>
                <w:szCs w:val="28"/>
              </w:rPr>
              <w:t>УТВЕРЖДЕНО</w:t>
            </w:r>
          </w:p>
        </w:tc>
      </w:tr>
      <w:tr w:rsidR="001A437E" w:rsidRPr="001A437E" w:rsidTr="002A607C">
        <w:trPr>
          <w:trHeight w:val="2303"/>
        </w:trPr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37E" w:rsidRPr="001A437E" w:rsidRDefault="001A437E" w:rsidP="001A437E">
            <w:pPr>
              <w:suppressAutoHyphens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1A437E">
              <w:rPr>
                <w:color w:val="auto"/>
                <w:szCs w:val="28"/>
              </w:rPr>
              <w:t>на педагогическом совете</w:t>
            </w:r>
          </w:p>
          <w:p w:rsidR="001A437E" w:rsidRPr="001A437E" w:rsidRDefault="001A437E" w:rsidP="001A437E">
            <w:pPr>
              <w:suppressAutoHyphens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1A437E">
              <w:rPr>
                <w:color w:val="auto"/>
                <w:szCs w:val="28"/>
              </w:rPr>
              <w:t>МБОУДО  «Токаревский РДДТ»</w:t>
            </w:r>
          </w:p>
          <w:p w:rsidR="001A437E" w:rsidRPr="001A437E" w:rsidRDefault="001A437E" w:rsidP="001A437E">
            <w:pPr>
              <w:suppressAutoHyphens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1A437E">
              <w:rPr>
                <w:color w:val="auto"/>
                <w:szCs w:val="28"/>
              </w:rPr>
              <w:t>протокол № _</w:t>
            </w:r>
            <w:r>
              <w:rPr>
                <w:color w:val="auto"/>
                <w:szCs w:val="28"/>
              </w:rPr>
              <w:t>3</w:t>
            </w:r>
            <w:r w:rsidRPr="001A437E">
              <w:rPr>
                <w:color w:val="auto"/>
                <w:szCs w:val="28"/>
              </w:rPr>
              <w:t xml:space="preserve"> от _</w:t>
            </w:r>
            <w:r>
              <w:rPr>
                <w:color w:val="auto"/>
                <w:szCs w:val="28"/>
                <w:u w:val="single"/>
              </w:rPr>
              <w:t>31</w:t>
            </w:r>
            <w:r w:rsidRPr="001A437E">
              <w:rPr>
                <w:color w:val="auto"/>
                <w:szCs w:val="28"/>
                <w:u w:val="single"/>
              </w:rPr>
              <w:t>.0</w:t>
            </w:r>
            <w:r>
              <w:rPr>
                <w:color w:val="auto"/>
                <w:szCs w:val="28"/>
                <w:u w:val="single"/>
              </w:rPr>
              <w:t>3</w:t>
            </w:r>
            <w:r w:rsidRPr="001A437E">
              <w:rPr>
                <w:color w:val="auto"/>
                <w:szCs w:val="28"/>
                <w:u w:val="single"/>
              </w:rPr>
              <w:t>.20</w:t>
            </w:r>
            <w:r>
              <w:rPr>
                <w:color w:val="auto"/>
                <w:szCs w:val="28"/>
                <w:u w:val="single"/>
              </w:rPr>
              <w:t>22</w:t>
            </w:r>
          </w:p>
        </w:tc>
        <w:tc>
          <w:tcPr>
            <w:tcW w:w="57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37E" w:rsidRPr="001A437E" w:rsidRDefault="001A437E" w:rsidP="001A437E">
            <w:pPr>
              <w:suppressAutoHyphens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1A437E">
              <w:rPr>
                <w:color w:val="auto"/>
                <w:szCs w:val="28"/>
              </w:rPr>
              <w:t>приказ МБОУ ДО  «Токаревский РДДТ»</w:t>
            </w:r>
          </w:p>
          <w:p w:rsidR="001A437E" w:rsidRPr="001A437E" w:rsidRDefault="001A437E" w:rsidP="001A437E">
            <w:pPr>
              <w:suppressAutoHyphens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1A437E">
              <w:rPr>
                <w:color w:val="auto"/>
                <w:szCs w:val="28"/>
              </w:rPr>
              <w:t>№</w:t>
            </w:r>
            <w:r>
              <w:rPr>
                <w:color w:val="auto"/>
                <w:szCs w:val="28"/>
                <w:u w:val="single"/>
              </w:rPr>
              <w:t xml:space="preserve"> 12/1</w:t>
            </w:r>
            <w:r w:rsidRPr="001A437E">
              <w:rPr>
                <w:color w:val="auto"/>
                <w:szCs w:val="28"/>
                <w:u w:val="single"/>
              </w:rPr>
              <w:t>_</w:t>
            </w:r>
            <w:r w:rsidRPr="001A437E">
              <w:rPr>
                <w:color w:val="auto"/>
                <w:szCs w:val="28"/>
              </w:rPr>
              <w:t xml:space="preserve"> от </w:t>
            </w:r>
            <w:r w:rsidRPr="001A437E">
              <w:rPr>
                <w:color w:val="auto"/>
                <w:szCs w:val="28"/>
                <w:u w:val="single"/>
              </w:rPr>
              <w:t>01.0</w:t>
            </w:r>
            <w:r>
              <w:rPr>
                <w:color w:val="auto"/>
                <w:szCs w:val="28"/>
                <w:u w:val="single"/>
              </w:rPr>
              <w:t>4</w:t>
            </w:r>
            <w:r w:rsidRPr="001A437E">
              <w:rPr>
                <w:color w:val="auto"/>
                <w:szCs w:val="28"/>
                <w:u w:val="single"/>
              </w:rPr>
              <w:t>.20</w:t>
            </w:r>
            <w:r>
              <w:rPr>
                <w:color w:val="auto"/>
                <w:szCs w:val="28"/>
                <w:u w:val="single"/>
              </w:rPr>
              <w:t>22</w:t>
            </w:r>
          </w:p>
          <w:p w:rsidR="001A437E" w:rsidRPr="001A437E" w:rsidRDefault="001A437E" w:rsidP="001A437E">
            <w:pPr>
              <w:suppressAutoHyphens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1A437E">
              <w:rPr>
                <w:color w:val="auto"/>
                <w:szCs w:val="28"/>
              </w:rPr>
              <w:t>директор_______________ И.П. Мухина</w:t>
            </w:r>
          </w:p>
          <w:p w:rsidR="001A437E" w:rsidRPr="001A437E" w:rsidRDefault="001A437E" w:rsidP="001A437E">
            <w:pPr>
              <w:suppressAutoHyphens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  <w:p w:rsidR="001A437E" w:rsidRPr="001A437E" w:rsidRDefault="001A437E" w:rsidP="001A437E">
            <w:pPr>
              <w:suppressAutoHyphens/>
              <w:autoSpaceDN w:val="0"/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</w:tr>
    </w:tbl>
    <w:p w:rsidR="001A437E" w:rsidRDefault="001A437E" w:rsidP="001A437E">
      <w:pPr>
        <w:spacing w:after="9" w:line="270" w:lineRule="auto"/>
        <w:ind w:left="0" w:firstLine="708"/>
        <w:jc w:val="center"/>
        <w:rPr>
          <w:b/>
        </w:rPr>
      </w:pPr>
      <w:r>
        <w:rPr>
          <w:b/>
        </w:rPr>
        <w:t>П</w:t>
      </w:r>
      <w:r w:rsidR="00DB4105">
        <w:rPr>
          <w:b/>
        </w:rPr>
        <w:t>оложение</w:t>
      </w:r>
    </w:p>
    <w:p w:rsidR="00AF7068" w:rsidRDefault="00DB4105" w:rsidP="001A437E">
      <w:pPr>
        <w:spacing w:after="9" w:line="270" w:lineRule="auto"/>
        <w:ind w:left="0" w:firstLine="708"/>
        <w:jc w:val="center"/>
      </w:pPr>
      <w:r>
        <w:rPr>
          <w:b/>
        </w:rPr>
        <w:t xml:space="preserve">о системе наставничества педагогических работников в </w:t>
      </w:r>
      <w:r w:rsidR="001A437E">
        <w:rPr>
          <w:b/>
        </w:rPr>
        <w:t>муниципальном бюджетном образовательном учреждении дополнительного образования «Токарёвский районный Дом детского творчества»</w:t>
      </w:r>
    </w:p>
    <w:p w:rsidR="00AF7068" w:rsidRDefault="00DB4105">
      <w:pPr>
        <w:spacing w:after="33" w:line="259" w:lineRule="auto"/>
        <w:ind w:left="708" w:firstLine="0"/>
        <w:jc w:val="left"/>
      </w:pPr>
      <w:r>
        <w:t xml:space="preserve"> </w:t>
      </w:r>
    </w:p>
    <w:p w:rsidR="00AF7068" w:rsidRDefault="00DB4105" w:rsidP="001A437E">
      <w:pPr>
        <w:numPr>
          <w:ilvl w:val="0"/>
          <w:numId w:val="22"/>
        </w:numPr>
        <w:spacing w:after="9" w:line="270" w:lineRule="auto"/>
        <w:ind w:hanging="281"/>
        <w:jc w:val="center"/>
      </w:pPr>
      <w:r>
        <w:rPr>
          <w:b/>
        </w:rPr>
        <w:t>Общие положения</w:t>
      </w:r>
    </w:p>
    <w:p w:rsidR="00AF7068" w:rsidRDefault="00DB4105" w:rsidP="00F50EEC">
      <w:pPr>
        <w:numPr>
          <w:ilvl w:val="1"/>
          <w:numId w:val="22"/>
        </w:numPr>
        <w:ind w:left="0" w:firstLine="2123"/>
      </w:pPr>
      <w:r>
        <w:t xml:space="preserve">Настоящее Положение о системе наставничества педагогических работников в образовательной организации </w:t>
      </w:r>
      <w:r w:rsidR="001A437E" w:rsidRPr="001A437E">
        <w:t>муниципальном бюджетном образовательном учреждении дополнительного образования «Токарёвский райо</w:t>
      </w:r>
      <w:r w:rsidR="001A437E">
        <w:t xml:space="preserve">нный Дом детского творчества», </w:t>
      </w:r>
      <w:r>
        <w:t>определяет цели, задачи, формы и порядок осуществления наставничества (</w:t>
      </w:r>
      <w:r w:rsidRPr="00F50EEC">
        <w:rPr>
          <w:i/>
        </w:rPr>
        <w:t>далее</w:t>
      </w:r>
      <w:r>
        <w:t xml:space="preserve"> – Положени</w:t>
      </w:r>
      <w:r w:rsidR="001A437E">
        <w:t xml:space="preserve">е). Разработано в соответствии </w:t>
      </w:r>
      <w:r>
        <w:t>с но</w:t>
      </w:r>
      <w:r>
        <w:t xml:space="preserve">рмативной правовой базой в сфере образования и наставничества. </w:t>
      </w:r>
    </w:p>
    <w:p w:rsidR="00AF7068" w:rsidRDefault="00DB4105">
      <w:pPr>
        <w:numPr>
          <w:ilvl w:val="1"/>
          <w:numId w:val="22"/>
        </w:numPr>
      </w:pPr>
      <w:r>
        <w:t xml:space="preserve">В Положении используются следующие понятия: </w:t>
      </w:r>
    </w:p>
    <w:p w:rsidR="00AF7068" w:rsidRDefault="00DB4105">
      <w:pPr>
        <w:ind w:left="-15"/>
      </w:pPr>
      <w:r>
        <w:rPr>
          <w:i/>
        </w:rPr>
        <w:t xml:space="preserve">Наставник – </w:t>
      </w:r>
      <w:r>
        <w:t>педагогический рабо</w:t>
      </w:r>
      <w:r w:rsidR="001A437E">
        <w:t>тник, назначаемый ответственным</w:t>
      </w:r>
      <w:r>
        <w:t xml:space="preserve"> за профессиональную и должностную адаптацию лица, в отношении которого осуществляет</w:t>
      </w:r>
      <w:r>
        <w:t xml:space="preserve">ся наставническая деятельность в образовательной организации. </w:t>
      </w:r>
    </w:p>
    <w:p w:rsidR="00AF7068" w:rsidRDefault="00DB4105">
      <w:pPr>
        <w:ind w:left="-15"/>
      </w:pPr>
      <w:r>
        <w:rPr>
          <w:i/>
        </w:rPr>
        <w:t xml:space="preserve">Наставляемый – </w:t>
      </w:r>
      <w: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</w:t>
      </w:r>
      <w:r>
        <w:t xml:space="preserve">ается предсказуемых результатов, преодолевая тем самым свои профессиональные затруднения. </w:t>
      </w:r>
    </w:p>
    <w:p w:rsidR="00AF7068" w:rsidRDefault="00DB4105">
      <w:pPr>
        <w:ind w:left="-15"/>
      </w:pPr>
      <w:r>
        <w:rPr>
          <w:i/>
        </w:rPr>
        <w:t xml:space="preserve">Куратор – </w:t>
      </w:r>
      <w:r>
        <w:t>сотрудник образовательной ор</w:t>
      </w:r>
      <w:r w:rsidR="001A437E">
        <w:t xml:space="preserve">ганизации, учреждения из числа </w:t>
      </w:r>
      <w:r>
        <w:t xml:space="preserve">ее социальных партнеров (другие образовательные учреждения – школы, вузы, колледжи; учреждения </w:t>
      </w:r>
      <w:r>
        <w:t xml:space="preserve">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:rsidR="00AF7068" w:rsidRDefault="00DB4105">
      <w:pPr>
        <w:ind w:left="-15"/>
      </w:pPr>
      <w:r>
        <w:rPr>
          <w:i/>
        </w:rPr>
        <w:t xml:space="preserve">Наставничество – </w:t>
      </w:r>
      <w: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AF7068" w:rsidRDefault="00DB4105">
      <w:pPr>
        <w:ind w:left="-15"/>
      </w:pPr>
      <w:r>
        <w:rPr>
          <w:i/>
        </w:rPr>
        <w:t>Форма наставничества</w:t>
      </w:r>
      <w:r>
        <w:rPr>
          <w:b/>
        </w:rPr>
        <w:t xml:space="preserve"> – </w:t>
      </w:r>
      <w:r>
        <w:t>способ реализации системы наставничества через ор</w:t>
      </w:r>
      <w:r>
        <w:t xml:space="preserve">ганизацию работы наставнической пары/группы, участники которой находятся  в </w:t>
      </w:r>
      <w:r>
        <w:lastRenderedPageBreak/>
        <w:t xml:space="preserve">заданной ролевой ситуации, определяемой основной деятельностью и позицией участников. </w:t>
      </w:r>
    </w:p>
    <w:p w:rsidR="00AF7068" w:rsidRDefault="00DB4105">
      <w:pPr>
        <w:ind w:left="-15"/>
      </w:pPr>
      <w:r>
        <w:rPr>
          <w:i/>
        </w:rPr>
        <w:t xml:space="preserve">Персонализированная программа наставничества </w:t>
      </w:r>
      <w:r>
        <w:t>– это краткосрочная персонализированная программ</w:t>
      </w:r>
      <w:r>
        <w:t>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</w:t>
      </w:r>
      <w:r w:rsidR="001A437E">
        <w:t>еречень мероприятий, нацеленных</w:t>
      </w:r>
      <w:r>
        <w:t xml:space="preserve"> на устранение выявленных профессиональных затруднений наставляе</w:t>
      </w:r>
      <w:r>
        <w:t xml:space="preserve">мого  и на поддержку его сильных сторон. </w:t>
      </w:r>
    </w:p>
    <w:p w:rsidR="00AF7068" w:rsidRDefault="00DB4105">
      <w:pPr>
        <w:ind w:left="-15"/>
      </w:pPr>
      <w:r>
        <w:t xml:space="preserve">1.3. Основными принципами системы наставничества педагогических работников являются: </w:t>
      </w:r>
    </w:p>
    <w:p w:rsidR="00AF7068" w:rsidRDefault="00DB4105">
      <w:pPr>
        <w:numPr>
          <w:ilvl w:val="0"/>
          <w:numId w:val="23"/>
        </w:numPr>
      </w:pPr>
      <w:r>
        <w:t>принцип научности - предполагает применение научно-обоснованных методик и технологий в сфере наставничества педагогических работ</w:t>
      </w:r>
      <w:r>
        <w:t xml:space="preserve">ников; </w:t>
      </w:r>
    </w:p>
    <w:p w:rsidR="00AF7068" w:rsidRDefault="00DB4105">
      <w:pPr>
        <w:numPr>
          <w:ilvl w:val="0"/>
          <w:numId w:val="23"/>
        </w:numPr>
      </w:pPr>
      <w: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</w:t>
      </w:r>
      <w:r>
        <w:t xml:space="preserve">зовательной организации; </w:t>
      </w:r>
    </w:p>
    <w:p w:rsidR="00AF7068" w:rsidRDefault="00DB4105">
      <w:pPr>
        <w:numPr>
          <w:ilvl w:val="0"/>
          <w:numId w:val="23"/>
        </w:numPr>
      </w:pPr>
      <w:r>
        <w:t xml:space="preserve">принцип </w:t>
      </w:r>
      <w:r>
        <w:rPr>
          <w:i/>
        </w:rPr>
        <w:t>легитимности</w:t>
      </w:r>
      <w: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 </w:t>
      </w:r>
    </w:p>
    <w:p w:rsidR="00AF7068" w:rsidRDefault="00DB4105">
      <w:pPr>
        <w:numPr>
          <w:ilvl w:val="0"/>
          <w:numId w:val="23"/>
        </w:numPr>
      </w:pPr>
      <w:r>
        <w:t xml:space="preserve">принцип </w:t>
      </w:r>
      <w:r>
        <w:rPr>
          <w:i/>
        </w:rPr>
        <w:t>обеспечения суверенных прав личности</w:t>
      </w:r>
      <w:r>
        <w:t xml:space="preserve"> предп</w:t>
      </w:r>
      <w:r>
        <w:t xml:space="preserve">олагает приоритет интересов личности и личностного развития педагога в процессе его профессионального и социального развития, честность и открытость </w:t>
      </w:r>
    </w:p>
    <w:p w:rsidR="00AF7068" w:rsidRDefault="00DB4105">
      <w:pPr>
        <w:ind w:left="-15" w:firstLine="0"/>
      </w:pPr>
      <w:r>
        <w:t xml:space="preserve">взаимоотношений, уважение к личности наставляемого и наставника; </w:t>
      </w:r>
    </w:p>
    <w:p w:rsidR="00AF7068" w:rsidRDefault="00DB4105">
      <w:pPr>
        <w:numPr>
          <w:ilvl w:val="0"/>
          <w:numId w:val="23"/>
        </w:numPr>
      </w:pPr>
      <w:r>
        <w:t xml:space="preserve">принцип </w:t>
      </w:r>
      <w:r>
        <w:rPr>
          <w:i/>
        </w:rPr>
        <w:t xml:space="preserve">добровольности, свободы выбора, </w:t>
      </w:r>
      <w:r>
        <w:rPr>
          <w:i/>
        </w:rPr>
        <w:t>учета многофакторности</w:t>
      </w:r>
      <w:r>
        <w:t xml:space="preserve">  в определении и совместной деятельности наставника и наставляемого;  </w:t>
      </w:r>
    </w:p>
    <w:p w:rsidR="00AF7068" w:rsidRDefault="00DB4105">
      <w:pPr>
        <w:numPr>
          <w:ilvl w:val="0"/>
          <w:numId w:val="23"/>
        </w:numPr>
      </w:pPr>
      <w:r>
        <w:t xml:space="preserve">принцип </w:t>
      </w:r>
      <w:r>
        <w:rPr>
          <w:i/>
        </w:rPr>
        <w:t>аксиологичности</w:t>
      </w:r>
      <w:r>
        <w:t xml:space="preserve"> подразумевает формирование  у наставляемого и наставника ценностных отношений к профессиональной деятельности, уважения к личности, госуда</w:t>
      </w:r>
      <w:r>
        <w:t xml:space="preserve">рству и окружающей среде, общечеловеческим ценностям; </w:t>
      </w:r>
    </w:p>
    <w:p w:rsidR="00AF7068" w:rsidRDefault="00DB4105">
      <w:pPr>
        <w:numPr>
          <w:ilvl w:val="0"/>
          <w:numId w:val="23"/>
        </w:numPr>
      </w:pPr>
      <w:r>
        <w:t xml:space="preserve">принцип </w:t>
      </w:r>
      <w:r>
        <w:rPr>
          <w:i/>
        </w:rPr>
        <w:t>личной ответственности</w:t>
      </w:r>
      <w:r>
        <w:t xml:space="preserve">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</w:t>
      </w:r>
      <w:r>
        <w:t xml:space="preserve">татам, выбору коммуникативных стратегий и механизмов наставничества; </w:t>
      </w:r>
    </w:p>
    <w:p w:rsidR="00AF7068" w:rsidRDefault="00DB4105">
      <w:pPr>
        <w:numPr>
          <w:ilvl w:val="0"/>
          <w:numId w:val="23"/>
        </w:numPr>
      </w:pPr>
      <w:r>
        <w:t xml:space="preserve">принцип </w:t>
      </w:r>
      <w:r>
        <w:rPr>
          <w:i/>
        </w:rPr>
        <w:t>индивидуализации и персонализации</w:t>
      </w:r>
      <w: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 </w:t>
      </w:r>
    </w:p>
    <w:p w:rsidR="00AF7068" w:rsidRDefault="00DB4105">
      <w:pPr>
        <w:numPr>
          <w:ilvl w:val="0"/>
          <w:numId w:val="23"/>
        </w:numPr>
      </w:pPr>
      <w:r>
        <w:t xml:space="preserve">принцип </w:t>
      </w:r>
      <w:r>
        <w:rPr>
          <w:i/>
        </w:rPr>
        <w:t>рав</w:t>
      </w:r>
      <w:r>
        <w:rPr>
          <w:i/>
        </w:rPr>
        <w:t>енства</w:t>
      </w:r>
      <w:r>
        <w:t xml:space="preserve"> признает, что наставничество реализуется людьми, имеющими равный социальный статус педагога с соответствующей системой прав, </w:t>
      </w:r>
      <w:r>
        <w:lastRenderedPageBreak/>
        <w:t xml:space="preserve">обязанностей, ответственности, независимо от ролевой позиции в системе наставничества. </w:t>
      </w:r>
    </w:p>
    <w:p w:rsidR="00AF7068" w:rsidRDefault="00DB4105">
      <w:pPr>
        <w:spacing w:after="129"/>
        <w:ind w:left="-15"/>
      </w:pPr>
      <w:r>
        <w:t>1.4. Участие в системе наставничеств</w:t>
      </w:r>
      <w:r>
        <w:t>а не должно наносить ущерба образовательному процессу образовательной организации. Решение 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</w:t>
      </w:r>
      <w:r>
        <w:t xml:space="preserve">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AF7068" w:rsidRDefault="00DB4105">
      <w:pPr>
        <w:spacing w:after="29" w:line="259" w:lineRule="auto"/>
        <w:ind w:left="708" w:firstLine="0"/>
        <w:jc w:val="left"/>
      </w:pPr>
      <w:r>
        <w:rPr>
          <w:b/>
        </w:rPr>
        <w:t xml:space="preserve"> </w:t>
      </w:r>
    </w:p>
    <w:p w:rsidR="00AF7068" w:rsidRDefault="00DB4105">
      <w:pPr>
        <w:numPr>
          <w:ilvl w:val="0"/>
          <w:numId w:val="24"/>
        </w:numPr>
        <w:spacing w:after="9" w:line="270" w:lineRule="auto"/>
        <w:ind w:hanging="281"/>
      </w:pPr>
      <w:r>
        <w:rPr>
          <w:b/>
        </w:rPr>
        <w:t xml:space="preserve">Цель </w:t>
      </w:r>
      <w:r>
        <w:rPr>
          <w:b/>
        </w:rPr>
        <w:t xml:space="preserve">и задачи системы наставничества. Формы наставничества </w:t>
      </w:r>
    </w:p>
    <w:p w:rsidR="00AF7068" w:rsidRDefault="00DB4105" w:rsidP="001A437E">
      <w:pPr>
        <w:numPr>
          <w:ilvl w:val="1"/>
          <w:numId w:val="24"/>
        </w:numPr>
        <w:ind w:left="0" w:firstLine="2123"/>
      </w:pPr>
      <w:r>
        <w:rPr>
          <w:i/>
        </w:rPr>
        <w:t xml:space="preserve">Цель </w:t>
      </w:r>
      <w:r>
        <w:t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</w:t>
      </w:r>
      <w:r>
        <w:t xml:space="preserve">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AF7068" w:rsidRDefault="00DB4105">
      <w:pPr>
        <w:numPr>
          <w:ilvl w:val="1"/>
          <w:numId w:val="24"/>
        </w:numPr>
      </w:pPr>
      <w:r>
        <w:rPr>
          <w:i/>
        </w:rPr>
        <w:t xml:space="preserve">Задачи </w:t>
      </w:r>
      <w:r>
        <w:t>системы наставничества педагогических ра</w:t>
      </w:r>
      <w:r>
        <w:t xml:space="preserve">ботников: </w:t>
      </w:r>
    </w:p>
    <w:p w:rsidR="00AF7068" w:rsidRDefault="00DB4105">
      <w:pPr>
        <w:numPr>
          <w:ilvl w:val="0"/>
          <w:numId w:val="25"/>
        </w:numPr>
      </w:pPr>
      <w: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</w:t>
      </w:r>
      <w:r>
        <w:t xml:space="preserve"> профессиональной траектории; </w:t>
      </w:r>
    </w:p>
    <w:p w:rsidR="00AF7068" w:rsidRDefault="00DB4105">
      <w:pPr>
        <w:numPr>
          <w:ilvl w:val="0"/>
          <w:numId w:val="25"/>
        </w:numPr>
      </w:pPr>
      <w: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</w:t>
      </w:r>
      <w:r>
        <w:t>ых систем научно-методического сопровождения педагогических работников и управленческих кадров;</w:t>
      </w:r>
      <w:r>
        <w:rPr>
          <w:color w:val="FF0000"/>
        </w:rPr>
        <w:t xml:space="preserve"> </w:t>
      </w:r>
    </w:p>
    <w:p w:rsidR="00AF7068" w:rsidRDefault="00DB4105">
      <w:pPr>
        <w:numPr>
          <w:ilvl w:val="0"/>
          <w:numId w:val="25"/>
        </w:numPr>
      </w:pPr>
      <w:r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AF7068" w:rsidRDefault="00DB4105">
      <w:pPr>
        <w:numPr>
          <w:ilvl w:val="0"/>
          <w:numId w:val="25"/>
        </w:numPr>
      </w:pPr>
      <w:r>
        <w:t>способ</w:t>
      </w:r>
      <w:r>
        <w:t xml:space="preserve">ствовать развитию профессиональных компетенций педагогов  в условиях цифровой образовательной среды, востребованности использования современных информационно-коммуникативных и педагогических технологий </w:t>
      </w:r>
    </w:p>
    <w:p w:rsidR="00AF7068" w:rsidRDefault="00DB4105">
      <w:pPr>
        <w:ind w:left="-15" w:firstLine="0"/>
      </w:pPr>
      <w:r>
        <w:t>путем внедрения разнообразных, в том числе реверсивны</w:t>
      </w:r>
      <w:r>
        <w:t xml:space="preserve">х, сетевых  и дистанционных форм наставничества; </w:t>
      </w:r>
    </w:p>
    <w:p w:rsidR="00AF7068" w:rsidRDefault="00DB4105">
      <w:pPr>
        <w:numPr>
          <w:ilvl w:val="0"/>
          <w:numId w:val="25"/>
        </w:numPr>
        <w:spacing w:after="32" w:line="259" w:lineRule="auto"/>
      </w:pPr>
      <w:r>
        <w:t xml:space="preserve">содействовать </w:t>
      </w:r>
      <w:r>
        <w:tab/>
        <w:t xml:space="preserve">увеличению </w:t>
      </w:r>
      <w:r>
        <w:tab/>
        <w:t xml:space="preserve">числа </w:t>
      </w:r>
      <w:r>
        <w:tab/>
        <w:t xml:space="preserve">закрепившихся </w:t>
      </w:r>
      <w:r>
        <w:tab/>
        <w:t xml:space="preserve">в </w:t>
      </w:r>
      <w:r>
        <w:tab/>
        <w:t xml:space="preserve">профессии </w:t>
      </w:r>
    </w:p>
    <w:p w:rsidR="00AF7068" w:rsidRDefault="00DB4105">
      <w:pPr>
        <w:ind w:left="-15" w:firstLine="0"/>
      </w:pPr>
      <w:r>
        <w:t xml:space="preserve">педагогических кадров, в том числе молодых/начинающих педагогов; </w:t>
      </w:r>
    </w:p>
    <w:p w:rsidR="00AF7068" w:rsidRDefault="00DB4105">
      <w:pPr>
        <w:numPr>
          <w:ilvl w:val="0"/>
          <w:numId w:val="25"/>
        </w:numPr>
      </w:pPr>
      <w:r>
        <w:lastRenderedPageBreak/>
        <w:t>оказывать помощь в профессиональной и должностной адаптации педагога,  в отно</w:t>
      </w:r>
      <w:r>
        <w:t>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</w:t>
      </w:r>
      <w:r>
        <w:t xml:space="preserve">и выполнении должностных обязанностей; </w:t>
      </w:r>
    </w:p>
    <w:p w:rsidR="00AF7068" w:rsidRDefault="00DB4105">
      <w:pPr>
        <w:numPr>
          <w:ilvl w:val="0"/>
          <w:numId w:val="25"/>
        </w:numPr>
      </w:pPr>
      <w:r>
        <w:t xml:space="preserve">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AF7068" w:rsidRDefault="00DB4105">
      <w:pPr>
        <w:numPr>
          <w:ilvl w:val="0"/>
          <w:numId w:val="25"/>
        </w:numPr>
      </w:pPr>
      <w:r>
        <w:t>ускорять процесс профессионального становления и развития педагога,  в отношении к</w:t>
      </w:r>
      <w:r>
        <w:t xml:space="preserve">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AF7068" w:rsidRDefault="00DB4105">
      <w:pPr>
        <w:numPr>
          <w:ilvl w:val="0"/>
          <w:numId w:val="25"/>
        </w:numPr>
      </w:pPr>
      <w:r>
        <w:t>содействовать в выработке навыков профессионального поведения</w:t>
      </w:r>
      <w:r>
        <w:t xml:space="preserve">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AF7068" w:rsidRDefault="00DB4105" w:rsidP="001A437E">
      <w:pPr>
        <w:numPr>
          <w:ilvl w:val="0"/>
          <w:numId w:val="25"/>
        </w:numPr>
      </w:pPr>
      <w:r>
        <w:t>знакомить педагогов, в отношении которых осуществляется наставничество, с эффективны</w:t>
      </w:r>
      <w:r>
        <w:t xml:space="preserve">ми формами и методами индивидуальной работы и работы  в коллективе, направленными на развитие их способности самостоятельно  и качественно выполнять возложенные на них должностные обязанности, повышать свой профессиональный уровень. </w:t>
      </w:r>
      <w:r>
        <w:t xml:space="preserve"> </w:t>
      </w:r>
    </w:p>
    <w:p w:rsidR="00AF7068" w:rsidRDefault="00DB4105">
      <w:pPr>
        <w:ind w:left="-15"/>
      </w:pPr>
      <w:r>
        <w:t>2.3. В образовательн</w:t>
      </w:r>
      <w:r>
        <w:t>ой организации применяются разнообразные формы наставничества («педагог – педагог», «руководитель образовательной организации – пед</w:t>
      </w:r>
      <w:r w:rsidR="001A437E">
        <w:t>агог», «работодатель – студент»</w:t>
      </w:r>
      <w:r>
        <w:t>) по отношению</w:t>
      </w:r>
      <w:r>
        <w:t xml:space="preserve">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</w:t>
      </w:r>
      <w:r>
        <w:t xml:space="preserve"> наставничества используются как в одном виде, так и в комплексе в зависимости от запланированных эффектов. </w:t>
      </w:r>
    </w:p>
    <w:p w:rsidR="00AF7068" w:rsidRDefault="00DB4105">
      <w:pPr>
        <w:ind w:left="-15"/>
      </w:pPr>
      <w:r>
        <w:rPr>
          <w:b/>
          <w:i/>
        </w:rPr>
        <w:t>Виртуальное (дистанционное) наставничество</w:t>
      </w:r>
      <w:r>
        <w:t xml:space="preserve"> – дистанционная форма организации наставничества с использованием информационно-</w:t>
      </w:r>
      <w:r>
        <w:t xml:space="preserve">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 </w:t>
      </w:r>
    </w:p>
    <w:p w:rsidR="00AF7068" w:rsidRDefault="00DB4105">
      <w:pPr>
        <w:ind w:left="-15" w:firstLine="0"/>
      </w:pPr>
      <w:r>
        <w:t>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 и сформировать банк данных наставников, делает</w:t>
      </w:r>
      <w:r>
        <w:t xml:space="preserve"> наставничество доступным для широкого круга лиц. </w:t>
      </w:r>
    </w:p>
    <w:p w:rsidR="00AF7068" w:rsidRDefault="00DB4105">
      <w:pPr>
        <w:ind w:left="-15"/>
      </w:pPr>
      <w:r>
        <w:rPr>
          <w:b/>
          <w:i/>
        </w:rPr>
        <w:t>Наставничество</w:t>
      </w:r>
      <w:r>
        <w:t xml:space="preserve"> </w:t>
      </w:r>
      <w:r>
        <w:rPr>
          <w:b/>
          <w:i/>
        </w:rPr>
        <w:t xml:space="preserve">в группе </w:t>
      </w:r>
      <w: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AF7068" w:rsidRDefault="00DB4105">
      <w:pPr>
        <w:ind w:left="-15"/>
      </w:pPr>
      <w:r>
        <w:rPr>
          <w:b/>
          <w:i/>
        </w:rPr>
        <w:lastRenderedPageBreak/>
        <w:t xml:space="preserve">Краткосрочное или целеполагающее наставничество </w:t>
      </w:r>
      <w:r>
        <w:t>– настав</w:t>
      </w:r>
      <w:r>
        <w:t xml:space="preserve">ник 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 в период между встречами и </w:t>
      </w:r>
      <w:r>
        <w:t xml:space="preserve">достичь поставленных целей. </w:t>
      </w:r>
    </w:p>
    <w:p w:rsidR="00AF7068" w:rsidRDefault="00DB4105">
      <w:pPr>
        <w:ind w:left="-15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 наставником опытного работника по вопросам новых тенденций, технологий,  а опытный педагог становится наставником молодого педагога в вопросах методики и ор</w:t>
      </w:r>
      <w:r>
        <w:t xml:space="preserve">ганизации учебно-воспитательного процесса. </w:t>
      </w:r>
    </w:p>
    <w:p w:rsidR="00AF7068" w:rsidRDefault="00DB4105">
      <w:pPr>
        <w:ind w:left="-15"/>
      </w:pPr>
      <w:r>
        <w:rPr>
          <w:b/>
          <w:i/>
        </w:rPr>
        <w:t xml:space="preserve">Ситуационное наставничество </w:t>
      </w:r>
      <w:r>
        <w:t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</w:t>
      </w:r>
      <w:r>
        <w:t xml:space="preserve">у или иную ситуацию, значимую для его подопечного. </w:t>
      </w:r>
    </w:p>
    <w:p w:rsidR="00AF7068" w:rsidRDefault="00DB4105">
      <w:pPr>
        <w:ind w:left="-15"/>
      </w:pPr>
      <w:r>
        <w:rPr>
          <w:b/>
          <w:i/>
        </w:rPr>
        <w:t>Скоростное наставничество</w:t>
      </w:r>
      <w:r>
        <w:t xml:space="preserve"> – однократная встреча наставляемого (наставляемых) с наставником более высокого уровня </w:t>
      </w:r>
    </w:p>
    <w:p w:rsidR="00AF7068" w:rsidRDefault="00DB4105">
      <w:pPr>
        <w:ind w:left="-15" w:firstLine="0"/>
      </w:pPr>
      <w:r>
        <w:t>(профессионалом/компетентным лицом) с целью построения взаимоотношений  с другими работник</w:t>
      </w:r>
      <w:r>
        <w:t>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</w:t>
      </w:r>
      <w:r>
        <w:t xml:space="preserve">ичным опытом, а также наладить отношения «наставник – наставляемый» («равный – равному»). </w:t>
      </w:r>
    </w:p>
    <w:p w:rsidR="00AF7068" w:rsidRDefault="00DB4105">
      <w:pPr>
        <w:ind w:left="-15"/>
      </w:pPr>
      <w:r>
        <w:rPr>
          <w:b/>
          <w:i/>
        </w:rPr>
        <w:t>Традиционная форма наставничества</w:t>
      </w:r>
      <w:r>
        <w:rPr>
          <w:i/>
        </w:rPr>
        <w:t xml:space="preserve"> («один-на-один»)</w:t>
      </w:r>
      <w:r>
        <w:t xml:space="preserve"> – взаимодействие между более опытным и начинающим работником в течение определенного продолжительного времени. Обы</w:t>
      </w:r>
      <w:r>
        <w:t xml:space="preserve">чно проводится отбор наставника и наставляемого по определенным критериям: опыт, навыки, личностные характеристики и др. </w:t>
      </w:r>
    </w:p>
    <w:p w:rsidR="00AF7068" w:rsidRDefault="00DB4105">
      <w:pPr>
        <w:ind w:left="-15"/>
      </w:pPr>
      <w:r>
        <w:rPr>
          <w:b/>
          <w:i/>
        </w:rPr>
        <w:t xml:space="preserve">Форма наставничества «учитель – учитель» </w:t>
      </w:r>
      <w:r>
        <w:t>– способ реализации целевой модели наставничества через организацию взаимодействия наставниче</w:t>
      </w:r>
      <w:r>
        <w:t xml:space="preserve">ской пары «учитель-профессионал – учитель, вовлеченный в различные формы поддержки  и сопровождения». </w:t>
      </w:r>
    </w:p>
    <w:p w:rsidR="00AF7068" w:rsidRDefault="00DB4105">
      <w:pPr>
        <w:ind w:left="-15"/>
      </w:pPr>
      <w:r>
        <w:rPr>
          <w:b/>
          <w:i/>
        </w:rPr>
        <w:t xml:space="preserve">Форма наставничества «руководитель образовательной организации – учитель» </w:t>
      </w:r>
      <w:r>
        <w:t>способ реализации целевой модели наставничества через организацию взаимодействи</w:t>
      </w:r>
      <w:r>
        <w:t>я наставнической пары «руководитель образовательной организации – учитель», нацеленную на совершенствование образовательного процесса  и достижение желаемых результатов руководителем образовательной организации посредством создания необходимых организацион</w:t>
      </w:r>
      <w:r>
        <w:t xml:space="preserve">но-педагогических, кадровых, методических, психолого-педагогических условий и ресурсов. </w:t>
      </w:r>
    </w:p>
    <w:p w:rsidR="00AF7068" w:rsidRDefault="00DB4105">
      <w:pPr>
        <w:spacing w:after="29" w:line="259" w:lineRule="auto"/>
        <w:ind w:left="708" w:firstLine="0"/>
        <w:jc w:val="left"/>
      </w:pPr>
      <w:r>
        <w:rPr>
          <w:b/>
        </w:rPr>
        <w:t xml:space="preserve"> </w:t>
      </w:r>
    </w:p>
    <w:p w:rsidR="00AF7068" w:rsidRDefault="00DB4105">
      <w:pPr>
        <w:numPr>
          <w:ilvl w:val="0"/>
          <w:numId w:val="26"/>
        </w:numPr>
        <w:spacing w:after="9" w:line="270" w:lineRule="auto"/>
        <w:ind w:hanging="281"/>
      </w:pPr>
      <w:r>
        <w:rPr>
          <w:b/>
        </w:rPr>
        <w:t xml:space="preserve">Организация системы наставничества </w:t>
      </w:r>
    </w:p>
    <w:p w:rsidR="00AF7068" w:rsidRDefault="00DB4105" w:rsidP="001A437E">
      <w:pPr>
        <w:numPr>
          <w:ilvl w:val="1"/>
          <w:numId w:val="26"/>
        </w:numPr>
        <w:ind w:left="0" w:firstLine="2123"/>
      </w:pPr>
      <w:r>
        <w:lastRenderedPageBreak/>
        <w:t>Наставничество организуется на основании приказа руководителя образовательной организации «Об утверждении положения о системе нас</w:t>
      </w:r>
      <w:r>
        <w:t xml:space="preserve">тавничества педагогических работников в образовательной организации». </w:t>
      </w:r>
    </w:p>
    <w:p w:rsidR="00AF7068" w:rsidRDefault="00DB4105" w:rsidP="001A437E">
      <w:pPr>
        <w:numPr>
          <w:ilvl w:val="1"/>
          <w:numId w:val="26"/>
        </w:numPr>
        <w:ind w:left="0"/>
      </w:pPr>
      <w:r>
        <w:t xml:space="preserve">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AF7068" w:rsidRDefault="00DB4105">
      <w:pPr>
        <w:numPr>
          <w:ilvl w:val="1"/>
          <w:numId w:val="26"/>
        </w:numPr>
      </w:pPr>
      <w:r>
        <w:t xml:space="preserve">Руководитель образовательной организации: </w:t>
      </w:r>
    </w:p>
    <w:p w:rsidR="00AF7068" w:rsidRDefault="00DB4105">
      <w:pPr>
        <w:numPr>
          <w:ilvl w:val="0"/>
          <w:numId w:val="27"/>
        </w:numPr>
      </w:pPr>
      <w:r>
        <w:t>осуществляет об</w:t>
      </w:r>
      <w:r>
        <w:t xml:space="preserve">щее руководство и координацию внедрения (применения) системы (целевой модели) наставничества педагогических работников  в образовательной организации; </w:t>
      </w:r>
    </w:p>
    <w:p w:rsidR="00AF7068" w:rsidRDefault="00DB4105">
      <w:pPr>
        <w:numPr>
          <w:ilvl w:val="0"/>
          <w:numId w:val="27"/>
        </w:numPr>
      </w:pPr>
      <w:r>
        <w:t>издает локальные акты образовательной организации о внедрении (применении) системы (целевой модели) наст</w:t>
      </w:r>
      <w:r>
        <w:t xml:space="preserve">авничества и организации наставничества педагогических работников в образовательной организации;  </w:t>
      </w:r>
    </w:p>
    <w:p w:rsidR="00AF7068" w:rsidRDefault="00DB4105">
      <w:pPr>
        <w:numPr>
          <w:ilvl w:val="0"/>
          <w:numId w:val="27"/>
        </w:numPr>
      </w:pPr>
      <w:r>
        <w:t xml:space="preserve">утверждает куратора реализации программ наставничества, способствует отбору наставников и наставляемых, а также утверждает их;  </w:t>
      </w:r>
    </w:p>
    <w:p w:rsidR="00AF7068" w:rsidRDefault="00DB4105">
      <w:pPr>
        <w:numPr>
          <w:ilvl w:val="0"/>
          <w:numId w:val="27"/>
        </w:numPr>
      </w:pPr>
      <w:r>
        <w:t>утверждает Дорожную карту (п</w:t>
      </w:r>
      <w:r>
        <w:t xml:space="preserve">лан мероприятий) по реализации Положения о системе наставничества педагогических работников в образовательной </w:t>
      </w:r>
    </w:p>
    <w:p w:rsidR="00AF7068" w:rsidRDefault="00DB4105">
      <w:pPr>
        <w:spacing w:after="61"/>
        <w:ind w:left="-15" w:firstLine="0"/>
      </w:pPr>
      <w:r>
        <w:t>организации</w:t>
      </w:r>
      <w:r>
        <w:rPr>
          <w:vertAlign w:val="superscript"/>
        </w:rPr>
        <w:footnoteReference w:id="1"/>
      </w:r>
      <w:r>
        <w:t xml:space="preserve">; </w:t>
      </w:r>
    </w:p>
    <w:p w:rsidR="00AF7068" w:rsidRDefault="00DB4105">
      <w:pPr>
        <w:numPr>
          <w:ilvl w:val="0"/>
          <w:numId w:val="27"/>
        </w:numPr>
      </w:pPr>
      <w:r>
        <w:t>издает приказ(ы) о закреплении наставнических пар/групп с письменного согласия их участников на возложение на них дополнительных о</w:t>
      </w:r>
      <w:r>
        <w:t xml:space="preserve">бязанностей, связанных с наставнической деятельностью; </w:t>
      </w:r>
    </w:p>
    <w:p w:rsidR="00AF7068" w:rsidRDefault="00DB4105">
      <w:pPr>
        <w:numPr>
          <w:ilvl w:val="0"/>
          <w:numId w:val="27"/>
        </w:numPr>
      </w:pPr>
      <w: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 </w:t>
      </w:r>
      <w:r>
        <w:t xml:space="preserve">по проблемам наставничества (заключение договоров о сотрудничестве,  о социальном партнерстве, проведение координационных совещаний, участие  в конференциях, форумах, вебинарах, семинарах по проблемам наставничества и т.п.); </w:t>
      </w:r>
    </w:p>
    <w:p w:rsidR="00AF7068" w:rsidRDefault="00DB4105">
      <w:pPr>
        <w:numPr>
          <w:ilvl w:val="0"/>
          <w:numId w:val="27"/>
        </w:numPr>
      </w:pPr>
      <w:r>
        <w:t>способствует организации услов</w:t>
      </w:r>
      <w:r>
        <w:t xml:space="preserve">ий для непрерывного повышения профессионального мастерства педагогических работников, аккумулирования  и распространения лучших практик наставничества педагогических работников. </w:t>
      </w:r>
    </w:p>
    <w:p w:rsidR="00AF7068" w:rsidRDefault="00DB4105">
      <w:pPr>
        <w:ind w:left="708" w:firstLine="0"/>
      </w:pPr>
      <w:r>
        <w:t xml:space="preserve">3.4. Куратор реализации программ наставничества: </w:t>
      </w:r>
    </w:p>
    <w:p w:rsidR="00AF7068" w:rsidRDefault="00DB4105">
      <w:pPr>
        <w:numPr>
          <w:ilvl w:val="0"/>
          <w:numId w:val="27"/>
        </w:numPr>
      </w:pPr>
      <w:r>
        <w:t>назначается руководителем о</w:t>
      </w:r>
      <w:r>
        <w:t xml:space="preserve">бразовательной организации из числа заместителей руководителя; </w:t>
      </w:r>
    </w:p>
    <w:p w:rsidR="00AF7068" w:rsidRDefault="00DB4105">
      <w:pPr>
        <w:numPr>
          <w:ilvl w:val="0"/>
          <w:numId w:val="27"/>
        </w:numPr>
      </w:pPr>
      <w:r>
        <w:t>своевременно (не менее одного раза в год) актуализирует информацию  о наличии в образовательной организации педагогов, которых необходимо включить в наставническую деятельность в качестве наст</w:t>
      </w:r>
      <w:r>
        <w:t xml:space="preserve">авляемых; </w:t>
      </w:r>
    </w:p>
    <w:p w:rsidR="00AF7068" w:rsidRDefault="00AF7068">
      <w:pPr>
        <w:sectPr w:rsidR="00AF70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7" w:right="562" w:bottom="1132" w:left="1133" w:header="720" w:footer="720" w:gutter="0"/>
          <w:pgNumType w:start="1"/>
          <w:cols w:space="720"/>
          <w:titlePg/>
        </w:sectPr>
      </w:pPr>
    </w:p>
    <w:p w:rsidR="00AF7068" w:rsidRDefault="00DB4105">
      <w:pPr>
        <w:spacing w:after="27" w:line="259" w:lineRule="auto"/>
        <w:ind w:left="10" w:right="2" w:hanging="10"/>
        <w:jc w:val="right"/>
      </w:pPr>
      <w:r>
        <w:lastRenderedPageBreak/>
        <w:t xml:space="preserve">предлагает руководителю образовательной организации для утверждения </w:t>
      </w:r>
    </w:p>
    <w:p w:rsidR="00AF7068" w:rsidRDefault="00DB4105">
      <w:pPr>
        <w:ind w:left="-15" w:firstLine="0"/>
      </w:pPr>
      <w:r>
        <w:t xml:space="preserve">состава школьного методического объединения наставников для утверждения  </w:t>
      </w:r>
    </w:p>
    <w:p w:rsidR="00AF7068" w:rsidRDefault="00DB4105">
      <w:pPr>
        <w:ind w:left="-15" w:firstLine="0"/>
      </w:pPr>
      <w:r>
        <w:t xml:space="preserve">(при необходимости его создания); </w:t>
      </w:r>
    </w:p>
    <w:p w:rsidR="00AF7068" w:rsidRDefault="00DB4105">
      <w:pPr>
        <w:numPr>
          <w:ilvl w:val="0"/>
          <w:numId w:val="27"/>
        </w:numPr>
      </w:pPr>
      <w:r>
        <w:t xml:space="preserve"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AF7068" w:rsidRDefault="00DB4105">
      <w:pPr>
        <w:numPr>
          <w:ilvl w:val="0"/>
          <w:numId w:val="27"/>
        </w:numPr>
      </w:pPr>
      <w:r>
        <w:t>совместно с системным администратором ведет банк (персонифицирован</w:t>
      </w:r>
      <w:r>
        <w:t xml:space="preserve">ный учет) наставников и наставляемых, в том числе в цифровом формате  с использованием ресурсов Интернета – официального сайта образовательной организации/страницы, социальных сетей;  </w:t>
      </w:r>
    </w:p>
    <w:p w:rsidR="00AF7068" w:rsidRDefault="00DB4105">
      <w:pPr>
        <w:numPr>
          <w:ilvl w:val="0"/>
          <w:numId w:val="27"/>
        </w:numPr>
      </w:pPr>
      <w:r>
        <w:t>формирует банк индивидуальных/групповых персонализированных программ на</w:t>
      </w:r>
      <w:r>
        <w:t xml:space="preserve">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AF7068" w:rsidRDefault="00DB4105">
      <w:pPr>
        <w:numPr>
          <w:ilvl w:val="0"/>
          <w:numId w:val="27"/>
        </w:numPr>
      </w:pPr>
      <w:r>
        <w:t>осуществляет координацию деятельности по наставничеству  с ответствен</w:t>
      </w:r>
      <w:r>
        <w:t xml:space="preserve">ными и неформальными представителями региональной системы наставничества, с сетевыми педагогическими сообществами; </w:t>
      </w:r>
    </w:p>
    <w:p w:rsidR="00AF7068" w:rsidRDefault="00DB4105">
      <w:pPr>
        <w:numPr>
          <w:ilvl w:val="0"/>
          <w:numId w:val="27"/>
        </w:numPr>
      </w:pPr>
      <w:r>
        <w:t xml:space="preserve">организует повышение уровня профессионального мастерства наставников,  </w:t>
      </w:r>
      <w:r>
        <w:t xml:space="preserve">в том числе на стажировочных площадках и в базовых школах с привлечением наставников из других образовательных организаций;  </w:t>
      </w:r>
    </w:p>
    <w:p w:rsidR="00AF7068" w:rsidRDefault="00DB4105">
      <w:pPr>
        <w:numPr>
          <w:ilvl w:val="0"/>
          <w:numId w:val="27"/>
        </w:numPr>
      </w:pPr>
      <w:r>
        <w:t xml:space="preserve">курирует процесс разработки и реализации персонализированных программ наставничества; </w:t>
      </w:r>
    </w:p>
    <w:p w:rsidR="00AF7068" w:rsidRDefault="00DB4105">
      <w:pPr>
        <w:numPr>
          <w:ilvl w:val="0"/>
          <w:numId w:val="27"/>
        </w:numPr>
      </w:pPr>
      <w:r>
        <w:t>организует совместно с руководителем образо</w:t>
      </w:r>
      <w:r>
        <w:t xml:space="preserve">вательной организации мониторинг реализации системы наставничества педагогических работников  в образовательной организации; </w:t>
      </w:r>
    </w:p>
    <w:p w:rsidR="00AF7068" w:rsidRDefault="00DB4105">
      <w:pPr>
        <w:numPr>
          <w:ilvl w:val="0"/>
          <w:numId w:val="27"/>
        </w:numPr>
      </w:pPr>
      <w:r>
        <w:t>осуществляет мониторинг эффективности и результативности реализации системы наставничества в образовательной организации, оценку в</w:t>
      </w:r>
      <w:r>
        <w:t>овлеченности педагогов в различные формы наставничества и повышения квалификации педагогических работников, формирует итоговый аналитический отчет  о реализациисистемы наставничества, реализации персонализированных программ наставничества педагогических ра</w:t>
      </w:r>
      <w:r>
        <w:t xml:space="preserve">ботников; </w:t>
      </w:r>
    </w:p>
    <w:p w:rsidR="00AF7068" w:rsidRDefault="00DB4105">
      <w:pPr>
        <w:numPr>
          <w:ilvl w:val="0"/>
          <w:numId w:val="27"/>
        </w:numPr>
      </w:pPr>
      <w: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AF7068" w:rsidRDefault="00DB4105">
      <w:pPr>
        <w:ind w:left="-15"/>
      </w:pPr>
      <w:r>
        <w:t xml:space="preserve">3.5. Методическое объединение наставников/комиссия/совет (при его наличии): </w:t>
      </w:r>
    </w:p>
    <w:p w:rsidR="00AF7068" w:rsidRDefault="00DB4105">
      <w:pPr>
        <w:numPr>
          <w:ilvl w:val="0"/>
          <w:numId w:val="27"/>
        </w:numPr>
      </w:pPr>
      <w:r>
        <w:t>совме</w:t>
      </w:r>
      <w:r>
        <w:t xml:space="preserve">стно с куратором принимает участие в разработке локальных актов 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AF7068" w:rsidRDefault="00DB4105">
      <w:pPr>
        <w:numPr>
          <w:ilvl w:val="0"/>
          <w:numId w:val="27"/>
        </w:numPr>
      </w:pPr>
      <w:r>
        <w:lastRenderedPageBreak/>
        <w:t>ведет учет сведений о молодых/начинающих специалистах и иных катег</w:t>
      </w:r>
      <w:r>
        <w:t>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</w:t>
      </w:r>
      <w:r>
        <w:t xml:space="preserve">еятельности, психолого-педагогическое сопровождение наставляемых и наставников и т.п.); </w:t>
      </w:r>
    </w:p>
    <w:p w:rsidR="00AF7068" w:rsidRDefault="00DB4105">
      <w:pPr>
        <w:spacing w:after="28" w:line="259" w:lineRule="auto"/>
        <w:ind w:left="10" w:right="2" w:hanging="10"/>
        <w:jc w:val="right"/>
      </w:pPr>
      <w:r>
        <w:t xml:space="preserve">разрабатывает, апробирует и реализует персонализированные программы </w:t>
      </w:r>
    </w:p>
    <w:p w:rsidR="00AF7068" w:rsidRDefault="00DB4105">
      <w:pPr>
        <w:ind w:left="-15" w:firstLine="0"/>
      </w:pPr>
      <w:r>
        <w:t>наставничества, содержание которых соответствует запросу отдельных педагогов  и групп педагогическ</w:t>
      </w:r>
      <w:r>
        <w:t xml:space="preserve">их работников; </w:t>
      </w:r>
    </w:p>
    <w:p w:rsidR="00AF7068" w:rsidRDefault="00DB4105">
      <w:pPr>
        <w:numPr>
          <w:ilvl w:val="0"/>
          <w:numId w:val="27"/>
        </w:numPr>
      </w:pPr>
      <w:r>
        <w:t xml:space="preserve">принимает участие в разработке методического сопровождения разнообразных форм наставничества педагогических работников; </w:t>
      </w:r>
    </w:p>
    <w:p w:rsidR="00AF7068" w:rsidRDefault="00DB4105">
      <w:pPr>
        <w:numPr>
          <w:ilvl w:val="0"/>
          <w:numId w:val="27"/>
        </w:numPr>
      </w:pPr>
      <w:r>
        <w:t>осуществляет подготовку участников персонализированных программ наставничества к мероприятиям: конкурсам профессиональн</w:t>
      </w:r>
      <w:r>
        <w:t xml:space="preserve">ого мастерства, форумам, научно-практическим конференциям, фестивалям и т.д.; </w:t>
      </w:r>
    </w:p>
    <w:p w:rsidR="00AF7068" w:rsidRDefault="00DB4105">
      <w:pPr>
        <w:numPr>
          <w:ilvl w:val="0"/>
          <w:numId w:val="27"/>
        </w:numPr>
      </w:pPr>
      <w: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 в образовательной организации; </w:t>
      </w:r>
    </w:p>
    <w:p w:rsidR="00AF7068" w:rsidRDefault="00DB4105">
      <w:pPr>
        <w:numPr>
          <w:ilvl w:val="0"/>
          <w:numId w:val="27"/>
        </w:numPr>
      </w:pPr>
      <w:r>
        <w:t xml:space="preserve">участвует в </w:t>
      </w:r>
      <w:r>
        <w:t xml:space="preserve">мониторинге реализации персонализированных программ наставничества педагогических работников; </w:t>
      </w:r>
    </w:p>
    <w:p w:rsidR="00AF7068" w:rsidRDefault="00DB4105">
      <w:pPr>
        <w:numPr>
          <w:ilvl w:val="0"/>
          <w:numId w:val="27"/>
        </w:numPr>
      </w:pPr>
      <w:r>
        <w:t xml:space="preserve">является открытой площадкой для осуществления консультационных, согласовательных функций и функций медиации; </w:t>
      </w:r>
    </w:p>
    <w:p w:rsidR="00AF7068" w:rsidRDefault="00DB4105">
      <w:pPr>
        <w:numPr>
          <w:ilvl w:val="0"/>
          <w:numId w:val="27"/>
        </w:numPr>
      </w:pPr>
      <w:r>
        <w:t>совместно с руководителем образовательной организац</w:t>
      </w:r>
      <w:r>
        <w:t xml:space="preserve">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AF7068" w:rsidRDefault="00DB4105">
      <w:pPr>
        <w:numPr>
          <w:ilvl w:val="0"/>
          <w:numId w:val="27"/>
        </w:numPr>
      </w:pPr>
      <w:r>
        <w:t>принимает участие в формировании банка лучших практик наставничества педагогических работников, информационном сопровожде</w:t>
      </w:r>
      <w:r>
        <w:t xml:space="preserve">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AF7068" w:rsidRDefault="00DB4105">
      <w:pPr>
        <w:spacing w:after="34" w:line="259" w:lineRule="auto"/>
        <w:ind w:left="708" w:firstLine="0"/>
        <w:jc w:val="left"/>
      </w:pPr>
      <w:r>
        <w:t xml:space="preserve"> </w:t>
      </w:r>
    </w:p>
    <w:p w:rsidR="00AF7068" w:rsidRDefault="00DB4105">
      <w:pPr>
        <w:numPr>
          <w:ilvl w:val="0"/>
          <w:numId w:val="28"/>
        </w:numPr>
        <w:spacing w:after="9" w:line="270" w:lineRule="auto"/>
        <w:ind w:hanging="281"/>
      </w:pPr>
      <w:r>
        <w:rPr>
          <w:b/>
        </w:rPr>
        <w:t xml:space="preserve">Права и обязанности наставника  </w:t>
      </w:r>
    </w:p>
    <w:p w:rsidR="00AF7068" w:rsidRDefault="00DB4105">
      <w:pPr>
        <w:ind w:left="708" w:firstLine="0"/>
      </w:pPr>
      <w:r>
        <w:t xml:space="preserve">4.1. Права наставника: </w:t>
      </w:r>
    </w:p>
    <w:p w:rsidR="00AF7068" w:rsidRDefault="00DB4105">
      <w:pPr>
        <w:numPr>
          <w:ilvl w:val="0"/>
          <w:numId w:val="29"/>
        </w:numPr>
      </w:pPr>
      <w:r>
        <w:t xml:space="preserve">привлекать для оказания помощи наставляемому других педагогических работников образовательной организации с их согласия; </w:t>
      </w:r>
    </w:p>
    <w:p w:rsidR="00AF7068" w:rsidRDefault="00DB4105">
      <w:pPr>
        <w:numPr>
          <w:ilvl w:val="0"/>
          <w:numId w:val="29"/>
        </w:numPr>
      </w:pPr>
      <w:r>
        <w:t>знакомиться в установленном порядке с материалами личного дела наставляемого или получать другую информацию о лице, в отношении которо</w:t>
      </w:r>
      <w:r>
        <w:t xml:space="preserve">го осуществляется наставничество; </w:t>
      </w:r>
    </w:p>
    <w:p w:rsidR="00AF7068" w:rsidRDefault="00DB4105">
      <w:pPr>
        <w:numPr>
          <w:ilvl w:val="0"/>
          <w:numId w:val="29"/>
        </w:numPr>
      </w:pPr>
      <w:r>
        <w:t xml:space="preserve">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AF7068" w:rsidRDefault="00DB4105">
      <w:pPr>
        <w:numPr>
          <w:ilvl w:val="0"/>
          <w:numId w:val="29"/>
        </w:numPr>
      </w:pPr>
      <w:r>
        <w:lastRenderedPageBreak/>
        <w:t>осуществлять мониторинг деятельности наставляемого в форме личной проверки выполнения за</w:t>
      </w:r>
      <w:r>
        <w:t xml:space="preserve">даний. </w:t>
      </w:r>
    </w:p>
    <w:p w:rsidR="00AF7068" w:rsidRDefault="00DB4105">
      <w:pPr>
        <w:ind w:left="708" w:firstLine="0"/>
      </w:pPr>
      <w:r>
        <w:t xml:space="preserve">4.2. Обязанности наставника: </w:t>
      </w:r>
    </w:p>
    <w:p w:rsidR="00AF7068" w:rsidRDefault="00DB4105">
      <w:pPr>
        <w:numPr>
          <w:ilvl w:val="0"/>
          <w:numId w:val="29"/>
        </w:numPr>
      </w:pPr>
      <w:r>
        <w:t xml:space="preserve"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AF7068" w:rsidRDefault="00DB4105">
      <w:pPr>
        <w:numPr>
          <w:ilvl w:val="0"/>
          <w:numId w:val="29"/>
        </w:numPr>
      </w:pPr>
      <w:r>
        <w:t>находиться во в</w:t>
      </w:r>
      <w:r>
        <w:t xml:space="preserve">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AF7068" w:rsidRDefault="00DB4105">
      <w:pPr>
        <w:tabs>
          <w:tab w:val="center" w:pos="2153"/>
          <w:tab w:val="center" w:pos="4155"/>
          <w:tab w:val="center" w:pos="6762"/>
          <w:tab w:val="right" w:pos="10210"/>
        </w:tabs>
        <w:spacing w:after="3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осуществлят</w:t>
      </w:r>
      <w:r>
        <w:t xml:space="preserve">ь </w:t>
      </w:r>
      <w:r>
        <w:tab/>
        <w:t xml:space="preserve">включение </w:t>
      </w:r>
      <w:r>
        <w:tab/>
        <w:t xml:space="preserve">молодого/начинающего </w:t>
      </w:r>
      <w:r>
        <w:tab/>
        <w:t xml:space="preserve">специалиста  </w:t>
      </w:r>
    </w:p>
    <w:p w:rsidR="00AF7068" w:rsidRDefault="00DB4105">
      <w:pPr>
        <w:ind w:left="-15" w:firstLine="0"/>
      </w:pPr>
      <w:r>
        <w:t xml:space="preserve">в общественную жизнь коллектива, содействовать расширению общекультурного  и профессионального кругозора, в т.ч. и на личном примере; </w:t>
      </w:r>
    </w:p>
    <w:p w:rsidR="00AF7068" w:rsidRDefault="00DB4105">
      <w:pPr>
        <w:numPr>
          <w:ilvl w:val="0"/>
          <w:numId w:val="29"/>
        </w:numPr>
      </w:pPr>
      <w:r>
        <w:t>создавать условия для созидания и научного поиска, творчества  в педаго</w:t>
      </w:r>
      <w:r>
        <w:t xml:space="preserve">гическом процессе через привлечение к инновационной деятельности; </w:t>
      </w:r>
    </w:p>
    <w:p w:rsidR="00AF7068" w:rsidRDefault="00DB4105">
      <w:pPr>
        <w:numPr>
          <w:ilvl w:val="0"/>
          <w:numId w:val="29"/>
        </w:numPr>
      </w:pPr>
      <w: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</w:t>
      </w:r>
      <w:r>
        <w:t xml:space="preserve">е конкурсы, конференции, форумы и др.); </w:t>
      </w:r>
    </w:p>
    <w:p w:rsidR="00AF7068" w:rsidRDefault="00DB4105">
      <w:pPr>
        <w:numPr>
          <w:ilvl w:val="0"/>
          <w:numId w:val="29"/>
        </w:numPr>
      </w:pPr>
      <w:r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AF7068" w:rsidRDefault="00DB4105">
      <w:pPr>
        <w:numPr>
          <w:ilvl w:val="0"/>
          <w:numId w:val="29"/>
        </w:numPr>
      </w:pPr>
      <w:r>
        <w:t>рекомендовать участие наставляемого в п</w:t>
      </w:r>
      <w:r>
        <w:t xml:space="preserve">рофессиональных региональных  и федеральных конкурсах, оказывать всестороннюю поддержку и методическое сопровождение. </w:t>
      </w:r>
    </w:p>
    <w:p w:rsidR="00AF7068" w:rsidRDefault="00DB4105">
      <w:pPr>
        <w:spacing w:after="29" w:line="259" w:lineRule="auto"/>
        <w:ind w:left="708" w:firstLine="0"/>
        <w:jc w:val="left"/>
      </w:pPr>
      <w:r>
        <w:rPr>
          <w:b/>
        </w:rPr>
        <w:t xml:space="preserve"> </w:t>
      </w:r>
    </w:p>
    <w:p w:rsidR="00AF7068" w:rsidRDefault="00DB4105">
      <w:pPr>
        <w:numPr>
          <w:ilvl w:val="0"/>
          <w:numId w:val="30"/>
        </w:numPr>
        <w:spacing w:after="9" w:line="270" w:lineRule="auto"/>
        <w:ind w:hanging="281"/>
      </w:pPr>
      <w:r>
        <w:rPr>
          <w:b/>
        </w:rPr>
        <w:t xml:space="preserve">Права и обязанности наставляемого </w:t>
      </w:r>
    </w:p>
    <w:p w:rsidR="00AF7068" w:rsidRDefault="00DB4105">
      <w:pPr>
        <w:ind w:left="708" w:firstLine="0"/>
      </w:pPr>
      <w:r>
        <w:t xml:space="preserve">5.1. Права наставляемого: </w:t>
      </w:r>
    </w:p>
    <w:p w:rsidR="00AF7068" w:rsidRDefault="00DB4105">
      <w:pPr>
        <w:numPr>
          <w:ilvl w:val="0"/>
          <w:numId w:val="31"/>
        </w:numPr>
      </w:pPr>
      <w:r>
        <w:t xml:space="preserve">систематически повышать свой профессиональный уровень; </w:t>
      </w:r>
    </w:p>
    <w:p w:rsidR="00AF7068" w:rsidRDefault="00DB4105">
      <w:pPr>
        <w:numPr>
          <w:ilvl w:val="0"/>
          <w:numId w:val="31"/>
        </w:numPr>
      </w:pPr>
      <w:r>
        <w:t>участвовать в сос</w:t>
      </w:r>
      <w:r>
        <w:t xml:space="preserve">тавлении персонализированной программы наставничества педагогических работников; </w:t>
      </w:r>
    </w:p>
    <w:p w:rsidR="00AF7068" w:rsidRDefault="00DB4105">
      <w:pPr>
        <w:numPr>
          <w:ilvl w:val="0"/>
          <w:numId w:val="31"/>
        </w:numPr>
      </w:pPr>
      <w:r>
        <w:t xml:space="preserve">обращаться к наставнику за помощью по вопросам, связанным  с должностными обязанностями, профессиональной деятельностью; </w:t>
      </w:r>
    </w:p>
    <w:p w:rsidR="00AF7068" w:rsidRDefault="00DB4105">
      <w:pPr>
        <w:numPr>
          <w:ilvl w:val="0"/>
          <w:numId w:val="31"/>
        </w:numPr>
      </w:pPr>
      <w: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AF7068" w:rsidRDefault="00DB4105">
      <w:pPr>
        <w:numPr>
          <w:ilvl w:val="0"/>
          <w:numId w:val="31"/>
        </w:numPr>
      </w:pPr>
      <w:r>
        <w:t>обращаться к куратору и руководителю образовательной организации  с ходатайством о замене наставник</w:t>
      </w:r>
      <w:r>
        <w:t xml:space="preserve">а. </w:t>
      </w:r>
    </w:p>
    <w:p w:rsidR="00AF7068" w:rsidRDefault="00DB4105">
      <w:pPr>
        <w:ind w:left="708" w:firstLine="0"/>
      </w:pPr>
      <w:r>
        <w:t xml:space="preserve">5.2. Обязанности наставляемого: </w:t>
      </w:r>
    </w:p>
    <w:p w:rsidR="00AF7068" w:rsidRDefault="00DB4105">
      <w:pPr>
        <w:numPr>
          <w:ilvl w:val="0"/>
          <w:numId w:val="31"/>
        </w:numPr>
      </w:pPr>
      <w:r>
        <w:lastRenderedPageBreak/>
        <w:t>изучать Федеральный закон от 29 декабря 2012 г. № 273-ФЗ 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</w:t>
      </w:r>
      <w:r>
        <w:t xml:space="preserve">ьность, деятельность в сфере наставничества </w:t>
      </w:r>
    </w:p>
    <w:p w:rsidR="00AF7068" w:rsidRDefault="00DB4105">
      <w:pPr>
        <w:ind w:left="-15" w:firstLine="0"/>
      </w:pPr>
      <w:r>
        <w:t xml:space="preserve">педагогических работников; </w:t>
      </w:r>
    </w:p>
    <w:p w:rsidR="00AF7068" w:rsidRDefault="00DB4105">
      <w:pPr>
        <w:numPr>
          <w:ilvl w:val="0"/>
          <w:numId w:val="31"/>
        </w:numPr>
      </w:pPr>
      <w:r>
        <w:t xml:space="preserve">реализовывать мероприятия плана персонализированной программы наставничества в установленные сроки; </w:t>
      </w:r>
    </w:p>
    <w:p w:rsidR="00AF7068" w:rsidRDefault="00DB4105">
      <w:pPr>
        <w:numPr>
          <w:ilvl w:val="0"/>
          <w:numId w:val="31"/>
        </w:numPr>
      </w:pPr>
      <w:r>
        <w:t xml:space="preserve">соблюдать правила внутреннего трудового распорядка образовательной организации; </w:t>
      </w:r>
    </w:p>
    <w:p w:rsidR="00AF7068" w:rsidRDefault="00DB4105">
      <w:pPr>
        <w:numPr>
          <w:ilvl w:val="0"/>
          <w:numId w:val="31"/>
        </w:numPr>
      </w:pPr>
      <w:r>
        <w:t>з</w:t>
      </w:r>
      <w:r>
        <w:t xml:space="preserve">нать обязанности, предусмотренные должностной инструкцией, основные направления профессиональной деятельности, полномочия и организацию работы  в образовательной организации; </w:t>
      </w:r>
    </w:p>
    <w:p w:rsidR="00AF7068" w:rsidRDefault="00DB4105">
      <w:pPr>
        <w:numPr>
          <w:ilvl w:val="0"/>
          <w:numId w:val="31"/>
        </w:numPr>
      </w:pPr>
      <w:r>
        <w:t>выполнять указания и рекомендации наставника по исполнению должностных, професси</w:t>
      </w:r>
      <w:r>
        <w:t xml:space="preserve">ональных обязанностей; </w:t>
      </w:r>
    </w:p>
    <w:p w:rsidR="00AF7068" w:rsidRDefault="00DB4105">
      <w:pPr>
        <w:numPr>
          <w:ilvl w:val="0"/>
          <w:numId w:val="31"/>
        </w:numPr>
      </w:pPr>
      <w:r>
        <w:t xml:space="preserve">совершенствовать профессиональные навыки, практические приемы  и способы качественного исполнения должностных обязанностей; </w:t>
      </w:r>
    </w:p>
    <w:p w:rsidR="00AF7068" w:rsidRDefault="00DB4105">
      <w:pPr>
        <w:ind w:left="-15" w:firstLine="960"/>
      </w:pPr>
      <w:r>
        <w:t xml:space="preserve">устранять совместно с наставником допущенные ошибки и выявленные затруднения; </w:t>
      </w:r>
    </w:p>
    <w:p w:rsidR="00AF7068" w:rsidRDefault="00DB4105">
      <w:pPr>
        <w:numPr>
          <w:ilvl w:val="0"/>
          <w:numId w:val="31"/>
        </w:numPr>
      </w:pPr>
      <w:r>
        <w:t>проявлять дисциплинированнос</w:t>
      </w:r>
      <w:r>
        <w:t xml:space="preserve">ть, организованность и культуру в работе  и учебе; </w:t>
      </w:r>
    </w:p>
    <w:p w:rsidR="00AF7068" w:rsidRDefault="00DB4105">
      <w:pPr>
        <w:numPr>
          <w:ilvl w:val="0"/>
          <w:numId w:val="31"/>
        </w:numPr>
      </w:pPr>
      <w:r>
        <w:t xml:space="preserve">учиться у наставника передовым, инновационным методам и формам работы, правильно строить свои взаимоотношения с ним. </w:t>
      </w:r>
    </w:p>
    <w:p w:rsidR="00AF7068" w:rsidRDefault="00DB4105">
      <w:pPr>
        <w:spacing w:after="37" w:line="259" w:lineRule="auto"/>
        <w:ind w:left="708" w:firstLine="0"/>
        <w:jc w:val="left"/>
      </w:pPr>
      <w:r>
        <w:t xml:space="preserve"> </w:t>
      </w:r>
    </w:p>
    <w:p w:rsidR="00AF7068" w:rsidRDefault="00DB4105">
      <w:pPr>
        <w:numPr>
          <w:ilvl w:val="0"/>
          <w:numId w:val="32"/>
        </w:numPr>
        <w:spacing w:after="9" w:line="270" w:lineRule="auto"/>
        <w:ind w:firstLine="708"/>
      </w:pPr>
      <w:r>
        <w:rPr>
          <w:b/>
        </w:rPr>
        <w:t>Процесс формирования пар и групп наставников и педагогов, в отношении которых осущес</w:t>
      </w:r>
      <w:r>
        <w:rPr>
          <w:b/>
        </w:rPr>
        <w:t>твляется наставничество</w:t>
      </w:r>
      <w:r>
        <w:t xml:space="preserve"> </w:t>
      </w:r>
    </w:p>
    <w:p w:rsidR="00AF7068" w:rsidRDefault="00DB4105">
      <w:pPr>
        <w:ind w:left="-15"/>
      </w:pPr>
      <w:r>
        <w:t xml:space="preserve">6.1. Формирование наставнических пар (групп) осуществляется по основным критериям: </w:t>
      </w:r>
    </w:p>
    <w:p w:rsidR="00AF7068" w:rsidRDefault="00DB4105">
      <w:pPr>
        <w:numPr>
          <w:ilvl w:val="0"/>
          <w:numId w:val="33"/>
        </w:numPr>
      </w:pPr>
      <w:r>
        <w:t xml:space="preserve">профессиональный профиль или личный (компетентностный) опыт наставника должны соответствовать запросам наставляемого или наставляемых;  </w:t>
      </w:r>
    </w:p>
    <w:p w:rsidR="00AF7068" w:rsidRDefault="00DB4105">
      <w:pPr>
        <w:numPr>
          <w:ilvl w:val="0"/>
          <w:numId w:val="33"/>
        </w:numPr>
      </w:pPr>
      <w:r>
        <w:t>у наставни</w:t>
      </w:r>
      <w:r>
        <w:t xml:space="preserve">ческой пары (группы) должен сложиться взаимный интерес  и симпатия, позволяющие в будущем эффективно взаимодействовать в рамках программы наставничества. </w:t>
      </w:r>
    </w:p>
    <w:p w:rsidR="00AF7068" w:rsidRDefault="00DB4105" w:rsidP="00F50EEC">
      <w:pPr>
        <w:ind w:left="-15"/>
      </w:pPr>
      <w:r>
        <w:t>6.2. Сформированные на добровольной основе с непосредственным участием куратора, наставников и педаго</w:t>
      </w:r>
      <w:r>
        <w:t xml:space="preserve">гов, в отношении которых осуществляется наставничество, пары/группы утверждаются приказом руководителя образовательной организации.  </w:t>
      </w:r>
      <w:bookmarkStart w:id="0" w:name="_GoBack"/>
      <w:bookmarkEnd w:id="0"/>
      <w:r>
        <w:t xml:space="preserve"> </w:t>
      </w:r>
    </w:p>
    <w:p w:rsidR="00AF7068" w:rsidRDefault="00DB4105">
      <w:pPr>
        <w:numPr>
          <w:ilvl w:val="0"/>
          <w:numId w:val="34"/>
        </w:numPr>
        <w:spacing w:after="9" w:line="270" w:lineRule="auto"/>
        <w:ind w:hanging="708"/>
      </w:pPr>
      <w:r>
        <w:rPr>
          <w:b/>
        </w:rPr>
        <w:t xml:space="preserve">Завершение персонализированной программы наставничества </w:t>
      </w:r>
    </w:p>
    <w:p w:rsidR="00AF7068" w:rsidRDefault="00DB4105">
      <w:pPr>
        <w:ind w:left="-15"/>
      </w:pPr>
      <w:r>
        <w:t xml:space="preserve">7.1. Завершение персонализированной программы наставничества происходит в случае: </w:t>
      </w:r>
    </w:p>
    <w:p w:rsidR="00AF7068" w:rsidRDefault="001A437E" w:rsidP="001A437E">
      <w:pPr>
        <w:numPr>
          <w:ilvl w:val="0"/>
          <w:numId w:val="35"/>
        </w:numPr>
        <w:ind w:left="-142" w:firstLine="1548"/>
      </w:pPr>
      <w:r>
        <w:lastRenderedPageBreak/>
        <w:t xml:space="preserve">завершения </w:t>
      </w:r>
      <w:r>
        <w:tab/>
        <w:t xml:space="preserve">плана </w:t>
      </w:r>
      <w:r>
        <w:tab/>
        <w:t xml:space="preserve">мероприятий </w:t>
      </w:r>
      <w:r w:rsidR="00DB4105">
        <w:t xml:space="preserve">персонализированной </w:t>
      </w:r>
      <w:r w:rsidR="00DB4105">
        <w:tab/>
        <w:t xml:space="preserve">программы </w:t>
      </w:r>
      <w:r>
        <w:t xml:space="preserve"> </w:t>
      </w:r>
      <w:r w:rsidR="00DB4105">
        <w:t xml:space="preserve">наставничества в полном объеме; </w:t>
      </w:r>
    </w:p>
    <w:p w:rsidR="00AF7068" w:rsidRDefault="00DB4105" w:rsidP="001A437E">
      <w:pPr>
        <w:numPr>
          <w:ilvl w:val="0"/>
          <w:numId w:val="35"/>
        </w:numPr>
        <w:ind w:left="0" w:firstLine="1406"/>
      </w:pPr>
      <w:r>
        <w:t xml:space="preserve">по инициативе наставника или наставляемого и/или обоюдному решению  </w:t>
      </w:r>
      <w:r>
        <w:t>(по ува</w:t>
      </w:r>
      <w:r>
        <w:t xml:space="preserve">жительным обстоятельствам); </w:t>
      </w:r>
    </w:p>
    <w:p w:rsidR="00AF7068" w:rsidRDefault="00DB4105" w:rsidP="001A437E">
      <w:pPr>
        <w:numPr>
          <w:ilvl w:val="0"/>
          <w:numId w:val="35"/>
        </w:numPr>
        <w:ind w:left="0" w:firstLine="1406"/>
      </w:pPr>
      <w: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 </w:t>
      </w:r>
    </w:p>
    <w:p w:rsidR="00AF7068" w:rsidRDefault="00DB4105">
      <w:pPr>
        <w:ind w:left="-15"/>
      </w:pPr>
      <w:r>
        <w:t>7.2. Изменение сроков реализации перс</w:t>
      </w:r>
      <w:r>
        <w:t xml:space="preserve">онализированной программы наставничества педагогических работников. </w:t>
      </w:r>
    </w:p>
    <w:p w:rsidR="00AF7068" w:rsidRDefault="00DB4105" w:rsidP="001A437E">
      <w:pPr>
        <w:ind w:left="-15"/>
      </w:pPr>
      <w: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</w:t>
      </w:r>
      <w:r>
        <w:t xml:space="preserve">апример, плана мероприятий, формы наставничества). </w:t>
      </w:r>
      <w:r>
        <w:t xml:space="preserve"> </w:t>
      </w:r>
    </w:p>
    <w:p w:rsidR="00AF7068" w:rsidRDefault="00DB4105">
      <w:pPr>
        <w:numPr>
          <w:ilvl w:val="0"/>
          <w:numId w:val="36"/>
        </w:numPr>
        <w:spacing w:after="9" w:line="270" w:lineRule="auto"/>
        <w:ind w:firstLine="708"/>
      </w:pPr>
      <w:r>
        <w:rPr>
          <w:b/>
        </w:rPr>
        <w:t xml:space="preserve">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:rsidR="00AF7068" w:rsidRDefault="00DB4105" w:rsidP="001A437E">
      <w:pPr>
        <w:numPr>
          <w:ilvl w:val="1"/>
          <w:numId w:val="36"/>
        </w:numPr>
        <w:ind w:left="0" w:firstLine="1771"/>
      </w:pPr>
      <w:r>
        <w:t>Для размещения информации о реализации персонализированной про</w:t>
      </w:r>
      <w:r>
        <w:t xml:space="preserve">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F50EEC" w:rsidRPr="00F50EEC" w:rsidRDefault="00F50EEC" w:rsidP="00F50EEC">
      <w:pPr>
        <w:pStyle w:val="a3"/>
        <w:numPr>
          <w:ilvl w:val="1"/>
          <w:numId w:val="36"/>
        </w:numPr>
        <w:ind w:left="0" w:firstLine="1771"/>
      </w:pPr>
      <w:r w:rsidRPr="00F50EEC"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F50EEC" w:rsidRDefault="00F50EEC" w:rsidP="00F50EEC">
      <w:pPr>
        <w:pStyle w:val="a3"/>
        <w:numPr>
          <w:ilvl w:val="1"/>
          <w:numId w:val="36"/>
        </w:numPr>
        <w:ind w:left="0" w:firstLine="1771"/>
      </w:pPr>
      <w:r w:rsidRPr="00F50EEC">
        <w:t xml:space="preserve">Результаты персонализированных программ наставничества педагогических работников в образовательной организации публикуются после  их завершения. </w:t>
      </w:r>
    </w:p>
    <w:p w:rsidR="00AF7068" w:rsidRDefault="00AF7068" w:rsidP="00F50EEC">
      <w:pPr>
        <w:spacing w:after="0" w:line="259" w:lineRule="auto"/>
        <w:ind w:left="0" w:firstLine="0"/>
        <w:jc w:val="left"/>
      </w:pPr>
    </w:p>
    <w:p w:rsidR="00F50EEC" w:rsidRDefault="00F50EEC" w:rsidP="00F50EEC">
      <w:pPr>
        <w:pStyle w:val="a3"/>
        <w:numPr>
          <w:ilvl w:val="0"/>
          <w:numId w:val="36"/>
        </w:numPr>
        <w:spacing w:after="9" w:line="270" w:lineRule="auto"/>
      </w:pPr>
      <w:r w:rsidRPr="00F50EEC">
        <w:rPr>
          <w:b/>
        </w:rPr>
        <w:t xml:space="preserve">Заключительные положения </w:t>
      </w:r>
    </w:p>
    <w:p w:rsidR="00F50EEC" w:rsidRDefault="00F50EEC" w:rsidP="00F50EEC">
      <w:pPr>
        <w:numPr>
          <w:ilvl w:val="1"/>
          <w:numId w:val="36"/>
        </w:numPr>
        <w:ind w:left="0"/>
      </w:pPr>
      <w:r>
        <w:t xml:space="preserve">Настоящее Положение вступает в силу с момента утверждения руководителем образовательной организации и действует бессрочно.  </w:t>
      </w:r>
    </w:p>
    <w:p w:rsidR="00F50EEC" w:rsidRDefault="00F50EEC" w:rsidP="00F50EEC">
      <w:pPr>
        <w:numPr>
          <w:ilvl w:val="1"/>
          <w:numId w:val="36"/>
        </w:numPr>
        <w:ind w:left="0"/>
      </w:pPr>
      <w:r>
        <w:t xml:space="preserve">В настоящее Положение могут быть внесены изменения и дополнения 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 </w:t>
      </w:r>
    </w:p>
    <w:p w:rsidR="00F50EEC" w:rsidRDefault="00F50EEC" w:rsidP="00F50EEC">
      <w:pPr>
        <w:spacing w:after="0" w:line="259" w:lineRule="auto"/>
        <w:ind w:left="0" w:firstLine="0"/>
        <w:jc w:val="left"/>
      </w:pPr>
    </w:p>
    <w:sectPr w:rsidR="00F50E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8" w:right="564" w:bottom="1137" w:left="1133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05" w:rsidRDefault="00DB4105">
      <w:pPr>
        <w:spacing w:after="0" w:line="240" w:lineRule="auto"/>
      </w:pPr>
      <w:r>
        <w:separator/>
      </w:r>
    </w:p>
  </w:endnote>
  <w:endnote w:type="continuationSeparator" w:id="0">
    <w:p w:rsidR="00DB4105" w:rsidRDefault="00DB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68" w:rsidRDefault="00DB4105">
    <w:pPr>
      <w:tabs>
        <w:tab w:val="right" w:pos="1021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68" w:rsidRDefault="00DB4105">
    <w:pPr>
      <w:tabs>
        <w:tab w:val="right" w:pos="1021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50EEC" w:rsidRPr="00F50EEC">
      <w:rPr>
        <w:rFonts w:ascii="Calibri" w:eastAsia="Calibri" w:hAnsi="Calibri" w:cs="Calibri"/>
        <w:noProof/>
        <w:sz w:val="20"/>
      </w:rPr>
      <w:t>6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68" w:rsidRDefault="00AF7068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68" w:rsidRDefault="00DB4105">
    <w:pPr>
      <w:tabs>
        <w:tab w:val="right" w:pos="1020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68" w:rsidRDefault="00DB4105">
    <w:pPr>
      <w:tabs>
        <w:tab w:val="right" w:pos="1020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50EEC" w:rsidRPr="00F50EEC">
      <w:rPr>
        <w:rFonts w:ascii="Calibri" w:eastAsia="Calibri" w:hAnsi="Calibri" w:cs="Calibri"/>
        <w:noProof/>
        <w:sz w:val="20"/>
      </w:rPr>
      <w:t>11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68" w:rsidRDefault="00DB4105">
    <w:pPr>
      <w:tabs>
        <w:tab w:val="right" w:pos="10209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2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05" w:rsidRDefault="00DB4105">
      <w:pPr>
        <w:spacing w:after="0" w:line="268" w:lineRule="auto"/>
        <w:ind w:left="130" w:firstLine="0"/>
        <w:jc w:val="left"/>
      </w:pPr>
      <w:r>
        <w:separator/>
      </w:r>
    </w:p>
  </w:footnote>
  <w:footnote w:type="continuationSeparator" w:id="0">
    <w:p w:rsidR="00DB4105" w:rsidRDefault="00DB4105">
      <w:pPr>
        <w:spacing w:after="0" w:line="268" w:lineRule="auto"/>
        <w:ind w:left="130" w:firstLine="0"/>
        <w:jc w:val="left"/>
      </w:pPr>
      <w:r>
        <w:continuationSeparator/>
      </w:r>
    </w:p>
  </w:footnote>
  <w:footnote w:id="1">
    <w:p w:rsidR="00AF7068" w:rsidRDefault="00DB4105">
      <w:pPr>
        <w:pStyle w:val="footnotedescription"/>
        <w:spacing w:line="280" w:lineRule="auto"/>
        <w:ind w:right="8"/>
      </w:pPr>
      <w:r>
        <w:rPr>
          <w:rStyle w:val="footnotemark"/>
        </w:rPr>
        <w:footnoteRef/>
      </w:r>
      <w:r>
        <w:t xml:space="preserve"> Приложение 2 – Примерная дорожная карта (план мероприятий) по реализации Положения о системе наставничества педагогических работников в образовательной организации.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68" w:rsidRDefault="00AF706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68" w:rsidRDefault="00AF706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68" w:rsidRDefault="00AF706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68" w:rsidRDefault="00AF7068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68" w:rsidRDefault="00AF7068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68" w:rsidRDefault="00AF706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13BB"/>
    <w:multiLevelType w:val="hybridMultilevel"/>
    <w:tmpl w:val="2FFAF4DE"/>
    <w:lvl w:ilvl="0" w:tplc="7AD000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8630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6088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C601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C266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4E9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3C5C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E39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A40B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93825"/>
    <w:multiLevelType w:val="hybridMultilevel"/>
    <w:tmpl w:val="46B61C0E"/>
    <w:lvl w:ilvl="0" w:tplc="83EA41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7EE14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D2169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F299A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6DCC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47DD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4918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5CF11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261BE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70529C"/>
    <w:multiLevelType w:val="hybridMultilevel"/>
    <w:tmpl w:val="C386910E"/>
    <w:lvl w:ilvl="0" w:tplc="55949B38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4468A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DE08C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C6AF2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00D9A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1057A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4BD0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D2B00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B2943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70D72"/>
    <w:multiLevelType w:val="multilevel"/>
    <w:tmpl w:val="05B2CE7E"/>
    <w:lvl w:ilvl="0">
      <w:start w:val="2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9B7853"/>
    <w:multiLevelType w:val="hybridMultilevel"/>
    <w:tmpl w:val="C6241104"/>
    <w:lvl w:ilvl="0" w:tplc="38B2916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F4D47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A628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D8DE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C430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AE7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A8367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9CC7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B6DD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0B4218"/>
    <w:multiLevelType w:val="hybridMultilevel"/>
    <w:tmpl w:val="AA286206"/>
    <w:lvl w:ilvl="0" w:tplc="F9E08D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48A9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C80F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D2DE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B8C7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10477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4689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3C38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C4EA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470B6"/>
    <w:multiLevelType w:val="hybridMultilevel"/>
    <w:tmpl w:val="A928CFC6"/>
    <w:lvl w:ilvl="0" w:tplc="9CB6949E">
      <w:start w:val="1"/>
      <w:numFmt w:val="bullet"/>
      <w:lvlText w:val="•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DE5112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B23FC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7033A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62154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63ED4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FC84D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7E5344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02C66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F30A2B"/>
    <w:multiLevelType w:val="hybridMultilevel"/>
    <w:tmpl w:val="900CA884"/>
    <w:lvl w:ilvl="0" w:tplc="63726C98">
      <w:start w:val="2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1A62BA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7E350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F0E26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681386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3A1A06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A480E6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0B90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623C4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B23FF1"/>
    <w:multiLevelType w:val="hybridMultilevel"/>
    <w:tmpl w:val="A1D602F2"/>
    <w:lvl w:ilvl="0" w:tplc="58E4C038">
      <w:start w:val="5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1C86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66F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0B3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6EAC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AAB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859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70F0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347B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302497"/>
    <w:multiLevelType w:val="hybridMultilevel"/>
    <w:tmpl w:val="B824CF7E"/>
    <w:lvl w:ilvl="0" w:tplc="C0C4A01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5056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BCC9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89E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E03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A09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E41F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1A40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58CB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A53899"/>
    <w:multiLevelType w:val="hybridMultilevel"/>
    <w:tmpl w:val="EF8E98B0"/>
    <w:lvl w:ilvl="0" w:tplc="354AB5B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76B26E">
      <w:start w:val="1"/>
      <w:numFmt w:val="bullet"/>
      <w:lvlRestart w:val="0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AECE46">
      <w:start w:val="1"/>
      <w:numFmt w:val="bullet"/>
      <w:lvlText w:val="▪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C88E2E">
      <w:start w:val="1"/>
      <w:numFmt w:val="bullet"/>
      <w:lvlText w:val="•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ECC6D8">
      <w:start w:val="1"/>
      <w:numFmt w:val="bullet"/>
      <w:lvlText w:val="o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62B2A">
      <w:start w:val="1"/>
      <w:numFmt w:val="bullet"/>
      <w:lvlText w:val="▪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C8D844">
      <w:start w:val="1"/>
      <w:numFmt w:val="bullet"/>
      <w:lvlText w:val="•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A49990">
      <w:start w:val="1"/>
      <w:numFmt w:val="bullet"/>
      <w:lvlText w:val="o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E6BD72">
      <w:start w:val="1"/>
      <w:numFmt w:val="bullet"/>
      <w:lvlText w:val="▪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7C2D2D"/>
    <w:multiLevelType w:val="hybridMultilevel"/>
    <w:tmpl w:val="8558EC34"/>
    <w:lvl w:ilvl="0" w:tplc="46C69E38">
      <w:start w:val="1"/>
      <w:numFmt w:val="upperRoman"/>
      <w:lvlText w:val="%1."/>
      <w:lvlJc w:val="left"/>
      <w:pPr>
        <w:ind w:left="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D2D86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AFEF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66657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7C232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EB97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608DB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80C28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A2EAF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291A42"/>
    <w:multiLevelType w:val="multilevel"/>
    <w:tmpl w:val="1C822D50"/>
    <w:lvl w:ilvl="0">
      <w:start w:val="8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EE0719"/>
    <w:multiLevelType w:val="hybridMultilevel"/>
    <w:tmpl w:val="D396B382"/>
    <w:lvl w:ilvl="0" w:tplc="2FD44E88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AC13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86A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D01B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B670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AF3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4A08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FE14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ACFD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730D9F"/>
    <w:multiLevelType w:val="hybridMultilevel"/>
    <w:tmpl w:val="857EA188"/>
    <w:lvl w:ilvl="0" w:tplc="68F03B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5AA1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52D1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FA9D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666D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CA7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4D8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2EE9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68F0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9B486E"/>
    <w:multiLevelType w:val="hybridMultilevel"/>
    <w:tmpl w:val="CD1064DA"/>
    <w:lvl w:ilvl="0" w:tplc="857669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983A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A4E99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041A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82C9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C0A3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A4BD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1AF4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9CB09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595365"/>
    <w:multiLevelType w:val="multilevel"/>
    <w:tmpl w:val="3E28E6A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846517"/>
    <w:multiLevelType w:val="hybridMultilevel"/>
    <w:tmpl w:val="BFDCE3BC"/>
    <w:lvl w:ilvl="0" w:tplc="3080FE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C5F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4A2D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49F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446D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9842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2618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CFC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B0C0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DB3E61"/>
    <w:multiLevelType w:val="hybridMultilevel"/>
    <w:tmpl w:val="B844A934"/>
    <w:lvl w:ilvl="0" w:tplc="B42A63DE">
      <w:start w:val="1"/>
      <w:numFmt w:val="decimal"/>
      <w:lvlText w:val="%1.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0C68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DA7C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7295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BC86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8605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8E92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0A3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CAC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C37B3F"/>
    <w:multiLevelType w:val="hybridMultilevel"/>
    <w:tmpl w:val="F1F60C0A"/>
    <w:lvl w:ilvl="0" w:tplc="51CA0A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3883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DC49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7418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B4F7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5E2D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4A65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76ED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F438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C4196D"/>
    <w:multiLevelType w:val="multilevel"/>
    <w:tmpl w:val="243EE746"/>
    <w:lvl w:ilvl="0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554F6A"/>
    <w:multiLevelType w:val="hybridMultilevel"/>
    <w:tmpl w:val="94AE8410"/>
    <w:lvl w:ilvl="0" w:tplc="F9306216">
      <w:start w:val="1"/>
      <w:numFmt w:val="bullet"/>
      <w:lvlText w:val=""/>
      <w:lvlJc w:val="left"/>
      <w:pPr>
        <w:ind w:left="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F4D1F8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0C604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BC0A3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9C660A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12500E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82F3C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4E0254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56E33A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2A4CBF"/>
    <w:multiLevelType w:val="multilevel"/>
    <w:tmpl w:val="DD82883C"/>
    <w:lvl w:ilvl="0">
      <w:start w:val="3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8D6A14"/>
    <w:multiLevelType w:val="multilevel"/>
    <w:tmpl w:val="9CEA461E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8A4FA5"/>
    <w:multiLevelType w:val="hybridMultilevel"/>
    <w:tmpl w:val="5686B64C"/>
    <w:lvl w:ilvl="0" w:tplc="00C287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02E49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145D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A2B8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C82D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ECB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9898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409E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A49F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701389"/>
    <w:multiLevelType w:val="hybridMultilevel"/>
    <w:tmpl w:val="46024ED0"/>
    <w:lvl w:ilvl="0" w:tplc="D4F202C4">
      <w:start w:val="1"/>
      <w:numFmt w:val="upperLetter"/>
      <w:lvlText w:val="%1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9E05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50EE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EA0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20FD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985A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8DD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041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3622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3F282F"/>
    <w:multiLevelType w:val="multilevel"/>
    <w:tmpl w:val="78A6F40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56035F"/>
    <w:multiLevelType w:val="hybridMultilevel"/>
    <w:tmpl w:val="E8C46EE4"/>
    <w:lvl w:ilvl="0" w:tplc="8EEA115A">
      <w:start w:val="7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E451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EF3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46D7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325A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DECF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BE46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061A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A3F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577EE6"/>
    <w:multiLevelType w:val="hybridMultilevel"/>
    <w:tmpl w:val="05C823E8"/>
    <w:lvl w:ilvl="0" w:tplc="E34A3BA4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E080F0">
      <w:start w:val="1"/>
      <w:numFmt w:val="bullet"/>
      <w:lvlText w:val="o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80C534">
      <w:start w:val="1"/>
      <w:numFmt w:val="bullet"/>
      <w:lvlText w:val="▪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26F85C">
      <w:start w:val="1"/>
      <w:numFmt w:val="bullet"/>
      <w:lvlText w:val="•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CE8D8">
      <w:start w:val="1"/>
      <w:numFmt w:val="bullet"/>
      <w:lvlText w:val="o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26542">
      <w:start w:val="1"/>
      <w:numFmt w:val="bullet"/>
      <w:lvlText w:val="▪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FA93FA">
      <w:start w:val="1"/>
      <w:numFmt w:val="bullet"/>
      <w:lvlText w:val="•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407C70">
      <w:start w:val="1"/>
      <w:numFmt w:val="bullet"/>
      <w:lvlText w:val="o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C90C4">
      <w:start w:val="1"/>
      <w:numFmt w:val="bullet"/>
      <w:lvlText w:val="▪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DA3901"/>
    <w:multiLevelType w:val="hybridMultilevel"/>
    <w:tmpl w:val="3642FDEE"/>
    <w:lvl w:ilvl="0" w:tplc="3F6EE8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9A12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DC10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3443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8C1A9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FA2A4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6A07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4022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4099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0D529E"/>
    <w:multiLevelType w:val="hybridMultilevel"/>
    <w:tmpl w:val="71D69BA6"/>
    <w:lvl w:ilvl="0" w:tplc="DBC831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34C2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B4C5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8275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DCB0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9EF0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80FC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BC42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5CEC1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5B7DE1"/>
    <w:multiLevelType w:val="multilevel"/>
    <w:tmpl w:val="1C822D50"/>
    <w:lvl w:ilvl="0">
      <w:start w:val="8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C877DE"/>
    <w:multiLevelType w:val="hybridMultilevel"/>
    <w:tmpl w:val="B8261A4C"/>
    <w:lvl w:ilvl="0" w:tplc="379A73D0">
      <w:start w:val="4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F0FE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B030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8620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58F1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DA67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7CFA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1AD6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0D5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CA7003C"/>
    <w:multiLevelType w:val="hybridMultilevel"/>
    <w:tmpl w:val="406CD636"/>
    <w:lvl w:ilvl="0" w:tplc="92E611E8">
      <w:start w:val="2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684F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BE92E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166EC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A793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E27CF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76C45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B42D9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5476A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135B40"/>
    <w:multiLevelType w:val="hybridMultilevel"/>
    <w:tmpl w:val="BBE84066"/>
    <w:lvl w:ilvl="0" w:tplc="0A501B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E019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A519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AA23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5645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F86A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8A54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F827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FAD3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3FD7755"/>
    <w:multiLevelType w:val="hybridMultilevel"/>
    <w:tmpl w:val="9CACF290"/>
    <w:lvl w:ilvl="0" w:tplc="153E5A02">
      <w:start w:val="1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18CE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9273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47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B4AD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FE30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084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C1B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16D4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6B63C7"/>
    <w:multiLevelType w:val="hybridMultilevel"/>
    <w:tmpl w:val="4486189E"/>
    <w:lvl w:ilvl="0" w:tplc="B0F89458">
      <w:start w:val="2"/>
      <w:numFmt w:val="decimal"/>
      <w:lvlText w:val="%1.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80E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20CA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4C7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1EB2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EE0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9C5C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02C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E822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A16166"/>
    <w:multiLevelType w:val="hybridMultilevel"/>
    <w:tmpl w:val="C0FE4164"/>
    <w:lvl w:ilvl="0" w:tplc="0F5A5638">
      <w:start w:val="1"/>
      <w:numFmt w:val="decimal"/>
      <w:lvlText w:val="%1)"/>
      <w:lvlJc w:val="left"/>
      <w:pPr>
        <w:ind w:left="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F64F5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2A7EC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56084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484C7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E8BD7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A2762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4446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64211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D51D89"/>
    <w:multiLevelType w:val="multilevel"/>
    <w:tmpl w:val="A05A2B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996995"/>
    <w:multiLevelType w:val="hybridMultilevel"/>
    <w:tmpl w:val="A2507BCE"/>
    <w:lvl w:ilvl="0" w:tplc="2A8210DA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09516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43044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36DE8C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6CBBD0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E6E17E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D6878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AFB6E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467E2C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A6538C"/>
    <w:multiLevelType w:val="hybridMultilevel"/>
    <w:tmpl w:val="C026EDBE"/>
    <w:lvl w:ilvl="0" w:tplc="4552CA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4E13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01F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5450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E82C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7E36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8E99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C236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AA90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FC6318E"/>
    <w:multiLevelType w:val="multilevel"/>
    <w:tmpl w:val="8312EAB4"/>
    <w:lvl w:ilvl="0">
      <w:start w:val="3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6"/>
  </w:num>
  <w:num w:numId="3">
    <w:abstractNumId w:val="38"/>
  </w:num>
  <w:num w:numId="4">
    <w:abstractNumId w:val="16"/>
  </w:num>
  <w:num w:numId="5">
    <w:abstractNumId w:val="25"/>
  </w:num>
  <w:num w:numId="6">
    <w:abstractNumId w:val="10"/>
  </w:num>
  <w:num w:numId="7">
    <w:abstractNumId w:val="6"/>
  </w:num>
  <w:num w:numId="8">
    <w:abstractNumId w:val="39"/>
  </w:num>
  <w:num w:numId="9">
    <w:abstractNumId w:val="35"/>
  </w:num>
  <w:num w:numId="10">
    <w:abstractNumId w:val="28"/>
  </w:num>
  <w:num w:numId="11">
    <w:abstractNumId w:val="13"/>
  </w:num>
  <w:num w:numId="12">
    <w:abstractNumId w:val="37"/>
  </w:num>
  <w:num w:numId="13">
    <w:abstractNumId w:val="2"/>
  </w:num>
  <w:num w:numId="14">
    <w:abstractNumId w:val="23"/>
  </w:num>
  <w:num w:numId="15">
    <w:abstractNumId w:val="18"/>
  </w:num>
  <w:num w:numId="16">
    <w:abstractNumId w:val="21"/>
  </w:num>
  <w:num w:numId="17">
    <w:abstractNumId w:val="36"/>
  </w:num>
  <w:num w:numId="18">
    <w:abstractNumId w:val="22"/>
  </w:num>
  <w:num w:numId="19">
    <w:abstractNumId w:val="1"/>
  </w:num>
  <w:num w:numId="20">
    <w:abstractNumId w:val="33"/>
  </w:num>
  <w:num w:numId="21">
    <w:abstractNumId w:val="7"/>
  </w:num>
  <w:num w:numId="22">
    <w:abstractNumId w:val="20"/>
  </w:num>
  <w:num w:numId="23">
    <w:abstractNumId w:val="0"/>
  </w:num>
  <w:num w:numId="24">
    <w:abstractNumId w:val="3"/>
  </w:num>
  <w:num w:numId="25">
    <w:abstractNumId w:val="14"/>
  </w:num>
  <w:num w:numId="26">
    <w:abstractNumId w:val="41"/>
  </w:num>
  <w:num w:numId="27">
    <w:abstractNumId w:val="24"/>
  </w:num>
  <w:num w:numId="28">
    <w:abstractNumId w:val="32"/>
  </w:num>
  <w:num w:numId="29">
    <w:abstractNumId w:val="17"/>
  </w:num>
  <w:num w:numId="30">
    <w:abstractNumId w:val="8"/>
  </w:num>
  <w:num w:numId="31">
    <w:abstractNumId w:val="34"/>
  </w:num>
  <w:num w:numId="32">
    <w:abstractNumId w:val="9"/>
  </w:num>
  <w:num w:numId="33">
    <w:abstractNumId w:val="19"/>
  </w:num>
  <w:num w:numId="34">
    <w:abstractNumId w:val="27"/>
  </w:num>
  <w:num w:numId="35">
    <w:abstractNumId w:val="4"/>
  </w:num>
  <w:num w:numId="36">
    <w:abstractNumId w:val="12"/>
  </w:num>
  <w:num w:numId="37">
    <w:abstractNumId w:val="29"/>
  </w:num>
  <w:num w:numId="38">
    <w:abstractNumId w:val="30"/>
  </w:num>
  <w:num w:numId="39">
    <w:abstractNumId w:val="15"/>
  </w:num>
  <w:num w:numId="40">
    <w:abstractNumId w:val="5"/>
  </w:num>
  <w:num w:numId="41">
    <w:abstractNumId w:val="4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68"/>
    <w:rsid w:val="001A437E"/>
    <w:rsid w:val="00AF7068"/>
    <w:rsid w:val="00DB4105"/>
    <w:rsid w:val="00F5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F9C1"/>
  <w15:docId w15:val="{D76AA948-7C3B-4CEC-B85C-DA1C3BF9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left="83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27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27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5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Мишина</dc:creator>
  <cp:keywords/>
  <cp:lastModifiedBy>Людмила Постникова</cp:lastModifiedBy>
  <cp:revision>2</cp:revision>
  <dcterms:created xsi:type="dcterms:W3CDTF">2022-04-08T05:12:00Z</dcterms:created>
  <dcterms:modified xsi:type="dcterms:W3CDTF">2022-04-08T05:12:00Z</dcterms:modified>
</cp:coreProperties>
</file>