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83B" w:rsidRPr="0073619D" w:rsidRDefault="0019383B" w:rsidP="0019383B">
      <w:pPr>
        <w:jc w:val="center"/>
        <w:rPr>
          <w:color w:val="000000" w:themeColor="text1"/>
          <w:szCs w:val="28"/>
        </w:rPr>
      </w:pPr>
      <w:bookmarkStart w:id="0" w:name="_GoBack"/>
      <w:bookmarkEnd w:id="0"/>
      <w:r w:rsidRPr="0073619D">
        <w:rPr>
          <w:noProof/>
          <w:color w:val="000000" w:themeColor="text1"/>
          <w:szCs w:val="28"/>
          <w:lang w:eastAsia="ru-RU"/>
        </w:rPr>
        <w:drawing>
          <wp:inline distT="0" distB="0" distL="0" distR="0" wp14:anchorId="3C35F3B5" wp14:editId="7CD32ADC">
            <wp:extent cx="809625" cy="990600"/>
            <wp:effectExtent l="0" t="0" r="9525" b="0"/>
            <wp:docPr id="1" name="Рисунок 1" descr="герб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9625" cy="990600"/>
                    </a:xfrm>
                    <a:prstGeom prst="rect">
                      <a:avLst/>
                    </a:prstGeom>
                    <a:noFill/>
                    <a:ln>
                      <a:noFill/>
                    </a:ln>
                  </pic:spPr>
                </pic:pic>
              </a:graphicData>
            </a:graphic>
          </wp:inline>
        </w:drawing>
      </w:r>
    </w:p>
    <w:p w:rsidR="0019383B" w:rsidRPr="0019383B" w:rsidRDefault="0019383B" w:rsidP="0019383B">
      <w:pPr>
        <w:jc w:val="center"/>
        <w:rPr>
          <w:rFonts w:ascii="Times New Roman" w:hAnsi="Times New Roman" w:cs="Times New Roman"/>
          <w:color w:val="000000" w:themeColor="text1"/>
          <w:sz w:val="28"/>
          <w:szCs w:val="28"/>
        </w:rPr>
      </w:pPr>
      <w:r w:rsidRPr="0019383B">
        <w:rPr>
          <w:rFonts w:ascii="Times New Roman" w:hAnsi="Times New Roman" w:cs="Times New Roman"/>
          <w:color w:val="000000" w:themeColor="text1"/>
          <w:sz w:val="28"/>
          <w:szCs w:val="28"/>
        </w:rPr>
        <w:t>УПРАВЛЕНИЕ ОБРАЗОВАНИЯ И НАУКИ</w:t>
      </w:r>
    </w:p>
    <w:p w:rsidR="0019383B" w:rsidRPr="0019383B" w:rsidRDefault="0019383B" w:rsidP="0019383B">
      <w:pPr>
        <w:jc w:val="center"/>
        <w:rPr>
          <w:rFonts w:ascii="Times New Roman" w:hAnsi="Times New Roman" w:cs="Times New Roman"/>
          <w:color w:val="000000" w:themeColor="text1"/>
          <w:sz w:val="28"/>
          <w:szCs w:val="28"/>
        </w:rPr>
      </w:pPr>
      <w:r w:rsidRPr="0019383B">
        <w:rPr>
          <w:rFonts w:ascii="Times New Roman" w:hAnsi="Times New Roman" w:cs="Times New Roman"/>
          <w:color w:val="000000" w:themeColor="text1"/>
          <w:sz w:val="28"/>
          <w:szCs w:val="28"/>
        </w:rPr>
        <w:t>ТАМБОВСКОЙ ОБЛАСТИ</w:t>
      </w:r>
    </w:p>
    <w:p w:rsidR="0019383B" w:rsidRPr="0019383B" w:rsidRDefault="0019383B" w:rsidP="0019383B">
      <w:pPr>
        <w:jc w:val="both"/>
        <w:rPr>
          <w:rFonts w:ascii="Times New Roman" w:hAnsi="Times New Roman" w:cs="Times New Roman"/>
          <w:color w:val="000000" w:themeColor="text1"/>
          <w:sz w:val="28"/>
          <w:szCs w:val="28"/>
        </w:rPr>
      </w:pPr>
    </w:p>
    <w:p w:rsidR="0019383B" w:rsidRPr="0019383B" w:rsidRDefault="0019383B" w:rsidP="0019383B">
      <w:pPr>
        <w:jc w:val="center"/>
        <w:rPr>
          <w:rFonts w:ascii="Times New Roman" w:hAnsi="Times New Roman" w:cs="Times New Roman"/>
          <w:color w:val="000000" w:themeColor="text1"/>
          <w:sz w:val="28"/>
          <w:szCs w:val="28"/>
        </w:rPr>
      </w:pPr>
      <w:r w:rsidRPr="0019383B">
        <w:rPr>
          <w:rFonts w:ascii="Times New Roman" w:hAnsi="Times New Roman" w:cs="Times New Roman"/>
          <w:color w:val="000000" w:themeColor="text1"/>
          <w:sz w:val="28"/>
          <w:szCs w:val="28"/>
        </w:rPr>
        <w:t>П Р И К А З</w:t>
      </w:r>
    </w:p>
    <w:tbl>
      <w:tblPr>
        <w:tblW w:w="0" w:type="auto"/>
        <w:tblLayout w:type="fixed"/>
        <w:tblLook w:val="0000" w:firstRow="0" w:lastRow="0" w:firstColumn="0" w:lastColumn="0" w:noHBand="0" w:noVBand="0"/>
      </w:tblPr>
      <w:tblGrid>
        <w:gridCol w:w="3152"/>
        <w:gridCol w:w="3152"/>
        <w:gridCol w:w="3152"/>
      </w:tblGrid>
      <w:tr w:rsidR="0019383B" w:rsidRPr="0019383B" w:rsidTr="00F76BCC">
        <w:tc>
          <w:tcPr>
            <w:tcW w:w="3152" w:type="dxa"/>
            <w:shd w:val="clear" w:color="auto" w:fill="auto"/>
          </w:tcPr>
          <w:p w:rsidR="0019383B" w:rsidRPr="0019383B" w:rsidRDefault="00366C6C" w:rsidP="00F76BCC">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27.06.2022</w:t>
            </w:r>
          </w:p>
        </w:tc>
        <w:tc>
          <w:tcPr>
            <w:tcW w:w="3152" w:type="dxa"/>
            <w:shd w:val="clear" w:color="auto" w:fill="auto"/>
          </w:tcPr>
          <w:p w:rsidR="0019383B" w:rsidRPr="0019383B" w:rsidRDefault="0019383B" w:rsidP="00F76BCC">
            <w:pPr>
              <w:ind w:firstLine="1101"/>
              <w:jc w:val="both"/>
              <w:rPr>
                <w:rFonts w:ascii="Times New Roman" w:hAnsi="Times New Roman" w:cs="Times New Roman"/>
                <w:color w:val="000000" w:themeColor="text1"/>
                <w:sz w:val="28"/>
                <w:szCs w:val="28"/>
              </w:rPr>
            </w:pPr>
            <w:r w:rsidRPr="0019383B">
              <w:rPr>
                <w:rFonts w:ascii="Times New Roman" w:hAnsi="Times New Roman" w:cs="Times New Roman"/>
                <w:color w:val="000000" w:themeColor="text1"/>
                <w:sz w:val="28"/>
                <w:szCs w:val="28"/>
              </w:rPr>
              <w:t>г. Тамбов</w:t>
            </w:r>
          </w:p>
        </w:tc>
        <w:tc>
          <w:tcPr>
            <w:tcW w:w="3152" w:type="dxa"/>
            <w:shd w:val="clear" w:color="auto" w:fill="auto"/>
          </w:tcPr>
          <w:p w:rsidR="0019383B" w:rsidRPr="0019383B" w:rsidRDefault="0019383B" w:rsidP="00F76BCC">
            <w:pPr>
              <w:ind w:firstLine="720"/>
              <w:jc w:val="both"/>
              <w:rPr>
                <w:rFonts w:ascii="Times New Roman" w:hAnsi="Times New Roman" w:cs="Times New Roman"/>
                <w:color w:val="000000" w:themeColor="text1"/>
                <w:sz w:val="28"/>
                <w:szCs w:val="28"/>
              </w:rPr>
            </w:pPr>
            <w:r w:rsidRPr="0019383B">
              <w:rPr>
                <w:rFonts w:ascii="Times New Roman" w:hAnsi="Times New Roman" w:cs="Times New Roman"/>
                <w:color w:val="000000" w:themeColor="text1"/>
                <w:sz w:val="28"/>
                <w:szCs w:val="28"/>
              </w:rPr>
              <w:t>№</w:t>
            </w:r>
            <w:r w:rsidR="00366C6C">
              <w:rPr>
                <w:rFonts w:ascii="Times New Roman" w:hAnsi="Times New Roman" w:cs="Times New Roman"/>
                <w:color w:val="000000" w:themeColor="text1"/>
                <w:sz w:val="28"/>
                <w:szCs w:val="28"/>
              </w:rPr>
              <w:t>1534</w:t>
            </w:r>
          </w:p>
        </w:tc>
      </w:tr>
    </w:tbl>
    <w:p w:rsidR="0019383B" w:rsidRPr="0019383B" w:rsidRDefault="0019383B" w:rsidP="0019383B">
      <w:pPr>
        <w:jc w:val="both"/>
        <w:rPr>
          <w:rFonts w:ascii="Times New Roman" w:hAnsi="Times New Roman" w:cs="Times New Roman"/>
          <w:color w:val="000000" w:themeColor="text1"/>
          <w:sz w:val="28"/>
          <w:szCs w:val="28"/>
        </w:rPr>
      </w:pPr>
    </w:p>
    <w:p w:rsidR="0019383B" w:rsidRDefault="00F76BCC" w:rsidP="0019383B">
      <w:pPr>
        <w:pStyle w:val="Standard"/>
        <w:jc w:val="both"/>
        <w:rPr>
          <w:rStyle w:val="aa"/>
          <w:i w:val="0"/>
          <w:sz w:val="28"/>
          <w:szCs w:val="28"/>
        </w:rPr>
      </w:pPr>
      <w:r w:rsidRPr="00F76BCC">
        <w:rPr>
          <w:rStyle w:val="a9"/>
          <w:b w:val="0"/>
          <w:iCs/>
          <w:sz w:val="28"/>
          <w:szCs w:val="28"/>
        </w:rPr>
        <w:t>Об утверждении Правил персонифицированного финансирования дополнительного образования детей в Тамбовской области и</w:t>
      </w:r>
      <w:r w:rsidRPr="00F76BCC">
        <w:rPr>
          <w:rStyle w:val="aa"/>
          <w:i w:val="0"/>
          <w:sz w:val="28"/>
          <w:szCs w:val="28"/>
        </w:rPr>
        <w:t xml:space="preserve"> признании утратившим силу приказа от 21.06.2018 №1593 «Об утверждении Правил персонифицированного дополнительного образования детей в Тамбовской области» с изменениями от 27.01.2020 №175</w:t>
      </w:r>
    </w:p>
    <w:p w:rsidR="00F76BCC" w:rsidRPr="00F76BCC" w:rsidRDefault="00F76BCC" w:rsidP="0019383B">
      <w:pPr>
        <w:pStyle w:val="Standard"/>
        <w:jc w:val="both"/>
        <w:rPr>
          <w:i/>
          <w:color w:val="000000" w:themeColor="text1"/>
          <w:sz w:val="28"/>
          <w:szCs w:val="28"/>
        </w:rPr>
      </w:pPr>
    </w:p>
    <w:p w:rsidR="00B64DAF" w:rsidRDefault="0019383B" w:rsidP="00B64DAF">
      <w:pPr>
        <w:pStyle w:val="Standard"/>
        <w:jc w:val="both"/>
        <w:rPr>
          <w:color w:val="000000" w:themeColor="text1"/>
          <w:sz w:val="28"/>
          <w:szCs w:val="28"/>
        </w:rPr>
      </w:pPr>
      <w:r w:rsidRPr="0073619D">
        <w:rPr>
          <w:color w:val="000000" w:themeColor="text1"/>
          <w:sz w:val="28"/>
          <w:szCs w:val="28"/>
        </w:rPr>
        <w:tab/>
        <w:t>В соответствии с целевыми показателями Концепции развития дополнительного образования детей до 2030 года, утверждённой распоряжением Правительства Российской Федерации от 31.03.2022 №678, в целях совершенствования системы персонифицированного учета и персонифицированного финансирования в рамках целевой модели развития региональных систем дополнительного образования детей, утверждённой приказом Министерства просвещения Российской Федерации от 03.09.2019 №467, ПРИКАЗЫВАЮ:</w:t>
      </w:r>
    </w:p>
    <w:p w:rsidR="0019383B" w:rsidRPr="009E7921" w:rsidRDefault="00B64DAF" w:rsidP="00B64DAF">
      <w:pPr>
        <w:pStyle w:val="Standard"/>
        <w:jc w:val="both"/>
        <w:rPr>
          <w:color w:val="000000" w:themeColor="text1"/>
          <w:sz w:val="28"/>
          <w:szCs w:val="28"/>
        </w:rPr>
      </w:pPr>
      <w:r>
        <w:rPr>
          <w:color w:val="000000" w:themeColor="text1"/>
          <w:sz w:val="28"/>
          <w:szCs w:val="28"/>
        </w:rPr>
        <w:tab/>
      </w:r>
      <w:r w:rsidRPr="00B64DAF">
        <w:rPr>
          <w:sz w:val="28"/>
          <w:szCs w:val="28"/>
        </w:rPr>
        <w:t>1</w:t>
      </w:r>
      <w:r>
        <w:rPr>
          <w:color w:val="000000" w:themeColor="text1"/>
          <w:sz w:val="28"/>
          <w:szCs w:val="28"/>
        </w:rPr>
        <w:t xml:space="preserve">. </w:t>
      </w:r>
      <w:r w:rsidR="0019383B" w:rsidRPr="009E7921">
        <w:rPr>
          <w:rFonts w:eastAsia="Times New Roman"/>
          <w:color w:val="000000" w:themeColor="text1"/>
          <w:kern w:val="0"/>
          <w:sz w:val="28"/>
          <w:szCs w:val="28"/>
          <w:lang w:eastAsia="ru-RU"/>
        </w:rPr>
        <w:t xml:space="preserve">Признать утратившим силу </w:t>
      </w:r>
      <w:r w:rsidR="0019383B" w:rsidRPr="009E7921">
        <w:rPr>
          <w:color w:val="000000" w:themeColor="text1"/>
          <w:sz w:val="28"/>
          <w:szCs w:val="28"/>
        </w:rPr>
        <w:t>приказ от 21.06.2018 №1593 «Об утверждении Правил персонифицированного дополнительного образования детей в Тамбовской области» с изменениями от 27.01.2020 №175.</w:t>
      </w:r>
    </w:p>
    <w:p w:rsidR="0019383B" w:rsidRPr="009E7921" w:rsidRDefault="0019383B" w:rsidP="0019383B">
      <w:pPr>
        <w:pStyle w:val="Standard"/>
        <w:tabs>
          <w:tab w:val="left" w:pos="709"/>
          <w:tab w:val="left" w:pos="1134"/>
        </w:tabs>
        <w:jc w:val="both"/>
        <w:rPr>
          <w:color w:val="000000" w:themeColor="text1"/>
          <w:sz w:val="28"/>
          <w:szCs w:val="28"/>
        </w:rPr>
      </w:pPr>
      <w:r w:rsidRPr="009E7921">
        <w:rPr>
          <w:color w:val="000000" w:themeColor="text1"/>
          <w:sz w:val="28"/>
          <w:szCs w:val="28"/>
        </w:rPr>
        <w:tab/>
        <w:t>2.</w:t>
      </w:r>
      <w:r w:rsidRPr="009E7921">
        <w:rPr>
          <w:color w:val="000000" w:themeColor="text1"/>
          <w:sz w:val="28"/>
          <w:szCs w:val="28"/>
        </w:rPr>
        <w:tab/>
        <w:t>Утвердить правила персонифицированного финансирования дополнительного образования детей в Тамбовской области (далее – Правила) согласно приложению.</w:t>
      </w:r>
    </w:p>
    <w:p w:rsidR="0019383B" w:rsidRPr="009E7921" w:rsidRDefault="0019383B" w:rsidP="0019383B">
      <w:pPr>
        <w:tabs>
          <w:tab w:val="left" w:pos="709"/>
          <w:tab w:val="left" w:pos="1134"/>
        </w:tabs>
        <w:jc w:val="both"/>
        <w:rPr>
          <w:rFonts w:ascii="Times New Roman" w:hAnsi="Times New Roman" w:cs="Times New Roman"/>
          <w:color w:val="000000" w:themeColor="text1"/>
          <w:sz w:val="28"/>
          <w:szCs w:val="28"/>
        </w:rPr>
      </w:pPr>
      <w:r w:rsidRPr="009E7921">
        <w:rPr>
          <w:rFonts w:ascii="Times New Roman" w:hAnsi="Times New Roman" w:cs="Times New Roman"/>
          <w:color w:val="000000" w:themeColor="text1"/>
          <w:sz w:val="28"/>
          <w:szCs w:val="28"/>
        </w:rPr>
        <w:tab/>
        <w:t>3.</w:t>
      </w:r>
      <w:r w:rsidRPr="009E7921">
        <w:rPr>
          <w:rFonts w:ascii="Times New Roman" w:hAnsi="Times New Roman" w:cs="Times New Roman"/>
          <w:color w:val="000000" w:themeColor="text1"/>
          <w:sz w:val="28"/>
          <w:szCs w:val="28"/>
        </w:rPr>
        <w:tab/>
        <w:t>Рекомендовать органам местного самоуправления, осуществляющим управление в сфере образования организовать работу в соответствии с Правилами, обеспечив возможность оплаты дополнительных общеразвивающих программ сертификатами персонифицированного финансирования во всех типах образовательных организаций, в том числе негосударственных.</w:t>
      </w:r>
    </w:p>
    <w:p w:rsidR="0019383B" w:rsidRPr="009E7921" w:rsidRDefault="0019383B" w:rsidP="0019383B">
      <w:pPr>
        <w:shd w:val="clear" w:color="auto" w:fill="FFFFFF"/>
        <w:tabs>
          <w:tab w:val="left" w:pos="799"/>
        </w:tabs>
        <w:jc w:val="both"/>
        <w:rPr>
          <w:rFonts w:ascii="Times New Roman" w:hAnsi="Times New Roman" w:cs="Times New Roman"/>
          <w:color w:val="000000" w:themeColor="text1"/>
          <w:sz w:val="28"/>
          <w:szCs w:val="28"/>
        </w:rPr>
      </w:pPr>
    </w:p>
    <w:p w:rsidR="0019383B" w:rsidRPr="009E7921" w:rsidRDefault="0019383B" w:rsidP="0019383B">
      <w:pPr>
        <w:shd w:val="clear" w:color="auto" w:fill="FFFFFF"/>
        <w:tabs>
          <w:tab w:val="left" w:pos="799"/>
          <w:tab w:val="left" w:pos="7371"/>
        </w:tabs>
        <w:jc w:val="both"/>
        <w:rPr>
          <w:rFonts w:ascii="Times New Roman" w:hAnsi="Times New Roman" w:cs="Times New Roman"/>
          <w:color w:val="000000" w:themeColor="text1"/>
          <w:sz w:val="28"/>
          <w:szCs w:val="28"/>
        </w:rPr>
      </w:pPr>
      <w:r w:rsidRPr="009E7921">
        <w:rPr>
          <w:rFonts w:ascii="Times New Roman" w:hAnsi="Times New Roman" w:cs="Times New Roman"/>
          <w:color w:val="000000" w:themeColor="text1"/>
          <w:sz w:val="28"/>
          <w:szCs w:val="28"/>
        </w:rPr>
        <w:t>Врио начальника управления</w:t>
      </w:r>
      <w:r w:rsidRPr="009E7921">
        <w:rPr>
          <w:rFonts w:ascii="Times New Roman" w:hAnsi="Times New Roman" w:cs="Times New Roman"/>
          <w:color w:val="000000" w:themeColor="text1"/>
          <w:sz w:val="28"/>
          <w:szCs w:val="28"/>
        </w:rPr>
        <w:tab/>
        <w:t>Т.П. Котельникова</w:t>
      </w:r>
    </w:p>
    <w:p w:rsidR="00F76BCC" w:rsidRPr="00F76BCC" w:rsidRDefault="0019383B" w:rsidP="009E7921">
      <w:pPr>
        <w:spacing w:after="0" w:line="240" w:lineRule="auto"/>
        <w:jc w:val="both"/>
        <w:rPr>
          <w:color w:val="000000" w:themeColor="text1"/>
          <w:sz w:val="28"/>
          <w:szCs w:val="28"/>
        </w:rPr>
      </w:pPr>
      <w:r w:rsidRPr="0073619D">
        <w:rPr>
          <w:color w:val="000000" w:themeColor="text1"/>
          <w:sz w:val="28"/>
          <w:szCs w:val="28"/>
        </w:rPr>
        <w:br w:type="page"/>
      </w:r>
      <w:r w:rsidR="00F76BCC" w:rsidRPr="00F76BCC">
        <w:rPr>
          <w:rFonts w:ascii="Times New Roman" w:hAnsi="Times New Roman" w:cs="Times New Roman"/>
          <w:color w:val="000000" w:themeColor="text1"/>
          <w:sz w:val="28"/>
          <w:szCs w:val="28"/>
        </w:rPr>
        <w:lastRenderedPageBreak/>
        <w:t xml:space="preserve">Первый заместитель начальника </w:t>
      </w:r>
    </w:p>
    <w:p w:rsidR="00F76BCC" w:rsidRPr="00F76BCC" w:rsidRDefault="00F76BCC" w:rsidP="009E792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Pr="00F76BCC">
        <w:rPr>
          <w:rFonts w:ascii="Times New Roman" w:hAnsi="Times New Roman" w:cs="Times New Roman"/>
          <w:color w:val="000000" w:themeColor="text1"/>
          <w:sz w:val="28"/>
          <w:szCs w:val="28"/>
        </w:rPr>
        <w:t>правления</w:t>
      </w:r>
      <w:r>
        <w:rPr>
          <w:rFonts w:ascii="Times New Roman" w:hAnsi="Times New Roman" w:cs="Times New Roman"/>
          <w:color w:val="000000" w:themeColor="text1"/>
          <w:sz w:val="28"/>
          <w:szCs w:val="28"/>
        </w:rPr>
        <w:t xml:space="preserve"> о</w:t>
      </w:r>
      <w:r w:rsidRPr="00F76BCC">
        <w:rPr>
          <w:rFonts w:ascii="Times New Roman" w:hAnsi="Times New Roman" w:cs="Times New Roman"/>
          <w:color w:val="000000" w:themeColor="text1"/>
          <w:sz w:val="28"/>
          <w:szCs w:val="28"/>
        </w:rPr>
        <w:t>бразования и науки области</w:t>
      </w:r>
    </w:p>
    <w:p w:rsidR="00F76BCC" w:rsidRPr="00F76BCC" w:rsidRDefault="00F76BCC" w:rsidP="009E7921">
      <w:pPr>
        <w:spacing w:after="0" w:line="240" w:lineRule="auto"/>
        <w:jc w:val="both"/>
        <w:rPr>
          <w:rFonts w:ascii="Times New Roman" w:hAnsi="Times New Roman" w:cs="Times New Roman"/>
          <w:color w:val="000000" w:themeColor="text1"/>
          <w:sz w:val="28"/>
          <w:szCs w:val="28"/>
        </w:rPr>
      </w:pPr>
      <w:r w:rsidRPr="00F76BCC">
        <w:rPr>
          <w:rFonts w:ascii="Times New Roman" w:hAnsi="Times New Roman" w:cs="Times New Roman"/>
          <w:color w:val="000000" w:themeColor="text1"/>
          <w:sz w:val="28"/>
          <w:szCs w:val="28"/>
        </w:rPr>
        <w:t>________________ Н.В.Мордовкина</w:t>
      </w:r>
    </w:p>
    <w:p w:rsidR="00F76BCC" w:rsidRDefault="00F76BCC" w:rsidP="009E7921">
      <w:pPr>
        <w:spacing w:after="0" w:line="240" w:lineRule="auto"/>
        <w:jc w:val="both"/>
        <w:rPr>
          <w:color w:val="000000" w:themeColor="text1"/>
          <w:sz w:val="28"/>
          <w:szCs w:val="28"/>
        </w:rPr>
      </w:pPr>
    </w:p>
    <w:p w:rsidR="0019383B" w:rsidRPr="00F76BCC" w:rsidRDefault="0019383B" w:rsidP="009E7921">
      <w:pPr>
        <w:spacing w:after="0" w:line="240" w:lineRule="auto"/>
        <w:jc w:val="both"/>
        <w:rPr>
          <w:color w:val="000000" w:themeColor="text1"/>
          <w:sz w:val="28"/>
          <w:szCs w:val="28"/>
        </w:rPr>
      </w:pPr>
      <w:r w:rsidRPr="009E7921">
        <w:rPr>
          <w:rFonts w:ascii="Times New Roman" w:hAnsi="Times New Roman" w:cs="Times New Roman"/>
          <w:color w:val="000000" w:themeColor="text1"/>
          <w:sz w:val="28"/>
          <w:szCs w:val="28"/>
        </w:rPr>
        <w:t>Начальник отдела дополнительного</w:t>
      </w:r>
    </w:p>
    <w:p w:rsidR="0019383B" w:rsidRDefault="0019383B" w:rsidP="009E7921">
      <w:pPr>
        <w:spacing w:after="0" w:line="240" w:lineRule="auto"/>
        <w:jc w:val="both"/>
        <w:rPr>
          <w:rFonts w:ascii="Times New Roman" w:hAnsi="Times New Roman" w:cs="Times New Roman"/>
          <w:color w:val="000000" w:themeColor="text1"/>
          <w:sz w:val="28"/>
          <w:szCs w:val="28"/>
        </w:rPr>
      </w:pPr>
      <w:r w:rsidRPr="009E7921">
        <w:rPr>
          <w:rFonts w:ascii="Times New Roman" w:hAnsi="Times New Roman" w:cs="Times New Roman"/>
          <w:color w:val="000000" w:themeColor="text1"/>
          <w:sz w:val="28"/>
          <w:szCs w:val="28"/>
        </w:rPr>
        <w:t>образования и воспитания</w:t>
      </w:r>
    </w:p>
    <w:p w:rsidR="00F76BCC" w:rsidRPr="009E7921" w:rsidRDefault="00F76BCC" w:rsidP="009E792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Pr="00F76BCC">
        <w:rPr>
          <w:rFonts w:ascii="Times New Roman" w:hAnsi="Times New Roman" w:cs="Times New Roman"/>
          <w:color w:val="000000" w:themeColor="text1"/>
          <w:sz w:val="28"/>
          <w:szCs w:val="28"/>
        </w:rPr>
        <w:t>правления</w:t>
      </w:r>
      <w:r>
        <w:rPr>
          <w:rFonts w:ascii="Times New Roman" w:hAnsi="Times New Roman" w:cs="Times New Roman"/>
          <w:color w:val="000000" w:themeColor="text1"/>
          <w:sz w:val="28"/>
          <w:szCs w:val="28"/>
        </w:rPr>
        <w:t xml:space="preserve"> о</w:t>
      </w:r>
      <w:r w:rsidRPr="00F76BCC">
        <w:rPr>
          <w:rFonts w:ascii="Times New Roman" w:hAnsi="Times New Roman" w:cs="Times New Roman"/>
          <w:color w:val="000000" w:themeColor="text1"/>
          <w:sz w:val="28"/>
          <w:szCs w:val="28"/>
        </w:rPr>
        <w:t>бразования и науки области</w:t>
      </w:r>
    </w:p>
    <w:p w:rsidR="0019383B" w:rsidRPr="009E7921" w:rsidRDefault="0019383B" w:rsidP="009E7921">
      <w:pPr>
        <w:spacing w:after="0" w:line="240" w:lineRule="auto"/>
        <w:ind w:right="4315"/>
        <w:jc w:val="both"/>
        <w:rPr>
          <w:rFonts w:ascii="Times New Roman" w:hAnsi="Times New Roman" w:cs="Times New Roman"/>
          <w:color w:val="000000" w:themeColor="text1"/>
          <w:sz w:val="28"/>
          <w:szCs w:val="28"/>
        </w:rPr>
      </w:pPr>
      <w:r w:rsidRPr="009E7921">
        <w:rPr>
          <w:rFonts w:ascii="Times New Roman" w:hAnsi="Times New Roman" w:cs="Times New Roman"/>
          <w:color w:val="000000" w:themeColor="text1"/>
          <w:sz w:val="28"/>
          <w:szCs w:val="28"/>
        </w:rPr>
        <w:t>_______________Д.В. Трунов</w:t>
      </w:r>
    </w:p>
    <w:p w:rsidR="0019383B" w:rsidRPr="009E7921" w:rsidRDefault="0019383B" w:rsidP="009E7921">
      <w:pPr>
        <w:spacing w:after="0" w:line="240" w:lineRule="auto"/>
        <w:ind w:right="4315"/>
        <w:jc w:val="both"/>
        <w:rPr>
          <w:rFonts w:ascii="Times New Roman" w:hAnsi="Times New Roman" w:cs="Times New Roman"/>
          <w:color w:val="000000" w:themeColor="text1"/>
          <w:sz w:val="28"/>
          <w:szCs w:val="28"/>
        </w:rPr>
      </w:pPr>
    </w:p>
    <w:p w:rsidR="0019383B" w:rsidRPr="009E7921" w:rsidRDefault="0019383B" w:rsidP="009E7921">
      <w:pPr>
        <w:spacing w:after="0" w:line="240" w:lineRule="auto"/>
        <w:jc w:val="both"/>
        <w:rPr>
          <w:rFonts w:ascii="Times New Roman" w:hAnsi="Times New Roman" w:cs="Times New Roman"/>
          <w:bCs/>
          <w:color w:val="000000" w:themeColor="text1"/>
          <w:sz w:val="28"/>
          <w:szCs w:val="28"/>
        </w:rPr>
      </w:pPr>
      <w:r w:rsidRPr="009E7921">
        <w:rPr>
          <w:rFonts w:ascii="Times New Roman" w:hAnsi="Times New Roman" w:cs="Times New Roman"/>
          <w:bCs/>
          <w:color w:val="000000" w:themeColor="text1"/>
          <w:sz w:val="28"/>
          <w:szCs w:val="28"/>
        </w:rPr>
        <w:t xml:space="preserve">Начальник отдела планирования </w:t>
      </w:r>
    </w:p>
    <w:p w:rsidR="0019383B" w:rsidRDefault="0019383B" w:rsidP="009E7921">
      <w:pPr>
        <w:spacing w:after="0" w:line="240" w:lineRule="auto"/>
        <w:jc w:val="both"/>
        <w:rPr>
          <w:rFonts w:ascii="Times New Roman" w:hAnsi="Times New Roman" w:cs="Times New Roman"/>
          <w:bCs/>
          <w:color w:val="000000" w:themeColor="text1"/>
          <w:sz w:val="28"/>
          <w:szCs w:val="28"/>
        </w:rPr>
      </w:pPr>
      <w:r w:rsidRPr="009E7921">
        <w:rPr>
          <w:rFonts w:ascii="Times New Roman" w:hAnsi="Times New Roman" w:cs="Times New Roman"/>
          <w:bCs/>
          <w:color w:val="000000" w:themeColor="text1"/>
          <w:sz w:val="28"/>
          <w:szCs w:val="28"/>
        </w:rPr>
        <w:t>и исполнения бюджета</w:t>
      </w:r>
    </w:p>
    <w:p w:rsidR="00F76BCC" w:rsidRPr="009E7921" w:rsidRDefault="00F76BCC" w:rsidP="009E7921">
      <w:pPr>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у</w:t>
      </w:r>
      <w:r w:rsidRPr="00F76BCC">
        <w:rPr>
          <w:rFonts w:ascii="Times New Roman" w:hAnsi="Times New Roman" w:cs="Times New Roman"/>
          <w:color w:val="000000" w:themeColor="text1"/>
          <w:sz w:val="28"/>
          <w:szCs w:val="28"/>
        </w:rPr>
        <w:t>правления</w:t>
      </w:r>
      <w:r>
        <w:rPr>
          <w:rFonts w:ascii="Times New Roman" w:hAnsi="Times New Roman" w:cs="Times New Roman"/>
          <w:color w:val="000000" w:themeColor="text1"/>
          <w:sz w:val="28"/>
          <w:szCs w:val="28"/>
        </w:rPr>
        <w:t xml:space="preserve"> о</w:t>
      </w:r>
      <w:r w:rsidRPr="00F76BCC">
        <w:rPr>
          <w:rFonts w:ascii="Times New Roman" w:hAnsi="Times New Roman" w:cs="Times New Roman"/>
          <w:color w:val="000000" w:themeColor="text1"/>
          <w:sz w:val="28"/>
          <w:szCs w:val="28"/>
        </w:rPr>
        <w:t>бразования и науки области</w:t>
      </w:r>
    </w:p>
    <w:p w:rsidR="0019383B" w:rsidRPr="009E7921" w:rsidRDefault="0019383B" w:rsidP="009E7921">
      <w:pPr>
        <w:spacing w:after="0" w:line="240" w:lineRule="auto"/>
        <w:jc w:val="both"/>
        <w:rPr>
          <w:rFonts w:ascii="Times New Roman" w:hAnsi="Times New Roman" w:cs="Times New Roman"/>
          <w:color w:val="000000" w:themeColor="text1"/>
          <w:sz w:val="28"/>
          <w:szCs w:val="28"/>
        </w:rPr>
      </w:pPr>
      <w:r w:rsidRPr="009E7921">
        <w:rPr>
          <w:rFonts w:ascii="Times New Roman" w:hAnsi="Times New Roman" w:cs="Times New Roman"/>
          <w:bCs/>
          <w:color w:val="000000" w:themeColor="text1"/>
          <w:sz w:val="28"/>
          <w:szCs w:val="28"/>
        </w:rPr>
        <w:t>_______________Е.В. Колонтаева</w:t>
      </w:r>
    </w:p>
    <w:p w:rsidR="0019383B" w:rsidRPr="0073619D" w:rsidRDefault="0019383B" w:rsidP="0019383B">
      <w:pPr>
        <w:jc w:val="both"/>
        <w:rPr>
          <w:color w:val="000000" w:themeColor="text1"/>
          <w:sz w:val="28"/>
          <w:szCs w:val="28"/>
        </w:rPr>
      </w:pPr>
    </w:p>
    <w:p w:rsidR="0019383B" w:rsidRPr="0073619D" w:rsidRDefault="0019383B" w:rsidP="0019383B">
      <w:pPr>
        <w:jc w:val="both"/>
        <w:rPr>
          <w:color w:val="000000" w:themeColor="text1"/>
          <w:sz w:val="28"/>
          <w:szCs w:val="28"/>
        </w:rPr>
      </w:pPr>
    </w:p>
    <w:p w:rsidR="0019383B" w:rsidRDefault="0019383B" w:rsidP="0019383B">
      <w:pPr>
        <w:jc w:val="both"/>
        <w:rPr>
          <w:color w:val="000000" w:themeColor="text1"/>
          <w:sz w:val="28"/>
          <w:szCs w:val="28"/>
        </w:rPr>
      </w:pPr>
    </w:p>
    <w:p w:rsidR="009E7921" w:rsidRDefault="009E7921" w:rsidP="0019383B">
      <w:pPr>
        <w:jc w:val="both"/>
        <w:rPr>
          <w:color w:val="000000" w:themeColor="text1"/>
          <w:sz w:val="28"/>
          <w:szCs w:val="28"/>
        </w:rPr>
      </w:pPr>
    </w:p>
    <w:p w:rsidR="009E7921" w:rsidRDefault="009E7921" w:rsidP="0019383B">
      <w:pPr>
        <w:jc w:val="both"/>
        <w:rPr>
          <w:color w:val="000000" w:themeColor="text1"/>
          <w:sz w:val="28"/>
          <w:szCs w:val="28"/>
        </w:rPr>
      </w:pPr>
    </w:p>
    <w:p w:rsidR="009E7921" w:rsidRPr="0073619D" w:rsidRDefault="009E7921" w:rsidP="0019383B">
      <w:pPr>
        <w:jc w:val="both"/>
        <w:rPr>
          <w:color w:val="000000" w:themeColor="text1"/>
          <w:sz w:val="28"/>
          <w:szCs w:val="28"/>
        </w:rPr>
      </w:pPr>
    </w:p>
    <w:p w:rsidR="0019383B" w:rsidRPr="0073619D" w:rsidRDefault="0019383B" w:rsidP="0019383B">
      <w:pPr>
        <w:jc w:val="both"/>
        <w:rPr>
          <w:color w:val="000000" w:themeColor="text1"/>
          <w:sz w:val="28"/>
          <w:szCs w:val="28"/>
        </w:rPr>
      </w:pPr>
    </w:p>
    <w:p w:rsidR="0019383B" w:rsidRPr="0073619D" w:rsidRDefault="0019383B" w:rsidP="0019383B">
      <w:pPr>
        <w:jc w:val="both"/>
        <w:rPr>
          <w:color w:val="000000" w:themeColor="text1"/>
          <w:sz w:val="28"/>
          <w:szCs w:val="28"/>
        </w:rPr>
      </w:pPr>
    </w:p>
    <w:p w:rsidR="0019383B" w:rsidRPr="0073619D" w:rsidRDefault="0019383B" w:rsidP="0019383B">
      <w:pPr>
        <w:jc w:val="both"/>
        <w:rPr>
          <w:color w:val="000000" w:themeColor="text1"/>
          <w:sz w:val="28"/>
          <w:szCs w:val="28"/>
        </w:rPr>
      </w:pPr>
    </w:p>
    <w:p w:rsidR="0019383B" w:rsidRPr="0073619D" w:rsidRDefault="0019383B" w:rsidP="0019383B">
      <w:pPr>
        <w:jc w:val="both"/>
        <w:rPr>
          <w:color w:val="000000" w:themeColor="text1"/>
          <w:sz w:val="28"/>
          <w:szCs w:val="28"/>
        </w:rPr>
      </w:pPr>
    </w:p>
    <w:p w:rsidR="0019383B" w:rsidRPr="0073619D" w:rsidRDefault="0019383B" w:rsidP="0019383B">
      <w:pPr>
        <w:jc w:val="both"/>
        <w:rPr>
          <w:color w:val="000000" w:themeColor="text1"/>
          <w:sz w:val="28"/>
          <w:szCs w:val="28"/>
        </w:rPr>
      </w:pPr>
    </w:p>
    <w:p w:rsidR="0019383B" w:rsidRPr="0073619D" w:rsidRDefault="0019383B" w:rsidP="0019383B">
      <w:pPr>
        <w:jc w:val="both"/>
        <w:rPr>
          <w:color w:val="000000" w:themeColor="text1"/>
          <w:sz w:val="28"/>
          <w:szCs w:val="28"/>
        </w:rPr>
      </w:pPr>
    </w:p>
    <w:p w:rsidR="0019383B" w:rsidRPr="009E7921" w:rsidRDefault="0019383B" w:rsidP="009E7921">
      <w:pPr>
        <w:spacing w:after="0" w:line="240" w:lineRule="auto"/>
        <w:jc w:val="right"/>
        <w:rPr>
          <w:rFonts w:ascii="Times New Roman" w:hAnsi="Times New Roman" w:cs="Times New Roman"/>
          <w:color w:val="000000" w:themeColor="text1"/>
          <w:sz w:val="28"/>
          <w:szCs w:val="28"/>
        </w:rPr>
      </w:pPr>
      <w:r w:rsidRPr="009E7921">
        <w:rPr>
          <w:rFonts w:ascii="Times New Roman" w:hAnsi="Times New Roman" w:cs="Times New Roman"/>
          <w:color w:val="000000" w:themeColor="text1"/>
          <w:sz w:val="28"/>
          <w:szCs w:val="28"/>
        </w:rPr>
        <w:t>Расчет рассылки:</w:t>
      </w:r>
    </w:p>
    <w:p w:rsidR="0019383B" w:rsidRPr="009E7921" w:rsidRDefault="0019383B" w:rsidP="009E7921">
      <w:pPr>
        <w:spacing w:after="0" w:line="240" w:lineRule="auto"/>
        <w:jc w:val="right"/>
        <w:rPr>
          <w:rFonts w:ascii="Times New Roman" w:hAnsi="Times New Roman" w:cs="Times New Roman"/>
          <w:color w:val="000000" w:themeColor="text1"/>
          <w:sz w:val="28"/>
          <w:szCs w:val="28"/>
        </w:rPr>
      </w:pPr>
      <w:r w:rsidRPr="009E7921">
        <w:rPr>
          <w:rFonts w:ascii="Times New Roman" w:hAnsi="Times New Roman" w:cs="Times New Roman"/>
          <w:color w:val="000000" w:themeColor="text1"/>
          <w:sz w:val="28"/>
          <w:szCs w:val="28"/>
        </w:rPr>
        <w:t>Н.В. Мордовкина – 1 экз.</w:t>
      </w:r>
    </w:p>
    <w:p w:rsidR="0019383B" w:rsidRPr="009E7921" w:rsidRDefault="0019383B" w:rsidP="009E7921">
      <w:pPr>
        <w:spacing w:after="0" w:line="240" w:lineRule="auto"/>
        <w:jc w:val="right"/>
        <w:rPr>
          <w:rFonts w:ascii="Times New Roman" w:hAnsi="Times New Roman" w:cs="Times New Roman"/>
          <w:color w:val="000000" w:themeColor="text1"/>
          <w:sz w:val="28"/>
          <w:szCs w:val="28"/>
        </w:rPr>
      </w:pPr>
      <w:r w:rsidRPr="009E7921">
        <w:rPr>
          <w:rFonts w:ascii="Times New Roman" w:hAnsi="Times New Roman" w:cs="Times New Roman"/>
          <w:color w:val="000000" w:themeColor="text1"/>
          <w:sz w:val="28"/>
          <w:szCs w:val="28"/>
        </w:rPr>
        <w:t>Е.В.Колонтаева – 1 экз.</w:t>
      </w:r>
    </w:p>
    <w:p w:rsidR="0019383B" w:rsidRPr="009E7921" w:rsidRDefault="0019383B" w:rsidP="009E7921">
      <w:pPr>
        <w:pStyle w:val="a4"/>
        <w:spacing w:after="0"/>
        <w:jc w:val="right"/>
        <w:rPr>
          <w:color w:val="000000" w:themeColor="text1"/>
          <w:sz w:val="28"/>
          <w:szCs w:val="28"/>
        </w:rPr>
      </w:pPr>
      <w:r w:rsidRPr="009E7921">
        <w:rPr>
          <w:color w:val="000000" w:themeColor="text1"/>
          <w:sz w:val="28"/>
          <w:szCs w:val="28"/>
        </w:rPr>
        <w:t>Д.В. Трунов – 1 экз.</w:t>
      </w:r>
    </w:p>
    <w:p w:rsidR="0019383B" w:rsidRPr="009E7921" w:rsidRDefault="0019383B" w:rsidP="009E7921">
      <w:pPr>
        <w:pStyle w:val="a4"/>
        <w:spacing w:after="0"/>
        <w:jc w:val="right"/>
        <w:rPr>
          <w:color w:val="000000" w:themeColor="text1"/>
          <w:sz w:val="28"/>
          <w:szCs w:val="28"/>
        </w:rPr>
      </w:pPr>
      <w:r w:rsidRPr="009E7921">
        <w:rPr>
          <w:color w:val="000000" w:themeColor="text1"/>
          <w:sz w:val="28"/>
          <w:szCs w:val="28"/>
        </w:rPr>
        <w:t>ТОГБОУ ДО «Центр развития творчества детей и юношества» - 1 экз.</w:t>
      </w:r>
    </w:p>
    <w:p w:rsidR="0019383B" w:rsidRPr="009E7921" w:rsidRDefault="0019383B" w:rsidP="009E7921">
      <w:pPr>
        <w:pStyle w:val="a4"/>
        <w:spacing w:after="0"/>
        <w:jc w:val="right"/>
        <w:rPr>
          <w:color w:val="000000" w:themeColor="text1"/>
          <w:sz w:val="28"/>
          <w:szCs w:val="28"/>
        </w:rPr>
      </w:pPr>
      <w:r w:rsidRPr="009E7921">
        <w:rPr>
          <w:color w:val="000000" w:themeColor="text1"/>
          <w:sz w:val="28"/>
          <w:szCs w:val="28"/>
        </w:rPr>
        <w:t>ТОГБОУ ДО «Областная детско-юношеская спортивная школа» - 1 экз.</w:t>
      </w:r>
    </w:p>
    <w:p w:rsidR="0019383B" w:rsidRPr="009E7921" w:rsidRDefault="0019383B" w:rsidP="009E7921">
      <w:pPr>
        <w:pStyle w:val="Standard"/>
        <w:ind w:firstLine="4536"/>
        <w:jc w:val="right"/>
        <w:rPr>
          <w:color w:val="000000" w:themeColor="text1"/>
          <w:sz w:val="28"/>
          <w:szCs w:val="28"/>
        </w:rPr>
      </w:pPr>
      <w:r w:rsidRPr="009E7921">
        <w:rPr>
          <w:rFonts w:eastAsia="Times New Roman"/>
          <w:color w:val="000000" w:themeColor="text1"/>
          <w:sz w:val="28"/>
          <w:szCs w:val="28"/>
          <w:lang w:eastAsia="ar-SA"/>
        </w:rPr>
        <w:t>МОУО – 30 экз.</w:t>
      </w:r>
    </w:p>
    <w:p w:rsidR="0019383B" w:rsidRPr="009E7921" w:rsidRDefault="0019383B" w:rsidP="009E7921">
      <w:pPr>
        <w:pStyle w:val="a4"/>
        <w:spacing w:after="0"/>
        <w:jc w:val="right"/>
        <w:rPr>
          <w:color w:val="000000" w:themeColor="text1"/>
          <w:sz w:val="28"/>
          <w:szCs w:val="28"/>
        </w:rPr>
      </w:pPr>
      <w:r w:rsidRPr="009E7921">
        <w:rPr>
          <w:color w:val="000000" w:themeColor="text1"/>
          <w:sz w:val="28"/>
          <w:szCs w:val="28"/>
          <w:lang w:eastAsia="ar-SA"/>
        </w:rPr>
        <w:t>на сайт</w:t>
      </w:r>
    </w:p>
    <w:p w:rsidR="00F76BCC" w:rsidRDefault="00F76BCC" w:rsidP="009E7921">
      <w:pPr>
        <w:pStyle w:val="a6"/>
        <w:spacing w:before="0" w:beforeAutospacing="0" w:after="0"/>
        <w:jc w:val="right"/>
        <w:rPr>
          <w:color w:val="000000" w:themeColor="text1"/>
          <w:sz w:val="28"/>
          <w:szCs w:val="28"/>
        </w:rPr>
      </w:pPr>
    </w:p>
    <w:p w:rsidR="00F76BCC" w:rsidRDefault="00F76BCC" w:rsidP="009E7921">
      <w:pPr>
        <w:pStyle w:val="a6"/>
        <w:spacing w:before="0" w:beforeAutospacing="0" w:after="0"/>
        <w:jc w:val="right"/>
        <w:rPr>
          <w:color w:val="000000" w:themeColor="text1"/>
          <w:sz w:val="28"/>
          <w:szCs w:val="28"/>
        </w:rPr>
      </w:pPr>
    </w:p>
    <w:p w:rsidR="00F76BCC" w:rsidRDefault="00F76BCC" w:rsidP="009E7921">
      <w:pPr>
        <w:pStyle w:val="a6"/>
        <w:spacing w:before="0" w:beforeAutospacing="0" w:after="0"/>
        <w:jc w:val="right"/>
        <w:rPr>
          <w:color w:val="000000" w:themeColor="text1"/>
          <w:sz w:val="28"/>
          <w:szCs w:val="28"/>
        </w:rPr>
      </w:pPr>
    </w:p>
    <w:p w:rsidR="00F76BCC" w:rsidRDefault="00F76BCC" w:rsidP="009E7921">
      <w:pPr>
        <w:pStyle w:val="a6"/>
        <w:spacing w:before="0" w:beforeAutospacing="0" w:after="0"/>
        <w:jc w:val="right"/>
        <w:rPr>
          <w:color w:val="000000" w:themeColor="text1"/>
          <w:sz w:val="28"/>
          <w:szCs w:val="28"/>
        </w:rPr>
      </w:pPr>
    </w:p>
    <w:p w:rsidR="0019383B" w:rsidRPr="0073619D" w:rsidRDefault="0019383B" w:rsidP="009E7921">
      <w:pPr>
        <w:pStyle w:val="a6"/>
        <w:spacing w:before="0" w:beforeAutospacing="0" w:after="0"/>
        <w:jc w:val="right"/>
        <w:rPr>
          <w:color w:val="000000" w:themeColor="text1"/>
          <w:sz w:val="28"/>
          <w:szCs w:val="28"/>
        </w:rPr>
      </w:pPr>
      <w:r w:rsidRPr="0073619D">
        <w:rPr>
          <w:color w:val="000000" w:themeColor="text1"/>
          <w:sz w:val="28"/>
          <w:szCs w:val="28"/>
        </w:rPr>
        <w:lastRenderedPageBreak/>
        <w:t>Приложение</w:t>
      </w:r>
    </w:p>
    <w:p w:rsidR="0019383B" w:rsidRPr="0073619D" w:rsidRDefault="0019383B" w:rsidP="009E7921">
      <w:pPr>
        <w:pStyle w:val="a6"/>
        <w:spacing w:before="0" w:beforeAutospacing="0" w:after="0"/>
        <w:jc w:val="right"/>
        <w:rPr>
          <w:color w:val="000000" w:themeColor="text1"/>
          <w:sz w:val="28"/>
          <w:szCs w:val="28"/>
        </w:rPr>
      </w:pPr>
      <w:r w:rsidRPr="0073619D">
        <w:rPr>
          <w:color w:val="000000" w:themeColor="text1"/>
          <w:sz w:val="28"/>
          <w:szCs w:val="28"/>
        </w:rPr>
        <w:t>УТВЕРЖДЕНО</w:t>
      </w:r>
    </w:p>
    <w:p w:rsidR="0019383B" w:rsidRPr="0073619D" w:rsidRDefault="0019383B" w:rsidP="009E7921">
      <w:pPr>
        <w:pStyle w:val="a6"/>
        <w:spacing w:before="0" w:beforeAutospacing="0" w:after="0"/>
        <w:jc w:val="right"/>
        <w:rPr>
          <w:color w:val="000000" w:themeColor="text1"/>
          <w:sz w:val="28"/>
          <w:szCs w:val="28"/>
        </w:rPr>
      </w:pPr>
      <w:r w:rsidRPr="0073619D">
        <w:rPr>
          <w:color w:val="000000" w:themeColor="text1"/>
          <w:sz w:val="28"/>
          <w:szCs w:val="28"/>
        </w:rPr>
        <w:t xml:space="preserve">приказом управления </w:t>
      </w:r>
    </w:p>
    <w:p w:rsidR="0019383B" w:rsidRPr="0073619D" w:rsidRDefault="0019383B" w:rsidP="009E7921">
      <w:pPr>
        <w:pStyle w:val="a6"/>
        <w:spacing w:before="0" w:beforeAutospacing="0" w:after="0"/>
        <w:jc w:val="right"/>
        <w:rPr>
          <w:color w:val="000000" w:themeColor="text1"/>
          <w:sz w:val="28"/>
          <w:szCs w:val="28"/>
        </w:rPr>
      </w:pPr>
      <w:r w:rsidRPr="0073619D">
        <w:rPr>
          <w:color w:val="000000" w:themeColor="text1"/>
          <w:sz w:val="28"/>
          <w:szCs w:val="28"/>
        </w:rPr>
        <w:t>образования и науки области</w:t>
      </w:r>
    </w:p>
    <w:p w:rsidR="0019383B" w:rsidRPr="0073619D" w:rsidRDefault="0019383B" w:rsidP="009E7921">
      <w:pPr>
        <w:pStyle w:val="a6"/>
        <w:spacing w:before="0" w:beforeAutospacing="0" w:after="0"/>
        <w:jc w:val="right"/>
        <w:rPr>
          <w:color w:val="000000" w:themeColor="text1"/>
          <w:sz w:val="28"/>
          <w:szCs w:val="28"/>
        </w:rPr>
      </w:pPr>
      <w:r w:rsidRPr="0073619D">
        <w:rPr>
          <w:color w:val="000000" w:themeColor="text1"/>
          <w:sz w:val="28"/>
          <w:szCs w:val="28"/>
        </w:rPr>
        <w:t>от ________ №__________</w:t>
      </w:r>
    </w:p>
    <w:p w:rsidR="005A5CF4" w:rsidRDefault="005A5CF4" w:rsidP="009E7921">
      <w:pPr>
        <w:spacing w:line="240" w:lineRule="auto"/>
        <w:ind w:firstLine="709"/>
        <w:jc w:val="both"/>
        <w:rPr>
          <w:rFonts w:ascii="Times New Roman" w:hAnsi="Times New Roman" w:cs="Times New Roman"/>
          <w:sz w:val="28"/>
          <w:szCs w:val="28"/>
        </w:rPr>
      </w:pPr>
    </w:p>
    <w:p w:rsidR="009E7921" w:rsidRPr="00F16D1C" w:rsidRDefault="009E7921" w:rsidP="00F16D1C">
      <w:pPr>
        <w:spacing w:after="0" w:line="240" w:lineRule="auto"/>
        <w:jc w:val="center"/>
        <w:rPr>
          <w:rFonts w:ascii="Times New Roman" w:hAnsi="Times New Roman" w:cs="Times New Roman"/>
          <w:b/>
          <w:bCs/>
          <w:sz w:val="28"/>
          <w:szCs w:val="28"/>
        </w:rPr>
      </w:pPr>
      <w:r w:rsidRPr="00F16D1C">
        <w:rPr>
          <w:rFonts w:ascii="Times New Roman" w:hAnsi="Times New Roman" w:cs="Times New Roman"/>
          <w:b/>
          <w:bCs/>
          <w:sz w:val="28"/>
          <w:szCs w:val="28"/>
        </w:rPr>
        <w:t>ПРАВИЛА</w:t>
      </w:r>
    </w:p>
    <w:p w:rsidR="00A83F34" w:rsidRPr="00F16D1C" w:rsidRDefault="009E7921" w:rsidP="00F16D1C">
      <w:pPr>
        <w:spacing w:after="0" w:line="240" w:lineRule="auto"/>
        <w:jc w:val="center"/>
        <w:rPr>
          <w:rFonts w:ascii="Times New Roman" w:hAnsi="Times New Roman" w:cs="Times New Roman"/>
          <w:b/>
          <w:bCs/>
          <w:sz w:val="28"/>
          <w:szCs w:val="28"/>
        </w:rPr>
      </w:pPr>
      <w:r w:rsidRPr="00F16D1C">
        <w:rPr>
          <w:rFonts w:ascii="Times New Roman" w:hAnsi="Times New Roman" w:cs="Times New Roman"/>
          <w:b/>
          <w:bCs/>
          <w:sz w:val="28"/>
          <w:szCs w:val="28"/>
        </w:rPr>
        <w:t>ПЕРСОНИФИЦИРОВАННОГО ФИНАНСИРОВАНИЯ ДОПОЛНИТЕЛЬНОГО ОБРАЗОВАНИЯ ДЕТЕЙ В ТАМБОВСКОЙ ОБЛАСТИ</w:t>
      </w:r>
    </w:p>
    <w:p w:rsidR="0058008A" w:rsidRPr="00F16D1C" w:rsidRDefault="0058008A" w:rsidP="00F16D1C">
      <w:pPr>
        <w:spacing w:line="240" w:lineRule="auto"/>
        <w:ind w:firstLine="709"/>
        <w:jc w:val="both"/>
        <w:rPr>
          <w:rFonts w:ascii="Times New Roman" w:hAnsi="Times New Roman" w:cs="Times New Roman"/>
          <w:sz w:val="28"/>
          <w:szCs w:val="28"/>
        </w:rPr>
      </w:pPr>
    </w:p>
    <w:p w:rsidR="0058008A" w:rsidRPr="00F16D1C" w:rsidRDefault="0058008A" w:rsidP="00F16D1C">
      <w:pPr>
        <w:pStyle w:val="a3"/>
        <w:numPr>
          <w:ilvl w:val="0"/>
          <w:numId w:val="2"/>
        </w:numPr>
        <w:spacing w:line="240" w:lineRule="auto"/>
        <w:ind w:left="0" w:firstLine="709"/>
        <w:jc w:val="center"/>
        <w:rPr>
          <w:rFonts w:ascii="Times New Roman" w:hAnsi="Times New Roman" w:cs="Times New Roman"/>
          <w:b/>
          <w:bCs/>
          <w:sz w:val="28"/>
          <w:szCs w:val="28"/>
        </w:rPr>
      </w:pPr>
      <w:r w:rsidRPr="00F16D1C">
        <w:rPr>
          <w:rFonts w:ascii="Times New Roman" w:hAnsi="Times New Roman" w:cs="Times New Roman"/>
          <w:b/>
          <w:bCs/>
          <w:sz w:val="28"/>
          <w:szCs w:val="28"/>
        </w:rPr>
        <w:t>Общие положения</w:t>
      </w:r>
    </w:p>
    <w:p w:rsidR="008E3C4B" w:rsidRPr="00F16D1C" w:rsidRDefault="008E3C4B" w:rsidP="00F16D1C">
      <w:pPr>
        <w:pStyle w:val="a3"/>
        <w:spacing w:line="240" w:lineRule="auto"/>
        <w:ind w:left="0"/>
        <w:rPr>
          <w:rFonts w:ascii="Times New Roman" w:hAnsi="Times New Roman" w:cs="Times New Roman"/>
          <w:b/>
          <w:bCs/>
          <w:sz w:val="28"/>
          <w:szCs w:val="28"/>
        </w:rPr>
      </w:pPr>
    </w:p>
    <w:p w:rsidR="00454AD7" w:rsidRPr="00F16D1C" w:rsidRDefault="00454AD7"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Настоящие Правила персонифицированного финансирования дополнительного образования детей в Тамбовской области  (далее - Правила) регулируют правоотношения субъектов и участников системы персонифицированного финансирования дополнительного образования детей (далее – система персонифицированного финансирования), предполагающей закрепление за детьми, проживающими в муниципальных районах (городских округах) Тамбовской области, индивидуальных гарантий по оплате выбираемых ими услуг по реализации дополнительных общеобразовательных программ (далее – образовательные программы).</w:t>
      </w:r>
    </w:p>
    <w:p w:rsidR="00454AD7" w:rsidRPr="00F16D1C" w:rsidRDefault="00454AD7"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С целью обеспечения единства принципов системы персонифицированного финансирования Тамбовской области органы местного самоуправления муниципальных районов (городских округов) руководствуются настоящими Правилами.</w:t>
      </w:r>
    </w:p>
    <w:p w:rsidR="00454AD7" w:rsidRPr="00F16D1C" w:rsidRDefault="00454AD7"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Для целей настоящих Правил используются следующие понятия:</w:t>
      </w:r>
    </w:p>
    <w:p w:rsidR="00454AD7" w:rsidRPr="00F16D1C" w:rsidRDefault="00454AD7" w:rsidP="00F16D1C">
      <w:pPr>
        <w:pStyle w:val="a3"/>
        <w:numPr>
          <w:ilvl w:val="0"/>
          <w:numId w:val="3"/>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образовательная услуга – услуга по реализации дополнительной общеобразовательной программы (отдельной части дополнительной общеобразовательной программы), оказываемая сверх установленного государственного (муниципального) задания в рамках системы персонифицированного финансирования;</w:t>
      </w:r>
    </w:p>
    <w:p w:rsidR="00454AD7" w:rsidRPr="00F16D1C" w:rsidRDefault="00454AD7" w:rsidP="00F16D1C">
      <w:pPr>
        <w:pStyle w:val="a3"/>
        <w:numPr>
          <w:ilvl w:val="0"/>
          <w:numId w:val="3"/>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сертификат персонифицированного финансирования дополнительного образования – реестровая запись о включении ребенка в систему персонифицированного дополнительного образования, подтверждающая его право на получение дополнительного образования за счет средств местного бюджета в порядке и на условиях, определяемых настоящими Правилами и соответствующими правовыми актами муниципального района (городского округа) (далее – сертификат ПФДО);</w:t>
      </w:r>
    </w:p>
    <w:p w:rsidR="00454AD7" w:rsidRPr="00F16D1C" w:rsidRDefault="00454AD7" w:rsidP="00F16D1C">
      <w:pPr>
        <w:pStyle w:val="a3"/>
        <w:numPr>
          <w:ilvl w:val="0"/>
          <w:numId w:val="3"/>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программа персонифицированного финансирования – документ, утверждаемый правовым актом муниципального района (городского округа), устанавливающий на определенный период для каждой категории детей, которым предоставляются сертификаты ПФДО, параметры системы персонифицированного финансирования, в том числе объем финансового </w:t>
      </w:r>
      <w:r w:rsidRPr="00F16D1C">
        <w:rPr>
          <w:rFonts w:ascii="Times New Roman" w:hAnsi="Times New Roman" w:cs="Times New Roman"/>
          <w:sz w:val="28"/>
          <w:szCs w:val="28"/>
        </w:rPr>
        <w:lastRenderedPageBreak/>
        <w:t>обеспечения сертификатов ПФДО, число используемых сертификатов ПФДО, размер норматива обеспечения сертификата ПФДО, порядок установления и использования норматива обеспечения сертификата ПФДО, перечень направленностей образовательных программ, оплачиваемых за счет средств сертификата ПФДО, а также ограничения по использованию детьми сертификата ПФДО при выборе образовательных программ определенных направленностей;</w:t>
      </w:r>
    </w:p>
    <w:p w:rsidR="00454AD7" w:rsidRPr="00F16D1C" w:rsidRDefault="00454AD7" w:rsidP="00F16D1C">
      <w:pPr>
        <w:pStyle w:val="a3"/>
        <w:numPr>
          <w:ilvl w:val="0"/>
          <w:numId w:val="3"/>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сертификат ПФДО, не используемый для оплаты образовательных услуг, - статус сертификата ПФДО, устанавливаемый до начала его использования для оплаты образовательных услуг в текущем периоде программы персонифицированного финансирования в порядке и на условиях, определенных настоящими Правилами.</w:t>
      </w:r>
    </w:p>
    <w:p w:rsidR="00454AD7" w:rsidRPr="00F16D1C" w:rsidRDefault="00454AD7" w:rsidP="00F16D1C">
      <w:pPr>
        <w:pStyle w:val="a3"/>
        <w:numPr>
          <w:ilvl w:val="0"/>
          <w:numId w:val="3"/>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сертификат ПФДО, используемый для оплаты образовательных услуг, – статус сертификата ПФДО, устанавливаемый после принятия получателем сертификата ПФДО (его родителями, законными представителями) решения о его использовании для оплаты образовательных услуг в текущем периоде программы персонифицированного финансирования в порядке и на условиях, определенных настоящими Правилами;</w:t>
      </w:r>
    </w:p>
    <w:p w:rsidR="00454AD7" w:rsidRPr="00F16D1C" w:rsidRDefault="00454AD7" w:rsidP="00F16D1C">
      <w:pPr>
        <w:pStyle w:val="a3"/>
        <w:numPr>
          <w:ilvl w:val="0"/>
          <w:numId w:val="3"/>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оператор персонифицированного финансирования – участник системы персонифицированного финансирования, уполномоченный Управлением образования и науки Тамбовской области, на осуществление методического, информационного сопровождения системы персонифицированного финансирования, проведение добровольной сертификации дополнительных общеобразовательных программ, ведение реестров участников системы персонифицированного финансирования, проведение независимой оценки качества в рамках системы персонифицированного финансирования, осуществление управления системой персонифицированного финансирования в соответствии с настоящими Правилами. Оператор персонифицированного финансирования не реализует дополнительные общеобразовательные программы, включенные в систему персонифицированного финансирования в порядке, установленном настоящими Правилами;</w:t>
      </w:r>
    </w:p>
    <w:p w:rsidR="00454AD7" w:rsidRPr="00F16D1C" w:rsidRDefault="00454AD7" w:rsidP="00F16D1C">
      <w:pPr>
        <w:pStyle w:val="a3"/>
        <w:numPr>
          <w:ilvl w:val="0"/>
          <w:numId w:val="3"/>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поставщики образовательных услуг – образовательные организации, организации, осуществляющие обучение, индивидуальные предприниматели, реализующие дополнительные общеобразовательные общеразвивающие программы, включенные в систему персонифицированного финансирования в порядке, установленном настоящими Правилами;</w:t>
      </w:r>
    </w:p>
    <w:p w:rsidR="00454AD7" w:rsidRPr="00F16D1C" w:rsidRDefault="00454AD7" w:rsidP="00F16D1C">
      <w:pPr>
        <w:pStyle w:val="a3"/>
        <w:numPr>
          <w:ilvl w:val="0"/>
          <w:numId w:val="3"/>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договор об образовании – договор, заключаемый между поставщиком образовательных услуг и лицом, зачисляемым на обучение (родителями (законными представителями) несовершеннолетнего лица), определяющий основные характеристики образования, в том числе вид, уровень и (или) направленность дополнительной общеобразовательной программы (части дополнительной общеобразовательной программы), форму обучения, срок освоения дополнительной общеобразовательной программы </w:t>
      </w:r>
      <w:r w:rsidRPr="00F16D1C">
        <w:rPr>
          <w:rFonts w:ascii="Times New Roman" w:hAnsi="Times New Roman" w:cs="Times New Roman"/>
          <w:sz w:val="28"/>
          <w:szCs w:val="28"/>
        </w:rPr>
        <w:lastRenderedPageBreak/>
        <w:t>(продолжительность обучения), а также стоимость платных образовательных услуг и порядок оплаты, в том числе за счет средств сертификата ПФДО;</w:t>
      </w:r>
    </w:p>
    <w:p w:rsidR="00454AD7" w:rsidRPr="00F16D1C" w:rsidRDefault="00454AD7" w:rsidP="00F16D1C">
      <w:pPr>
        <w:pStyle w:val="a3"/>
        <w:numPr>
          <w:ilvl w:val="0"/>
          <w:numId w:val="3"/>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заявка на обучение - информация о планируемом к заключению договоре об образовании, созданная в целях обеспечения его заключения от лица ребенка, которому предоставлен сертификат ПФДО, содержащая сведения об объеме оплаты образовательной услуги, в том числе за счет средств сертификата ПФДО;</w:t>
      </w:r>
    </w:p>
    <w:p w:rsidR="00454AD7" w:rsidRPr="00F16D1C" w:rsidRDefault="00454AD7" w:rsidP="00F16D1C">
      <w:pPr>
        <w:pStyle w:val="a3"/>
        <w:numPr>
          <w:ilvl w:val="0"/>
          <w:numId w:val="3"/>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уполномоченный орган – орган местного самоуправления муниципального района (городского округа), определенный в качестве исполнителя программы персонифицированного финансирования;</w:t>
      </w:r>
    </w:p>
    <w:p w:rsidR="00454AD7" w:rsidRPr="00F16D1C" w:rsidRDefault="00454AD7" w:rsidP="00F16D1C">
      <w:pPr>
        <w:pStyle w:val="a3"/>
        <w:numPr>
          <w:ilvl w:val="0"/>
          <w:numId w:val="3"/>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уполномоченная организация - участник системы персонифицированного финансирования, некоммерческая организация, реализующая проект по обеспечению развития системы дополнительного образования детей посредством внедрения механизма персонифицированного финансирования в муниципальном районе (городском округе), в том числе осуществляющая платежи по договорам об образовании, заключенным между родителями (законными представителями) детей – участниками системы персонифицированного финансирования муниципального района (городского округа) и поставщиками образовательных услуг;</w:t>
      </w:r>
    </w:p>
    <w:p w:rsidR="00454AD7" w:rsidRPr="00F16D1C" w:rsidRDefault="00454AD7" w:rsidP="00F16D1C">
      <w:pPr>
        <w:pStyle w:val="a3"/>
        <w:numPr>
          <w:ilvl w:val="0"/>
          <w:numId w:val="3"/>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информационная система персонифицированного финансирования – информационная система, создаваемая и используемая с целью автоматизации процедур выбора детьми – участниками системы персонифицированного финансирования поставщиков образовательных услуг, дополнительных общеобразовательных программ, ведения учета использования сертификатов ПФДО, осуществления процедур добровольной сертификации дополнительных общеобразовательных программ и иных процедур, предусмотренных настоящими Правилами;</w:t>
      </w:r>
    </w:p>
    <w:p w:rsidR="00454AD7" w:rsidRPr="00F16D1C" w:rsidRDefault="00454AD7" w:rsidP="00F16D1C">
      <w:pPr>
        <w:pStyle w:val="a3"/>
        <w:numPr>
          <w:ilvl w:val="0"/>
          <w:numId w:val="3"/>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норматив обеспечения (номинал) сертификата ПФДО – объем индивидуальных гарантий по оплате образовательных услуг, определяемый и устанавливаемый для одного ребенка на период действия программы персонифицированного финансирования;</w:t>
      </w:r>
    </w:p>
    <w:p w:rsidR="00454AD7" w:rsidRPr="00F16D1C" w:rsidRDefault="00454AD7" w:rsidP="00F16D1C">
      <w:pPr>
        <w:pStyle w:val="a3"/>
        <w:numPr>
          <w:ilvl w:val="0"/>
          <w:numId w:val="3"/>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нормативная стоимость образовательной услуги – объем затрат, выраженный в рублях, необходимых для оказания образовательной услуги за период реализации дополнительной общеобразовательной программы (части дополнительной общеобразовательной программы), определяемый с учетом устанавливаемых поставщиком образовательных услуг для дополнительной общеобразовательной программы (части дополнительной общеобразовательной программы) характеристик;</w:t>
      </w:r>
    </w:p>
    <w:p w:rsidR="00454AD7" w:rsidRPr="00F16D1C" w:rsidRDefault="00454AD7" w:rsidP="00F16D1C">
      <w:pPr>
        <w:pStyle w:val="a3"/>
        <w:numPr>
          <w:ilvl w:val="0"/>
          <w:numId w:val="3"/>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участники системы персонифицированного финансирования – оператор персонифицированного финансирования, уполномоченные органы, уполномоченные организации, поставщики образовательных услуг, обучающиеся, получающие дополнительное образование с использованием сертификатов ПФДО, а также их родители (законные представители).</w:t>
      </w:r>
    </w:p>
    <w:p w:rsidR="00454AD7" w:rsidRPr="00F16D1C" w:rsidRDefault="00454AD7"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Настоящие Правила устанавливают:</w:t>
      </w:r>
    </w:p>
    <w:p w:rsidR="00454AD7" w:rsidRPr="00F16D1C" w:rsidRDefault="00454AD7" w:rsidP="00F16D1C">
      <w:pPr>
        <w:pStyle w:val="a3"/>
        <w:numPr>
          <w:ilvl w:val="0"/>
          <w:numId w:val="4"/>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lastRenderedPageBreak/>
        <w:t>порядок установления гарантий по оплате дополнительного образования детей, включенных в систему персонифицированного финансирования;</w:t>
      </w:r>
    </w:p>
    <w:p w:rsidR="00454AD7" w:rsidRPr="00F16D1C" w:rsidRDefault="00454AD7" w:rsidP="00F16D1C">
      <w:pPr>
        <w:pStyle w:val="a3"/>
        <w:numPr>
          <w:ilvl w:val="0"/>
          <w:numId w:val="4"/>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порядок ведения реестров сертификатов ПФДО в рамках системы персонифицированного финансирования;</w:t>
      </w:r>
    </w:p>
    <w:p w:rsidR="00454AD7" w:rsidRPr="00F16D1C" w:rsidRDefault="00454AD7" w:rsidP="00F16D1C">
      <w:pPr>
        <w:pStyle w:val="a3"/>
        <w:numPr>
          <w:ilvl w:val="0"/>
          <w:numId w:val="4"/>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порядок ведения реестра поставщиков образовательных услуг, включенных в систему персонифицированного финансирования;</w:t>
      </w:r>
    </w:p>
    <w:p w:rsidR="00454AD7" w:rsidRPr="00F16D1C" w:rsidRDefault="00454AD7" w:rsidP="00F16D1C">
      <w:pPr>
        <w:pStyle w:val="a3"/>
        <w:numPr>
          <w:ilvl w:val="0"/>
          <w:numId w:val="4"/>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порядок включения образовательных программ в систему персонифицированного финансирования;</w:t>
      </w:r>
    </w:p>
    <w:p w:rsidR="00454AD7" w:rsidRPr="00F16D1C" w:rsidRDefault="00454AD7" w:rsidP="00F16D1C">
      <w:pPr>
        <w:pStyle w:val="a3"/>
        <w:numPr>
          <w:ilvl w:val="0"/>
          <w:numId w:val="4"/>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порядок ведения Реестра сертифицированных образовательных программ;</w:t>
      </w:r>
    </w:p>
    <w:p w:rsidR="00454AD7" w:rsidRPr="00F16D1C" w:rsidRDefault="00454AD7" w:rsidP="00F16D1C">
      <w:pPr>
        <w:pStyle w:val="a3"/>
        <w:numPr>
          <w:ilvl w:val="0"/>
          <w:numId w:val="4"/>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порядок определения нормативной стоимости образовательной услуги;</w:t>
      </w:r>
    </w:p>
    <w:p w:rsidR="00454AD7" w:rsidRPr="00F16D1C" w:rsidRDefault="00454AD7" w:rsidP="00F16D1C">
      <w:pPr>
        <w:pStyle w:val="a3"/>
        <w:numPr>
          <w:ilvl w:val="0"/>
          <w:numId w:val="4"/>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порядок установления/прекращения договорных взаимоотношений между уполномоченной организацией и поставщиками образовательных услуг;</w:t>
      </w:r>
    </w:p>
    <w:p w:rsidR="00454AD7" w:rsidRPr="00F16D1C" w:rsidRDefault="00454AD7" w:rsidP="00F16D1C">
      <w:pPr>
        <w:pStyle w:val="a3"/>
        <w:numPr>
          <w:ilvl w:val="0"/>
          <w:numId w:val="4"/>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порядок установления/прекращения договорных взаимоотношений между поставщиками образовательных услуг и родителями (законными представителями) детей;</w:t>
      </w:r>
    </w:p>
    <w:p w:rsidR="00454AD7" w:rsidRPr="00F16D1C" w:rsidRDefault="00454AD7" w:rsidP="00F16D1C">
      <w:pPr>
        <w:pStyle w:val="a3"/>
        <w:numPr>
          <w:ilvl w:val="0"/>
          <w:numId w:val="4"/>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порядок оплаты оказываемых образовательных услуг;</w:t>
      </w:r>
    </w:p>
    <w:p w:rsidR="00454AD7" w:rsidRPr="00F16D1C" w:rsidRDefault="00454AD7" w:rsidP="00F16D1C">
      <w:pPr>
        <w:pStyle w:val="a3"/>
        <w:numPr>
          <w:ilvl w:val="0"/>
          <w:numId w:val="4"/>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порядок проведения независимой оценки качества в рамках системы персонифицированного финансирования.</w:t>
      </w:r>
    </w:p>
    <w:p w:rsidR="00A66EB9" w:rsidRPr="00F16D1C" w:rsidRDefault="00A66EB9" w:rsidP="00F16D1C">
      <w:pPr>
        <w:pStyle w:val="a3"/>
        <w:spacing w:line="240" w:lineRule="auto"/>
        <w:ind w:left="709"/>
        <w:jc w:val="both"/>
        <w:rPr>
          <w:rFonts w:ascii="Times New Roman" w:hAnsi="Times New Roman" w:cs="Times New Roman"/>
          <w:sz w:val="28"/>
          <w:szCs w:val="28"/>
        </w:rPr>
      </w:pPr>
    </w:p>
    <w:p w:rsidR="00A66EB9" w:rsidRPr="00F16D1C" w:rsidRDefault="00A66EB9" w:rsidP="00F16D1C">
      <w:pPr>
        <w:pStyle w:val="a3"/>
        <w:numPr>
          <w:ilvl w:val="0"/>
          <w:numId w:val="2"/>
        </w:numPr>
        <w:spacing w:line="240" w:lineRule="auto"/>
        <w:ind w:left="0" w:firstLine="709"/>
        <w:jc w:val="center"/>
        <w:rPr>
          <w:rFonts w:ascii="Times New Roman" w:hAnsi="Times New Roman" w:cs="Times New Roman"/>
          <w:b/>
          <w:bCs/>
          <w:sz w:val="28"/>
          <w:szCs w:val="28"/>
        </w:rPr>
      </w:pPr>
      <w:r w:rsidRPr="00F16D1C">
        <w:rPr>
          <w:rFonts w:ascii="Times New Roman" w:hAnsi="Times New Roman" w:cs="Times New Roman"/>
          <w:b/>
          <w:bCs/>
          <w:sz w:val="28"/>
          <w:szCs w:val="28"/>
        </w:rPr>
        <w:t>Порядок установления гарантий по оплате дополнительного образования детей, включенных в систему персонифицированного финансирования</w:t>
      </w:r>
    </w:p>
    <w:p w:rsidR="00A66EB9" w:rsidRPr="00F16D1C" w:rsidRDefault="00A66EB9" w:rsidP="00F16D1C">
      <w:pPr>
        <w:pStyle w:val="a3"/>
        <w:spacing w:line="240" w:lineRule="auto"/>
        <w:ind w:left="360"/>
        <w:rPr>
          <w:rFonts w:ascii="Times New Roman" w:hAnsi="Times New Roman" w:cs="Times New Roman"/>
          <w:sz w:val="28"/>
          <w:szCs w:val="28"/>
        </w:rPr>
      </w:pPr>
    </w:p>
    <w:p w:rsidR="00A66EB9" w:rsidRPr="00F16D1C" w:rsidRDefault="00A66EB9"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Финансовое обеспечение обязательств, возникающих при использовании детьми, включенными в систему персонифицированного финансирования, сертификатов ПФДО, осуществляется за счет средств, предусматриваемых в муниципальных программах развития, в рамках полномочий органов местного самоуправления муниципальных районов (городских округов) в сфере образования и/или по оказанию поддержки социально ориентированным некоммерческим организациям.</w:t>
      </w:r>
    </w:p>
    <w:p w:rsidR="00A66EB9" w:rsidRPr="00F16D1C" w:rsidRDefault="00A66EB9"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Норматив обеспечения сертификата ПФДО определяется в стоимостном выражении и закрепляется программой персонифицированного финансирования на период ее реализации.</w:t>
      </w:r>
    </w:p>
    <w:p w:rsidR="00A66EB9" w:rsidRPr="00F16D1C" w:rsidRDefault="00A66EB9"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При установлении размера норматива обеспечения сертификата ПФДО могут учитываться возрастная группа ребенка, наличие у ребенка ограниченных возможностей здоровья, а также иные основания для установления норматива обеспечения сертификата ПФДО, определенные муниципальным правовым актом местной администрации.</w:t>
      </w:r>
    </w:p>
    <w:p w:rsidR="00A66EB9" w:rsidRPr="00F16D1C" w:rsidRDefault="00A66EB9" w:rsidP="00EA1793">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П</w:t>
      </w:r>
      <w:r w:rsidR="00EA1793" w:rsidRPr="00EA1793">
        <w:rPr>
          <w:rFonts w:ascii="Times New Roman" w:hAnsi="Times New Roman" w:cs="Times New Roman"/>
          <w:sz w:val="28"/>
          <w:szCs w:val="28"/>
        </w:rPr>
        <w:t xml:space="preserve">ри определении размера норматива обеспечения сертификата ПФДО учитываются общие расходы муниципальных организаций дополнительного образования на оказание образовательных услуг (за исключением расходов, относимых к содержанию имущества организаций, не </w:t>
      </w:r>
      <w:r w:rsidR="00EA1793" w:rsidRPr="00EA1793">
        <w:rPr>
          <w:rFonts w:ascii="Times New Roman" w:hAnsi="Times New Roman" w:cs="Times New Roman"/>
          <w:sz w:val="28"/>
          <w:szCs w:val="28"/>
        </w:rPr>
        <w:lastRenderedPageBreak/>
        <w:t>используемого для оказания образовательных услуг, расходов на уплату земельного налога, налога на имущество и арендных платежей), а также прогнозная численность детей, охваченных образовательными услугами в соответствующих организациях. Размер норматива обеспечения сертификата ПФДО устанавливается на уровне среднего объема фактических затрат на обеспечение получения одним ребенком соответствующей категории образования по дополнительным общеразвивающим программам в муниципальных организациях дополнительного образования за счет бюджетных ассигнований местного бюджета в течение периода прошлого года, аналогичного периоду реализации программы персонифицированного финансирования.</w:t>
      </w:r>
    </w:p>
    <w:p w:rsidR="00A66EB9" w:rsidRPr="00F16D1C" w:rsidRDefault="00A66EB9"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Максимальное число сертификатов ПФДО, используемых для оплаты образовательных услуг, в том числе для отдельных категорий детей, может устанавливаться программой персонифицированного финансирования на соответствующий период ее реализации.</w:t>
      </w:r>
    </w:p>
    <w:p w:rsidR="00DB17CD" w:rsidRPr="00F16D1C" w:rsidRDefault="00DB17CD" w:rsidP="00F16D1C">
      <w:pPr>
        <w:pStyle w:val="a3"/>
        <w:spacing w:line="240" w:lineRule="auto"/>
        <w:ind w:left="709"/>
        <w:jc w:val="both"/>
        <w:rPr>
          <w:rFonts w:ascii="Times New Roman" w:hAnsi="Times New Roman" w:cs="Times New Roman"/>
          <w:sz w:val="28"/>
          <w:szCs w:val="28"/>
        </w:rPr>
      </w:pPr>
    </w:p>
    <w:p w:rsidR="00DB17CD" w:rsidRPr="00F16D1C" w:rsidRDefault="00DB17CD" w:rsidP="00F16D1C">
      <w:pPr>
        <w:pStyle w:val="a3"/>
        <w:numPr>
          <w:ilvl w:val="0"/>
          <w:numId w:val="2"/>
        </w:numPr>
        <w:spacing w:line="240" w:lineRule="auto"/>
        <w:ind w:left="0" w:firstLine="709"/>
        <w:jc w:val="center"/>
        <w:rPr>
          <w:rFonts w:ascii="Times New Roman" w:hAnsi="Times New Roman" w:cs="Times New Roman"/>
          <w:b/>
          <w:bCs/>
          <w:sz w:val="28"/>
          <w:szCs w:val="28"/>
        </w:rPr>
      </w:pPr>
      <w:r w:rsidRPr="00F16D1C">
        <w:rPr>
          <w:rFonts w:ascii="Times New Roman" w:hAnsi="Times New Roman" w:cs="Times New Roman"/>
          <w:b/>
          <w:bCs/>
          <w:sz w:val="28"/>
          <w:szCs w:val="28"/>
        </w:rPr>
        <w:t>Порядок ведения реестров сертификатов ПФДО в рамках системы персонифицированного финансирования</w:t>
      </w:r>
    </w:p>
    <w:p w:rsidR="00DB17CD" w:rsidRPr="00F16D1C" w:rsidRDefault="00DB17CD" w:rsidP="00F16D1C">
      <w:pPr>
        <w:pStyle w:val="a3"/>
        <w:spacing w:line="240" w:lineRule="auto"/>
        <w:ind w:left="360"/>
        <w:rPr>
          <w:rFonts w:ascii="Times New Roman" w:hAnsi="Times New Roman" w:cs="Times New Roman"/>
          <w:sz w:val="28"/>
          <w:szCs w:val="28"/>
        </w:rPr>
      </w:pPr>
    </w:p>
    <w:p w:rsidR="00DB17CD" w:rsidRPr="00F16D1C" w:rsidRDefault="00DB17CD"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С целью осуществления учета детей – участников системы персонифицированного финансирования, уполномоченным органом осуществляется ведение Реестра сертификатов ПФДО, в котором отражается информация обо всех сертификатах ПФДО, обслуживаемых уполномоченным органом, в соответствии с порядком, устанавливаемым администрацией муниципального района (городского округа).</w:t>
      </w:r>
    </w:p>
    <w:p w:rsidR="00DB17CD" w:rsidRPr="00F16D1C" w:rsidRDefault="00DB17CD"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В систему персонифицированного финансирования включаются дети, имеющие сертификаты ПФДО.</w:t>
      </w:r>
    </w:p>
    <w:p w:rsidR="00DB17CD" w:rsidRPr="00F16D1C" w:rsidRDefault="00DB17CD" w:rsidP="00F16D1C">
      <w:pPr>
        <w:pStyle w:val="a3"/>
        <w:numPr>
          <w:ilvl w:val="1"/>
          <w:numId w:val="2"/>
        </w:numPr>
        <w:spacing w:line="240" w:lineRule="auto"/>
        <w:ind w:left="0" w:firstLine="709"/>
        <w:jc w:val="both"/>
        <w:rPr>
          <w:rFonts w:ascii="Times New Roman" w:hAnsi="Times New Roman" w:cs="Times New Roman"/>
          <w:sz w:val="28"/>
          <w:szCs w:val="28"/>
        </w:rPr>
      </w:pPr>
      <w:bookmarkStart w:id="1" w:name="_Ref106970821"/>
      <w:r w:rsidRPr="00F16D1C">
        <w:rPr>
          <w:rFonts w:ascii="Times New Roman" w:hAnsi="Times New Roman" w:cs="Times New Roman"/>
          <w:sz w:val="28"/>
          <w:szCs w:val="28"/>
        </w:rPr>
        <w:t>В течение 3 рабочих дней после принятия положительного решения о включении ребенка в систему персонифицированного финансирования, уполномоченным органом направляется уведомление оператору персонифицированного финансирования о включении ребенка в систему персонифицированного финансирования, содержащее информацию о номере сертификата ПФДО и размере его норматива обеспечения, определяемом в соответствии с программой персонифицированного финансирования.</w:t>
      </w:r>
      <w:bookmarkEnd w:id="1"/>
    </w:p>
    <w:p w:rsidR="00DB17CD" w:rsidRPr="00F16D1C" w:rsidRDefault="00DB17CD" w:rsidP="00F16D1C">
      <w:pPr>
        <w:pStyle w:val="a3"/>
        <w:numPr>
          <w:ilvl w:val="1"/>
          <w:numId w:val="2"/>
        </w:numPr>
        <w:spacing w:line="240" w:lineRule="auto"/>
        <w:ind w:left="0" w:firstLine="709"/>
        <w:jc w:val="both"/>
        <w:rPr>
          <w:rFonts w:ascii="Times New Roman" w:hAnsi="Times New Roman" w:cs="Times New Roman"/>
          <w:sz w:val="28"/>
          <w:szCs w:val="28"/>
        </w:rPr>
      </w:pPr>
      <w:bookmarkStart w:id="2" w:name="_Ref106970739"/>
      <w:r w:rsidRPr="00F16D1C">
        <w:rPr>
          <w:rFonts w:ascii="Times New Roman" w:hAnsi="Times New Roman" w:cs="Times New Roman"/>
          <w:sz w:val="28"/>
          <w:szCs w:val="28"/>
        </w:rPr>
        <w:t>Оператором персонифицированного финансирования осуществляется ведение Реестра сертификатов ПФДО, используемых для оплаты образовательных услуг, содержащего следующие сведения:</w:t>
      </w:r>
      <w:bookmarkEnd w:id="2"/>
    </w:p>
    <w:p w:rsidR="00DB17CD" w:rsidRPr="00F16D1C" w:rsidRDefault="00DB17CD" w:rsidP="00F16D1C">
      <w:pPr>
        <w:pStyle w:val="a3"/>
        <w:numPr>
          <w:ilvl w:val="0"/>
          <w:numId w:val="5"/>
        </w:numPr>
        <w:spacing w:line="240" w:lineRule="auto"/>
        <w:ind w:left="0" w:firstLine="709"/>
        <w:jc w:val="both"/>
        <w:rPr>
          <w:rFonts w:ascii="Times New Roman" w:hAnsi="Times New Roman" w:cs="Times New Roman"/>
          <w:sz w:val="28"/>
          <w:szCs w:val="28"/>
        </w:rPr>
      </w:pPr>
      <w:bookmarkStart w:id="3" w:name="_Ref106970761"/>
      <w:r w:rsidRPr="00F16D1C">
        <w:rPr>
          <w:rFonts w:ascii="Times New Roman" w:hAnsi="Times New Roman" w:cs="Times New Roman"/>
          <w:sz w:val="28"/>
          <w:szCs w:val="28"/>
        </w:rPr>
        <w:t>номер сертификата ПФДО;</w:t>
      </w:r>
      <w:bookmarkEnd w:id="3"/>
    </w:p>
    <w:p w:rsidR="00DB17CD" w:rsidRPr="00F16D1C" w:rsidRDefault="00DB17CD" w:rsidP="00F16D1C">
      <w:pPr>
        <w:pStyle w:val="a3"/>
        <w:numPr>
          <w:ilvl w:val="0"/>
          <w:numId w:val="5"/>
        </w:numPr>
        <w:spacing w:line="240" w:lineRule="auto"/>
        <w:ind w:left="0" w:firstLine="709"/>
        <w:jc w:val="both"/>
        <w:rPr>
          <w:rFonts w:ascii="Times New Roman" w:hAnsi="Times New Roman" w:cs="Times New Roman"/>
          <w:sz w:val="28"/>
          <w:szCs w:val="28"/>
        </w:rPr>
      </w:pPr>
      <w:bookmarkStart w:id="4" w:name="_Ref106970775"/>
      <w:r w:rsidRPr="00F16D1C">
        <w:rPr>
          <w:rFonts w:ascii="Times New Roman" w:hAnsi="Times New Roman" w:cs="Times New Roman"/>
          <w:sz w:val="28"/>
          <w:szCs w:val="28"/>
        </w:rPr>
        <w:t>размер норматива обеспечения сертификата ПФДО, установленный  в соответствии с программой персонифицированного финансирования;</w:t>
      </w:r>
      <w:bookmarkEnd w:id="4"/>
    </w:p>
    <w:p w:rsidR="00DB17CD" w:rsidRPr="00F16D1C" w:rsidRDefault="00DB17CD" w:rsidP="00F16D1C">
      <w:pPr>
        <w:pStyle w:val="a3"/>
        <w:numPr>
          <w:ilvl w:val="0"/>
          <w:numId w:val="5"/>
        </w:numPr>
        <w:spacing w:line="240" w:lineRule="auto"/>
        <w:ind w:left="0" w:firstLine="709"/>
        <w:jc w:val="both"/>
        <w:rPr>
          <w:rFonts w:ascii="Times New Roman" w:hAnsi="Times New Roman" w:cs="Times New Roman"/>
          <w:sz w:val="28"/>
          <w:szCs w:val="28"/>
        </w:rPr>
      </w:pPr>
      <w:bookmarkStart w:id="5" w:name="_Ref106970836"/>
      <w:r w:rsidRPr="00F16D1C">
        <w:rPr>
          <w:rFonts w:ascii="Times New Roman" w:hAnsi="Times New Roman" w:cs="Times New Roman"/>
          <w:sz w:val="28"/>
          <w:szCs w:val="28"/>
        </w:rPr>
        <w:t xml:space="preserve">перечень направленностей образовательных программ, оплачиваемых за счет средств сертификата ПФДО в соответствии с программой персонифицированного финансирования (далее – доступные направленности программ), и установленные программой персонифицированного финансирования лимиты зачисления на обучение для соответствующей </w:t>
      </w:r>
      <w:r w:rsidRPr="00F16D1C">
        <w:rPr>
          <w:rFonts w:ascii="Times New Roman" w:hAnsi="Times New Roman" w:cs="Times New Roman"/>
          <w:sz w:val="28"/>
          <w:szCs w:val="28"/>
        </w:rPr>
        <w:lastRenderedPageBreak/>
        <w:t>направленности по образовательной программе (в случае установления лимитов);</w:t>
      </w:r>
      <w:bookmarkEnd w:id="5"/>
    </w:p>
    <w:p w:rsidR="00DB17CD" w:rsidRPr="00F16D1C" w:rsidRDefault="00DB17CD" w:rsidP="00F16D1C">
      <w:pPr>
        <w:pStyle w:val="a3"/>
        <w:numPr>
          <w:ilvl w:val="0"/>
          <w:numId w:val="5"/>
        </w:numPr>
        <w:spacing w:line="240" w:lineRule="auto"/>
        <w:ind w:left="0" w:firstLine="709"/>
        <w:jc w:val="both"/>
        <w:rPr>
          <w:rFonts w:ascii="Times New Roman" w:hAnsi="Times New Roman" w:cs="Times New Roman"/>
          <w:sz w:val="28"/>
          <w:szCs w:val="28"/>
        </w:rPr>
      </w:pPr>
      <w:bookmarkStart w:id="6" w:name="_Ref106970873"/>
      <w:r w:rsidRPr="00F16D1C">
        <w:rPr>
          <w:rFonts w:ascii="Times New Roman" w:hAnsi="Times New Roman" w:cs="Times New Roman"/>
          <w:sz w:val="28"/>
          <w:szCs w:val="28"/>
        </w:rPr>
        <w:t>доступный остаток обеспечения сертификата ПФДО в текущем периоде действия программы персонифицированного финансирования.</w:t>
      </w:r>
      <w:bookmarkEnd w:id="6"/>
    </w:p>
    <w:p w:rsidR="00DB17CD" w:rsidRPr="00F16D1C" w:rsidRDefault="00DB17CD"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Сведения, указанные в подпунктах </w:t>
      </w:r>
      <w:r w:rsidR="003421E2">
        <w:rPr>
          <w:rFonts w:ascii="Times New Roman" w:hAnsi="Times New Roman" w:cs="Times New Roman"/>
          <w:sz w:val="28"/>
          <w:szCs w:val="28"/>
        </w:rPr>
        <w:fldChar w:fldCharType="begin"/>
      </w:r>
      <w:r w:rsidR="003421E2">
        <w:rPr>
          <w:rFonts w:ascii="Times New Roman" w:hAnsi="Times New Roman" w:cs="Times New Roman"/>
          <w:sz w:val="28"/>
          <w:szCs w:val="28"/>
        </w:rPr>
        <w:instrText xml:space="preserve"> REF _Ref106970761 \r \h </w:instrText>
      </w:r>
      <w:r w:rsidR="003421E2">
        <w:rPr>
          <w:rFonts w:ascii="Times New Roman" w:hAnsi="Times New Roman" w:cs="Times New Roman"/>
          <w:sz w:val="28"/>
          <w:szCs w:val="28"/>
        </w:rPr>
      </w:r>
      <w:r w:rsidR="003421E2">
        <w:rPr>
          <w:rFonts w:ascii="Times New Roman" w:hAnsi="Times New Roman" w:cs="Times New Roman"/>
          <w:sz w:val="28"/>
          <w:szCs w:val="28"/>
        </w:rPr>
        <w:fldChar w:fldCharType="separate"/>
      </w:r>
      <w:r w:rsidR="00B64DAF">
        <w:rPr>
          <w:rFonts w:ascii="Times New Roman" w:hAnsi="Times New Roman" w:cs="Times New Roman"/>
          <w:sz w:val="28"/>
          <w:szCs w:val="28"/>
        </w:rPr>
        <w:t>1)</w:t>
      </w:r>
      <w:r w:rsidR="003421E2">
        <w:rPr>
          <w:rFonts w:ascii="Times New Roman" w:hAnsi="Times New Roman" w:cs="Times New Roman"/>
          <w:sz w:val="28"/>
          <w:szCs w:val="28"/>
        </w:rPr>
        <w:fldChar w:fldCharType="end"/>
      </w:r>
      <w:r w:rsidRPr="00F16D1C">
        <w:rPr>
          <w:rFonts w:ascii="Times New Roman" w:hAnsi="Times New Roman" w:cs="Times New Roman"/>
          <w:sz w:val="28"/>
          <w:szCs w:val="28"/>
        </w:rPr>
        <w:t xml:space="preserve"> - </w:t>
      </w:r>
      <w:r w:rsidR="00315667">
        <w:rPr>
          <w:rFonts w:ascii="Times New Roman" w:hAnsi="Times New Roman" w:cs="Times New Roman"/>
          <w:sz w:val="28"/>
          <w:szCs w:val="28"/>
        </w:rPr>
        <w:fldChar w:fldCharType="begin"/>
      </w:r>
      <w:r w:rsidR="00315667">
        <w:rPr>
          <w:rFonts w:ascii="Times New Roman" w:hAnsi="Times New Roman" w:cs="Times New Roman"/>
          <w:sz w:val="28"/>
          <w:szCs w:val="28"/>
        </w:rPr>
        <w:instrText xml:space="preserve"> REF _Ref106970775 \r \h </w:instrText>
      </w:r>
      <w:r w:rsidR="00315667">
        <w:rPr>
          <w:rFonts w:ascii="Times New Roman" w:hAnsi="Times New Roman" w:cs="Times New Roman"/>
          <w:sz w:val="28"/>
          <w:szCs w:val="28"/>
        </w:rPr>
      </w:r>
      <w:r w:rsidR="00315667">
        <w:rPr>
          <w:rFonts w:ascii="Times New Roman" w:hAnsi="Times New Roman" w:cs="Times New Roman"/>
          <w:sz w:val="28"/>
          <w:szCs w:val="28"/>
        </w:rPr>
        <w:fldChar w:fldCharType="separate"/>
      </w:r>
      <w:r w:rsidR="00B64DAF">
        <w:rPr>
          <w:rFonts w:ascii="Times New Roman" w:hAnsi="Times New Roman" w:cs="Times New Roman"/>
          <w:sz w:val="28"/>
          <w:szCs w:val="28"/>
        </w:rPr>
        <w:t>2)</w:t>
      </w:r>
      <w:r w:rsidR="00315667">
        <w:rPr>
          <w:rFonts w:ascii="Times New Roman" w:hAnsi="Times New Roman" w:cs="Times New Roman"/>
          <w:sz w:val="28"/>
          <w:szCs w:val="28"/>
        </w:rPr>
        <w:fldChar w:fldCharType="end"/>
      </w:r>
      <w:r w:rsidR="00315667">
        <w:rPr>
          <w:rFonts w:ascii="Times New Roman" w:hAnsi="Times New Roman" w:cs="Times New Roman"/>
          <w:sz w:val="28"/>
          <w:szCs w:val="28"/>
        </w:rPr>
        <w:t xml:space="preserve"> </w:t>
      </w:r>
      <w:r w:rsidRPr="00F16D1C">
        <w:rPr>
          <w:rFonts w:ascii="Times New Roman" w:hAnsi="Times New Roman" w:cs="Times New Roman"/>
          <w:sz w:val="28"/>
          <w:szCs w:val="28"/>
        </w:rPr>
        <w:t xml:space="preserve">пункта </w:t>
      </w:r>
      <w:r w:rsidR="003421E2">
        <w:rPr>
          <w:rFonts w:ascii="Times New Roman" w:hAnsi="Times New Roman" w:cs="Times New Roman"/>
          <w:sz w:val="28"/>
          <w:szCs w:val="28"/>
        </w:rPr>
        <w:fldChar w:fldCharType="begin"/>
      </w:r>
      <w:r w:rsidR="003421E2">
        <w:rPr>
          <w:rFonts w:ascii="Times New Roman" w:hAnsi="Times New Roman" w:cs="Times New Roman"/>
          <w:sz w:val="28"/>
          <w:szCs w:val="28"/>
        </w:rPr>
        <w:instrText xml:space="preserve"> REF _Ref106970739 \r \h </w:instrText>
      </w:r>
      <w:r w:rsidR="003421E2">
        <w:rPr>
          <w:rFonts w:ascii="Times New Roman" w:hAnsi="Times New Roman" w:cs="Times New Roman"/>
          <w:sz w:val="28"/>
          <w:szCs w:val="28"/>
        </w:rPr>
      </w:r>
      <w:r w:rsidR="003421E2">
        <w:rPr>
          <w:rFonts w:ascii="Times New Roman" w:hAnsi="Times New Roman" w:cs="Times New Roman"/>
          <w:sz w:val="28"/>
          <w:szCs w:val="28"/>
        </w:rPr>
        <w:fldChar w:fldCharType="separate"/>
      </w:r>
      <w:r w:rsidR="00B64DAF">
        <w:rPr>
          <w:rFonts w:ascii="Times New Roman" w:hAnsi="Times New Roman" w:cs="Times New Roman"/>
          <w:sz w:val="28"/>
          <w:szCs w:val="28"/>
        </w:rPr>
        <w:t>3.4</w:t>
      </w:r>
      <w:r w:rsidR="003421E2">
        <w:rPr>
          <w:rFonts w:ascii="Times New Roman" w:hAnsi="Times New Roman" w:cs="Times New Roman"/>
          <w:sz w:val="28"/>
          <w:szCs w:val="28"/>
        </w:rPr>
        <w:fldChar w:fldCharType="end"/>
      </w:r>
      <w:r w:rsidR="003421E2">
        <w:rPr>
          <w:rFonts w:ascii="Times New Roman" w:hAnsi="Times New Roman" w:cs="Times New Roman"/>
          <w:sz w:val="28"/>
          <w:szCs w:val="28"/>
        </w:rPr>
        <w:t xml:space="preserve"> </w:t>
      </w:r>
      <w:r w:rsidRPr="00F16D1C">
        <w:rPr>
          <w:rFonts w:ascii="Times New Roman" w:hAnsi="Times New Roman" w:cs="Times New Roman"/>
          <w:sz w:val="28"/>
          <w:szCs w:val="28"/>
        </w:rPr>
        <w:t xml:space="preserve">настоящих Правил, вносятся в Реестр сертификатов ПФДО, используемых для оплаты образовательных услуг, оператором персонифицированного финансирования на основании уведомления, представляемого уполномоченным органом в соответствии с пунктом </w:t>
      </w:r>
      <w:r w:rsidR="00315667">
        <w:rPr>
          <w:rFonts w:ascii="Times New Roman" w:hAnsi="Times New Roman" w:cs="Times New Roman"/>
          <w:sz w:val="28"/>
          <w:szCs w:val="28"/>
        </w:rPr>
        <w:fldChar w:fldCharType="begin"/>
      </w:r>
      <w:r w:rsidR="00315667">
        <w:rPr>
          <w:rFonts w:ascii="Times New Roman" w:hAnsi="Times New Roman" w:cs="Times New Roman"/>
          <w:sz w:val="28"/>
          <w:szCs w:val="28"/>
        </w:rPr>
        <w:instrText xml:space="preserve"> REF _Ref106970821 \r \h </w:instrText>
      </w:r>
      <w:r w:rsidR="00315667">
        <w:rPr>
          <w:rFonts w:ascii="Times New Roman" w:hAnsi="Times New Roman" w:cs="Times New Roman"/>
          <w:sz w:val="28"/>
          <w:szCs w:val="28"/>
        </w:rPr>
      </w:r>
      <w:r w:rsidR="00315667">
        <w:rPr>
          <w:rFonts w:ascii="Times New Roman" w:hAnsi="Times New Roman" w:cs="Times New Roman"/>
          <w:sz w:val="28"/>
          <w:szCs w:val="28"/>
        </w:rPr>
        <w:fldChar w:fldCharType="separate"/>
      </w:r>
      <w:r w:rsidR="00B64DAF">
        <w:rPr>
          <w:rFonts w:ascii="Times New Roman" w:hAnsi="Times New Roman" w:cs="Times New Roman"/>
          <w:sz w:val="28"/>
          <w:szCs w:val="28"/>
        </w:rPr>
        <w:t>3.3</w:t>
      </w:r>
      <w:r w:rsidR="00315667">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настоящих Правил, не позднее 3-х рабочих дней после принятия получения соответствующего уведомления.</w:t>
      </w:r>
    </w:p>
    <w:p w:rsidR="00DB17CD" w:rsidRPr="00F16D1C" w:rsidRDefault="00DB17CD"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Сведения, указанные в подпункте </w:t>
      </w:r>
      <w:r w:rsidR="00315667">
        <w:rPr>
          <w:rFonts w:ascii="Times New Roman" w:hAnsi="Times New Roman" w:cs="Times New Roman"/>
          <w:sz w:val="28"/>
          <w:szCs w:val="28"/>
        </w:rPr>
        <w:fldChar w:fldCharType="begin"/>
      </w:r>
      <w:r w:rsidR="00315667">
        <w:rPr>
          <w:rFonts w:ascii="Times New Roman" w:hAnsi="Times New Roman" w:cs="Times New Roman"/>
          <w:sz w:val="28"/>
          <w:szCs w:val="28"/>
        </w:rPr>
        <w:instrText xml:space="preserve"> REF _Ref106970836 \r \h </w:instrText>
      </w:r>
      <w:r w:rsidR="00315667">
        <w:rPr>
          <w:rFonts w:ascii="Times New Roman" w:hAnsi="Times New Roman" w:cs="Times New Roman"/>
          <w:sz w:val="28"/>
          <w:szCs w:val="28"/>
        </w:rPr>
      </w:r>
      <w:r w:rsidR="00315667">
        <w:rPr>
          <w:rFonts w:ascii="Times New Roman" w:hAnsi="Times New Roman" w:cs="Times New Roman"/>
          <w:sz w:val="28"/>
          <w:szCs w:val="28"/>
        </w:rPr>
        <w:fldChar w:fldCharType="separate"/>
      </w:r>
      <w:r w:rsidR="00B64DAF">
        <w:rPr>
          <w:rFonts w:ascii="Times New Roman" w:hAnsi="Times New Roman" w:cs="Times New Roman"/>
          <w:sz w:val="28"/>
          <w:szCs w:val="28"/>
        </w:rPr>
        <w:t>3)</w:t>
      </w:r>
      <w:r w:rsidR="00315667">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пункта </w:t>
      </w:r>
      <w:r w:rsidR="00315667">
        <w:rPr>
          <w:rFonts w:ascii="Times New Roman" w:hAnsi="Times New Roman" w:cs="Times New Roman"/>
          <w:sz w:val="28"/>
          <w:szCs w:val="28"/>
        </w:rPr>
        <w:fldChar w:fldCharType="begin"/>
      </w:r>
      <w:r w:rsidR="00315667">
        <w:rPr>
          <w:rFonts w:ascii="Times New Roman" w:hAnsi="Times New Roman" w:cs="Times New Roman"/>
          <w:sz w:val="28"/>
          <w:szCs w:val="28"/>
        </w:rPr>
        <w:instrText xml:space="preserve"> REF _Ref106970739 \r \h </w:instrText>
      </w:r>
      <w:r w:rsidR="00315667">
        <w:rPr>
          <w:rFonts w:ascii="Times New Roman" w:hAnsi="Times New Roman" w:cs="Times New Roman"/>
          <w:sz w:val="28"/>
          <w:szCs w:val="28"/>
        </w:rPr>
      </w:r>
      <w:r w:rsidR="00315667">
        <w:rPr>
          <w:rFonts w:ascii="Times New Roman" w:hAnsi="Times New Roman" w:cs="Times New Roman"/>
          <w:sz w:val="28"/>
          <w:szCs w:val="28"/>
        </w:rPr>
        <w:fldChar w:fldCharType="separate"/>
      </w:r>
      <w:r w:rsidR="00B64DAF">
        <w:rPr>
          <w:rFonts w:ascii="Times New Roman" w:hAnsi="Times New Roman" w:cs="Times New Roman"/>
          <w:sz w:val="28"/>
          <w:szCs w:val="28"/>
        </w:rPr>
        <w:t>3.4</w:t>
      </w:r>
      <w:r w:rsidR="00315667">
        <w:rPr>
          <w:rFonts w:ascii="Times New Roman" w:hAnsi="Times New Roman" w:cs="Times New Roman"/>
          <w:sz w:val="28"/>
          <w:szCs w:val="28"/>
        </w:rPr>
        <w:fldChar w:fldCharType="end"/>
      </w:r>
      <w:r w:rsidR="00315667">
        <w:rPr>
          <w:rFonts w:ascii="Times New Roman" w:hAnsi="Times New Roman" w:cs="Times New Roman"/>
          <w:sz w:val="28"/>
          <w:szCs w:val="28"/>
        </w:rPr>
        <w:t xml:space="preserve"> </w:t>
      </w:r>
      <w:r w:rsidRPr="00F16D1C">
        <w:rPr>
          <w:rFonts w:ascii="Times New Roman" w:hAnsi="Times New Roman" w:cs="Times New Roman"/>
          <w:sz w:val="28"/>
          <w:szCs w:val="28"/>
        </w:rPr>
        <w:t>настоящих Правил, вносятся в Реестр сертификатов ПФДО, используемых для оплаты образовательных услуг, оператором персонифицированного финансирования самостоятельно на основании положений программы персонифицированного финансирования, и корректируются по результатам заключения и расторжения договоров об образовании детей – участников системы персонифицированного финансирования.</w:t>
      </w:r>
    </w:p>
    <w:p w:rsidR="00DB17CD" w:rsidRPr="00F16D1C" w:rsidRDefault="00DB17CD"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Сведения, указанные в подпункте </w:t>
      </w:r>
      <w:r w:rsidR="00315667">
        <w:rPr>
          <w:rFonts w:ascii="Times New Roman" w:hAnsi="Times New Roman" w:cs="Times New Roman"/>
          <w:sz w:val="28"/>
          <w:szCs w:val="28"/>
        </w:rPr>
        <w:fldChar w:fldCharType="begin"/>
      </w:r>
      <w:r w:rsidR="00315667">
        <w:rPr>
          <w:rFonts w:ascii="Times New Roman" w:hAnsi="Times New Roman" w:cs="Times New Roman"/>
          <w:sz w:val="28"/>
          <w:szCs w:val="28"/>
        </w:rPr>
        <w:instrText xml:space="preserve"> REF _Ref106970873 \r \h </w:instrText>
      </w:r>
      <w:r w:rsidR="00315667">
        <w:rPr>
          <w:rFonts w:ascii="Times New Roman" w:hAnsi="Times New Roman" w:cs="Times New Roman"/>
          <w:sz w:val="28"/>
          <w:szCs w:val="28"/>
        </w:rPr>
      </w:r>
      <w:r w:rsidR="00315667">
        <w:rPr>
          <w:rFonts w:ascii="Times New Roman" w:hAnsi="Times New Roman" w:cs="Times New Roman"/>
          <w:sz w:val="28"/>
          <w:szCs w:val="28"/>
        </w:rPr>
        <w:fldChar w:fldCharType="separate"/>
      </w:r>
      <w:r w:rsidR="00B64DAF">
        <w:rPr>
          <w:rFonts w:ascii="Times New Roman" w:hAnsi="Times New Roman" w:cs="Times New Roman"/>
          <w:sz w:val="28"/>
          <w:szCs w:val="28"/>
        </w:rPr>
        <w:t>4)</w:t>
      </w:r>
      <w:r w:rsidR="00315667">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пункта </w:t>
      </w:r>
      <w:r w:rsidR="00315667">
        <w:rPr>
          <w:rFonts w:ascii="Times New Roman" w:hAnsi="Times New Roman" w:cs="Times New Roman"/>
          <w:sz w:val="28"/>
          <w:szCs w:val="28"/>
        </w:rPr>
        <w:fldChar w:fldCharType="begin"/>
      </w:r>
      <w:r w:rsidR="00315667">
        <w:rPr>
          <w:rFonts w:ascii="Times New Roman" w:hAnsi="Times New Roman" w:cs="Times New Roman"/>
          <w:sz w:val="28"/>
          <w:szCs w:val="28"/>
        </w:rPr>
        <w:instrText xml:space="preserve"> REF _Ref106970739 \r \h </w:instrText>
      </w:r>
      <w:r w:rsidR="00315667">
        <w:rPr>
          <w:rFonts w:ascii="Times New Roman" w:hAnsi="Times New Roman" w:cs="Times New Roman"/>
          <w:sz w:val="28"/>
          <w:szCs w:val="28"/>
        </w:rPr>
      </w:r>
      <w:r w:rsidR="00315667">
        <w:rPr>
          <w:rFonts w:ascii="Times New Roman" w:hAnsi="Times New Roman" w:cs="Times New Roman"/>
          <w:sz w:val="28"/>
          <w:szCs w:val="28"/>
        </w:rPr>
        <w:fldChar w:fldCharType="separate"/>
      </w:r>
      <w:r w:rsidR="00B64DAF">
        <w:rPr>
          <w:rFonts w:ascii="Times New Roman" w:hAnsi="Times New Roman" w:cs="Times New Roman"/>
          <w:sz w:val="28"/>
          <w:szCs w:val="28"/>
        </w:rPr>
        <w:t>3.4</w:t>
      </w:r>
      <w:r w:rsidR="00315667">
        <w:rPr>
          <w:rFonts w:ascii="Times New Roman" w:hAnsi="Times New Roman" w:cs="Times New Roman"/>
          <w:sz w:val="28"/>
          <w:szCs w:val="28"/>
        </w:rPr>
        <w:fldChar w:fldCharType="end"/>
      </w:r>
      <w:r w:rsidR="00315667">
        <w:rPr>
          <w:rFonts w:ascii="Times New Roman" w:hAnsi="Times New Roman" w:cs="Times New Roman"/>
          <w:sz w:val="28"/>
          <w:szCs w:val="28"/>
        </w:rPr>
        <w:t xml:space="preserve"> </w:t>
      </w:r>
      <w:r w:rsidRPr="00F16D1C">
        <w:rPr>
          <w:rFonts w:ascii="Times New Roman" w:hAnsi="Times New Roman" w:cs="Times New Roman"/>
          <w:sz w:val="28"/>
          <w:szCs w:val="28"/>
        </w:rPr>
        <w:t>настоящих Правил, вносятся в Реестр сертификатов ПФДО, используемых для оплаты образовательных услуг, оператором персонифицированного финансирования по результатам заключения и расторжения договоров об образовании ребенка – участника системы персонифицированного финансирования.</w:t>
      </w:r>
    </w:p>
    <w:p w:rsidR="00DB17CD" w:rsidRPr="00F16D1C" w:rsidRDefault="00DB17CD"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При прекращении использования сертификата ПФДО для оплаты образовательных услуг Уполномоченный орган исключает его из реестра таких сертификатов.</w:t>
      </w:r>
    </w:p>
    <w:p w:rsidR="00DB17CD" w:rsidRPr="00F16D1C" w:rsidRDefault="00DB17CD" w:rsidP="00F16D1C">
      <w:pPr>
        <w:pStyle w:val="a3"/>
        <w:numPr>
          <w:ilvl w:val="1"/>
          <w:numId w:val="2"/>
        </w:numPr>
        <w:spacing w:line="240" w:lineRule="auto"/>
        <w:ind w:left="0" w:firstLine="709"/>
        <w:jc w:val="both"/>
        <w:rPr>
          <w:rFonts w:ascii="Times New Roman" w:hAnsi="Times New Roman" w:cs="Times New Roman"/>
          <w:sz w:val="28"/>
          <w:szCs w:val="28"/>
        </w:rPr>
      </w:pPr>
      <w:bookmarkStart w:id="7" w:name="_Ref106970905"/>
      <w:r w:rsidRPr="00F16D1C">
        <w:rPr>
          <w:rFonts w:ascii="Times New Roman" w:hAnsi="Times New Roman" w:cs="Times New Roman"/>
          <w:sz w:val="28"/>
          <w:szCs w:val="28"/>
        </w:rPr>
        <w:t>Уполномоченный орган также вправе приостановить использование сертификата ПФДО для оплаты образовательных услуг в следующих случаях нарушения правил системы персонифицированного финансирования со стороны родителей (законных представителей) ребенка:</w:t>
      </w:r>
      <w:bookmarkEnd w:id="7"/>
    </w:p>
    <w:p w:rsidR="00DB17CD" w:rsidRPr="00F16D1C" w:rsidRDefault="00DB17CD" w:rsidP="00F16D1C">
      <w:pPr>
        <w:pStyle w:val="a3"/>
        <w:numPr>
          <w:ilvl w:val="0"/>
          <w:numId w:val="6"/>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одновременное использование для заключения договоров об образовании двух и более сертификатов ПФДО, предоставленных различными уполномоченными органами; </w:t>
      </w:r>
    </w:p>
    <w:p w:rsidR="00DB17CD" w:rsidRPr="00F16D1C" w:rsidRDefault="00DB17CD" w:rsidP="00F16D1C">
      <w:pPr>
        <w:pStyle w:val="a3"/>
        <w:numPr>
          <w:ilvl w:val="0"/>
          <w:numId w:val="6"/>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неуведомление уполномоченного органа об изменении места (адреса) регистрации ребенка на иной муниципальный район (городской округ) в предусмотренные сроки; </w:t>
      </w:r>
    </w:p>
    <w:p w:rsidR="00DB17CD" w:rsidRPr="00F16D1C" w:rsidRDefault="00DB17CD" w:rsidP="00F16D1C">
      <w:pPr>
        <w:pStyle w:val="a3"/>
        <w:numPr>
          <w:ilvl w:val="0"/>
          <w:numId w:val="6"/>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расторжение более 2-х договоров об образовании поставщиками образовательных услуг по причине невозможности надлежащего исполнения обязательств по оказанию платных образовательных услуг вследствие действий (бездействия) обучающегося в течение периода действия программы персонифицированного финансирования;</w:t>
      </w:r>
    </w:p>
    <w:p w:rsidR="00DB17CD" w:rsidRPr="00F16D1C" w:rsidRDefault="00DB17CD" w:rsidP="00F16D1C">
      <w:pPr>
        <w:pStyle w:val="a3"/>
        <w:numPr>
          <w:ilvl w:val="0"/>
          <w:numId w:val="6"/>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расторжение 2-х и более договоров об образовании поставщиками образовательных услуг вследствие применения к обучающемуся, достигшему возраста 15 лет, отчисления как меры дисциплинарного взыскания в течение периода действия программы персонифицированного финансирования;</w:t>
      </w:r>
    </w:p>
    <w:p w:rsidR="00DB17CD" w:rsidRPr="00F16D1C" w:rsidRDefault="00DB17CD" w:rsidP="00F16D1C">
      <w:pPr>
        <w:pStyle w:val="a3"/>
        <w:numPr>
          <w:ilvl w:val="0"/>
          <w:numId w:val="6"/>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lastRenderedPageBreak/>
        <w:t>совершение действий с сертификатом ПФДО, противоречащих целям его использования;</w:t>
      </w:r>
    </w:p>
    <w:p w:rsidR="00DB17CD" w:rsidRPr="00F16D1C" w:rsidRDefault="00DB17CD" w:rsidP="00F16D1C">
      <w:pPr>
        <w:pStyle w:val="a3"/>
        <w:numPr>
          <w:ilvl w:val="0"/>
          <w:numId w:val="6"/>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совершение действий, направленных на использование сертификата ПФДО сверх определенных для него гарантий обеспечения.</w:t>
      </w:r>
    </w:p>
    <w:p w:rsidR="00DB17CD" w:rsidRPr="00F16D1C" w:rsidRDefault="00DB17CD"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Принятие решения о приостановлении использования сертификата ПФДО для оплаты образовательных услуг в случаях, указанных в п. </w:t>
      </w:r>
      <w:r w:rsidR="00315667">
        <w:rPr>
          <w:rFonts w:ascii="Times New Roman" w:hAnsi="Times New Roman" w:cs="Times New Roman"/>
          <w:sz w:val="28"/>
          <w:szCs w:val="28"/>
        </w:rPr>
        <w:fldChar w:fldCharType="begin"/>
      </w:r>
      <w:r w:rsidR="00315667">
        <w:rPr>
          <w:rFonts w:ascii="Times New Roman" w:hAnsi="Times New Roman" w:cs="Times New Roman"/>
          <w:sz w:val="28"/>
          <w:szCs w:val="28"/>
        </w:rPr>
        <w:instrText xml:space="preserve"> REF _Ref106970905 \r \h </w:instrText>
      </w:r>
      <w:r w:rsidR="00315667">
        <w:rPr>
          <w:rFonts w:ascii="Times New Roman" w:hAnsi="Times New Roman" w:cs="Times New Roman"/>
          <w:sz w:val="28"/>
          <w:szCs w:val="28"/>
        </w:rPr>
      </w:r>
      <w:r w:rsidR="00315667">
        <w:rPr>
          <w:rFonts w:ascii="Times New Roman" w:hAnsi="Times New Roman" w:cs="Times New Roman"/>
          <w:sz w:val="28"/>
          <w:szCs w:val="28"/>
        </w:rPr>
        <w:fldChar w:fldCharType="separate"/>
      </w:r>
      <w:r w:rsidR="00B64DAF">
        <w:rPr>
          <w:rFonts w:ascii="Times New Roman" w:hAnsi="Times New Roman" w:cs="Times New Roman"/>
          <w:sz w:val="28"/>
          <w:szCs w:val="28"/>
        </w:rPr>
        <w:t>3.9</w:t>
      </w:r>
      <w:r w:rsidR="00315667">
        <w:rPr>
          <w:rFonts w:ascii="Times New Roman" w:hAnsi="Times New Roman" w:cs="Times New Roman"/>
          <w:sz w:val="28"/>
          <w:szCs w:val="28"/>
        </w:rPr>
        <w:fldChar w:fldCharType="end"/>
      </w:r>
      <w:r w:rsidR="00315667">
        <w:rPr>
          <w:rFonts w:ascii="Times New Roman" w:hAnsi="Times New Roman" w:cs="Times New Roman"/>
          <w:sz w:val="28"/>
          <w:szCs w:val="28"/>
        </w:rPr>
        <w:t xml:space="preserve"> </w:t>
      </w:r>
      <w:r w:rsidRPr="00F16D1C">
        <w:rPr>
          <w:rFonts w:ascii="Times New Roman" w:hAnsi="Times New Roman" w:cs="Times New Roman"/>
          <w:sz w:val="28"/>
          <w:szCs w:val="28"/>
        </w:rPr>
        <w:t>настоящих Правил, осуществляется в течение 10 рабочих дней после выявления нарушений правил системы персонифицированного финансирования со стороны родителей (законных представителей) ребенка.</w:t>
      </w:r>
    </w:p>
    <w:p w:rsidR="00DB17CD" w:rsidRPr="00F16D1C" w:rsidRDefault="00DB17CD"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Свидетельствами о фактах нарушений правил системы персонифицированного финансирования со стороны родителей (законных представителей) детей являются обращения со стороны поставщиков образовательных услуг, сводная информация, предоставляемая уполномоченному органу оператором персонифицированного финансирования, а также иные источники.</w:t>
      </w:r>
    </w:p>
    <w:p w:rsidR="00DB17CD" w:rsidRPr="00F16D1C" w:rsidRDefault="00DB17CD" w:rsidP="00F16D1C">
      <w:pPr>
        <w:pStyle w:val="a3"/>
        <w:numPr>
          <w:ilvl w:val="1"/>
          <w:numId w:val="2"/>
        </w:numPr>
        <w:spacing w:line="240" w:lineRule="auto"/>
        <w:ind w:left="0" w:firstLine="709"/>
        <w:jc w:val="both"/>
        <w:rPr>
          <w:rFonts w:ascii="Times New Roman" w:hAnsi="Times New Roman" w:cs="Times New Roman"/>
          <w:sz w:val="28"/>
          <w:szCs w:val="28"/>
        </w:rPr>
      </w:pPr>
      <w:bookmarkStart w:id="8" w:name="_Ref106970935"/>
      <w:r w:rsidRPr="00F16D1C">
        <w:rPr>
          <w:rFonts w:ascii="Times New Roman" w:hAnsi="Times New Roman" w:cs="Times New Roman"/>
          <w:sz w:val="28"/>
          <w:szCs w:val="28"/>
        </w:rPr>
        <w:t>Уполномоченный орган в течение 3-х рабочих дней после принятия решений об исключении сертификата ПФДО из Реестра сертификатов ПФДО, используемых для оплаты образовательных услуг (приостановлении использования сертификата ПФДО для оплаты образовательных услуг), уведомляет об этом оператора персонифицированного финансирования. Оператор персонифицированного финансирования на основании полученного уведомления исключает запись о сертификате ПФДО из Реестра сертификатов ПФДО, используемых для оплаты образовательных услуг.</w:t>
      </w:r>
      <w:bookmarkEnd w:id="8"/>
    </w:p>
    <w:p w:rsidR="00E849DC" w:rsidRPr="00F16D1C" w:rsidRDefault="00DB17CD"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Форма и порядок направления уведомлений, указанных в пунктах </w:t>
      </w:r>
      <w:r w:rsidR="00315667">
        <w:rPr>
          <w:rFonts w:ascii="Times New Roman" w:hAnsi="Times New Roman" w:cs="Times New Roman"/>
          <w:sz w:val="28"/>
          <w:szCs w:val="28"/>
        </w:rPr>
        <w:fldChar w:fldCharType="begin"/>
      </w:r>
      <w:r w:rsidR="00315667">
        <w:rPr>
          <w:rFonts w:ascii="Times New Roman" w:hAnsi="Times New Roman" w:cs="Times New Roman"/>
          <w:sz w:val="28"/>
          <w:szCs w:val="28"/>
        </w:rPr>
        <w:instrText xml:space="preserve"> REF _Ref106970821 \r \h </w:instrText>
      </w:r>
      <w:r w:rsidR="00315667">
        <w:rPr>
          <w:rFonts w:ascii="Times New Roman" w:hAnsi="Times New Roman" w:cs="Times New Roman"/>
          <w:sz w:val="28"/>
          <w:szCs w:val="28"/>
        </w:rPr>
      </w:r>
      <w:r w:rsidR="00315667">
        <w:rPr>
          <w:rFonts w:ascii="Times New Roman" w:hAnsi="Times New Roman" w:cs="Times New Roman"/>
          <w:sz w:val="28"/>
          <w:szCs w:val="28"/>
        </w:rPr>
        <w:fldChar w:fldCharType="separate"/>
      </w:r>
      <w:r w:rsidR="00B64DAF">
        <w:rPr>
          <w:rFonts w:ascii="Times New Roman" w:hAnsi="Times New Roman" w:cs="Times New Roman"/>
          <w:sz w:val="28"/>
          <w:szCs w:val="28"/>
        </w:rPr>
        <w:t>3.3</w:t>
      </w:r>
      <w:r w:rsidR="00315667">
        <w:rPr>
          <w:rFonts w:ascii="Times New Roman" w:hAnsi="Times New Roman" w:cs="Times New Roman"/>
          <w:sz w:val="28"/>
          <w:szCs w:val="28"/>
        </w:rPr>
        <w:fldChar w:fldCharType="end"/>
      </w:r>
      <w:r w:rsidRPr="00F16D1C">
        <w:rPr>
          <w:rFonts w:ascii="Times New Roman" w:hAnsi="Times New Roman" w:cs="Times New Roman"/>
          <w:sz w:val="28"/>
          <w:szCs w:val="28"/>
        </w:rPr>
        <w:t xml:space="preserve">, </w:t>
      </w:r>
      <w:r w:rsidR="00315667">
        <w:rPr>
          <w:rFonts w:ascii="Times New Roman" w:hAnsi="Times New Roman" w:cs="Times New Roman"/>
          <w:sz w:val="28"/>
          <w:szCs w:val="28"/>
        </w:rPr>
        <w:fldChar w:fldCharType="begin"/>
      </w:r>
      <w:r w:rsidR="00315667">
        <w:rPr>
          <w:rFonts w:ascii="Times New Roman" w:hAnsi="Times New Roman" w:cs="Times New Roman"/>
          <w:sz w:val="28"/>
          <w:szCs w:val="28"/>
        </w:rPr>
        <w:instrText xml:space="preserve"> REF _Ref106970935 \r \h </w:instrText>
      </w:r>
      <w:r w:rsidR="00315667">
        <w:rPr>
          <w:rFonts w:ascii="Times New Roman" w:hAnsi="Times New Roman" w:cs="Times New Roman"/>
          <w:sz w:val="28"/>
          <w:szCs w:val="28"/>
        </w:rPr>
      </w:r>
      <w:r w:rsidR="00315667">
        <w:rPr>
          <w:rFonts w:ascii="Times New Roman" w:hAnsi="Times New Roman" w:cs="Times New Roman"/>
          <w:sz w:val="28"/>
          <w:szCs w:val="28"/>
        </w:rPr>
        <w:fldChar w:fldCharType="separate"/>
      </w:r>
      <w:r w:rsidR="00B64DAF">
        <w:rPr>
          <w:rFonts w:ascii="Times New Roman" w:hAnsi="Times New Roman" w:cs="Times New Roman"/>
          <w:sz w:val="28"/>
          <w:szCs w:val="28"/>
        </w:rPr>
        <w:t>3.12</w:t>
      </w:r>
      <w:r w:rsidR="00315667">
        <w:rPr>
          <w:rFonts w:ascii="Times New Roman" w:hAnsi="Times New Roman" w:cs="Times New Roman"/>
          <w:sz w:val="28"/>
          <w:szCs w:val="28"/>
        </w:rPr>
        <w:fldChar w:fldCharType="end"/>
      </w:r>
      <w:r w:rsidR="00315667">
        <w:rPr>
          <w:rFonts w:ascii="Times New Roman" w:hAnsi="Times New Roman" w:cs="Times New Roman"/>
          <w:sz w:val="28"/>
          <w:szCs w:val="28"/>
        </w:rPr>
        <w:t xml:space="preserve"> </w:t>
      </w:r>
      <w:r w:rsidRPr="00F16D1C">
        <w:rPr>
          <w:rFonts w:ascii="Times New Roman" w:hAnsi="Times New Roman" w:cs="Times New Roman"/>
          <w:sz w:val="28"/>
          <w:szCs w:val="28"/>
        </w:rPr>
        <w:t>настоящих Правил, устанавливаются оператором персонифицированного финансирования.</w:t>
      </w:r>
    </w:p>
    <w:p w:rsidR="00E849DC" w:rsidRPr="00F16D1C" w:rsidRDefault="00E849DC" w:rsidP="00F16D1C">
      <w:pPr>
        <w:pStyle w:val="a3"/>
        <w:spacing w:line="240" w:lineRule="auto"/>
        <w:ind w:left="709"/>
        <w:jc w:val="both"/>
        <w:rPr>
          <w:rFonts w:ascii="Times New Roman" w:hAnsi="Times New Roman" w:cs="Times New Roman"/>
          <w:sz w:val="28"/>
          <w:szCs w:val="28"/>
        </w:rPr>
      </w:pPr>
    </w:p>
    <w:p w:rsidR="00E849DC" w:rsidRPr="00F16D1C" w:rsidRDefault="00E849DC" w:rsidP="00F16D1C">
      <w:pPr>
        <w:pStyle w:val="a3"/>
        <w:numPr>
          <w:ilvl w:val="0"/>
          <w:numId w:val="2"/>
        </w:numPr>
        <w:spacing w:line="240" w:lineRule="auto"/>
        <w:ind w:left="0" w:firstLine="709"/>
        <w:jc w:val="center"/>
        <w:rPr>
          <w:rFonts w:ascii="Times New Roman" w:hAnsi="Times New Roman" w:cs="Times New Roman"/>
          <w:b/>
          <w:bCs/>
          <w:sz w:val="28"/>
          <w:szCs w:val="28"/>
        </w:rPr>
      </w:pPr>
      <w:r w:rsidRPr="00F16D1C">
        <w:rPr>
          <w:rFonts w:ascii="Times New Roman" w:hAnsi="Times New Roman" w:cs="Times New Roman"/>
          <w:b/>
          <w:bCs/>
          <w:sz w:val="28"/>
          <w:szCs w:val="28"/>
        </w:rPr>
        <w:t>Порядок ведения реестра поставщиков образовательных услуг, включенных в систему персонифицированного финансирования</w:t>
      </w:r>
    </w:p>
    <w:p w:rsidR="00E849DC" w:rsidRPr="00F16D1C" w:rsidRDefault="00E849DC" w:rsidP="00F16D1C">
      <w:pPr>
        <w:pStyle w:val="a3"/>
        <w:spacing w:line="240" w:lineRule="auto"/>
        <w:ind w:left="360"/>
        <w:rPr>
          <w:rFonts w:ascii="Times New Roman" w:hAnsi="Times New Roman" w:cs="Times New Roman"/>
          <w:sz w:val="28"/>
          <w:szCs w:val="28"/>
        </w:rPr>
      </w:pPr>
    </w:p>
    <w:p w:rsidR="00E849DC" w:rsidRPr="00F16D1C" w:rsidRDefault="00E849DC"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Ведение реестра поставщиков образовательных услуг, включенных в систему персонифицированного финансирования (далее – Реестр поставщиков образовательных услуг) осуществляется оператором персонифицированного финансирования.</w:t>
      </w:r>
    </w:p>
    <w:p w:rsidR="00E849DC" w:rsidRPr="00F16D1C" w:rsidRDefault="00E849DC" w:rsidP="00F16D1C">
      <w:pPr>
        <w:pStyle w:val="a3"/>
        <w:numPr>
          <w:ilvl w:val="1"/>
          <w:numId w:val="2"/>
        </w:numPr>
        <w:spacing w:line="240" w:lineRule="auto"/>
        <w:ind w:left="0" w:firstLine="709"/>
        <w:jc w:val="both"/>
        <w:rPr>
          <w:rFonts w:ascii="Times New Roman" w:hAnsi="Times New Roman" w:cs="Times New Roman"/>
          <w:sz w:val="28"/>
          <w:szCs w:val="28"/>
        </w:rPr>
      </w:pPr>
      <w:bookmarkStart w:id="9" w:name="_Ref106970983"/>
      <w:r w:rsidRPr="00F16D1C">
        <w:rPr>
          <w:rFonts w:ascii="Times New Roman" w:hAnsi="Times New Roman" w:cs="Times New Roman"/>
          <w:sz w:val="28"/>
          <w:szCs w:val="28"/>
        </w:rPr>
        <w:t>Реестр поставщиков образовательных услуг содержит следующие сведения:</w:t>
      </w:r>
      <w:bookmarkEnd w:id="9"/>
    </w:p>
    <w:p w:rsidR="00E849DC" w:rsidRPr="00F16D1C" w:rsidRDefault="00E849DC" w:rsidP="00F16D1C">
      <w:pPr>
        <w:pStyle w:val="a3"/>
        <w:numPr>
          <w:ilvl w:val="0"/>
          <w:numId w:val="8"/>
        </w:numPr>
        <w:spacing w:line="240" w:lineRule="auto"/>
        <w:ind w:left="0" w:firstLine="709"/>
        <w:jc w:val="both"/>
        <w:rPr>
          <w:rFonts w:ascii="Times New Roman" w:hAnsi="Times New Roman" w:cs="Times New Roman"/>
          <w:sz w:val="28"/>
          <w:szCs w:val="28"/>
        </w:rPr>
      </w:pPr>
      <w:bookmarkStart w:id="10" w:name="_Ref106970968"/>
      <w:r w:rsidRPr="00F16D1C">
        <w:rPr>
          <w:rFonts w:ascii="Times New Roman" w:hAnsi="Times New Roman" w:cs="Times New Roman"/>
          <w:sz w:val="28"/>
          <w:szCs w:val="28"/>
        </w:rPr>
        <w:t>идентификатор поставщика образовательных услуг;</w:t>
      </w:r>
      <w:bookmarkEnd w:id="10"/>
    </w:p>
    <w:p w:rsidR="00E849DC" w:rsidRPr="00F16D1C" w:rsidRDefault="00E849DC" w:rsidP="00F16D1C">
      <w:pPr>
        <w:pStyle w:val="a3"/>
        <w:numPr>
          <w:ilvl w:val="0"/>
          <w:numId w:val="8"/>
        </w:numPr>
        <w:spacing w:line="240" w:lineRule="auto"/>
        <w:ind w:left="0" w:firstLine="709"/>
        <w:jc w:val="both"/>
        <w:rPr>
          <w:rFonts w:ascii="Times New Roman" w:hAnsi="Times New Roman" w:cs="Times New Roman"/>
          <w:sz w:val="28"/>
          <w:szCs w:val="28"/>
        </w:rPr>
      </w:pPr>
      <w:bookmarkStart w:id="11" w:name="_Ref106970998"/>
      <w:r w:rsidRPr="00F16D1C">
        <w:rPr>
          <w:rFonts w:ascii="Times New Roman" w:hAnsi="Times New Roman" w:cs="Times New Roman"/>
          <w:sz w:val="28"/>
          <w:szCs w:val="28"/>
        </w:rPr>
        <w:t>актуальность деятельности поставщика образовательных услуг;</w:t>
      </w:r>
      <w:bookmarkEnd w:id="11"/>
    </w:p>
    <w:p w:rsidR="00E849DC" w:rsidRPr="00F16D1C" w:rsidRDefault="00E849DC" w:rsidP="00F16D1C">
      <w:pPr>
        <w:pStyle w:val="a3"/>
        <w:numPr>
          <w:ilvl w:val="0"/>
          <w:numId w:val="8"/>
        </w:numPr>
        <w:spacing w:line="240" w:lineRule="auto"/>
        <w:ind w:left="0" w:firstLine="709"/>
        <w:jc w:val="both"/>
        <w:rPr>
          <w:rFonts w:ascii="Times New Roman" w:hAnsi="Times New Roman" w:cs="Times New Roman"/>
          <w:sz w:val="28"/>
          <w:szCs w:val="28"/>
        </w:rPr>
      </w:pPr>
      <w:bookmarkStart w:id="12" w:name="_Ref106971069"/>
      <w:r w:rsidRPr="00F16D1C">
        <w:rPr>
          <w:rFonts w:ascii="Times New Roman" w:hAnsi="Times New Roman" w:cs="Times New Roman"/>
          <w:sz w:val="28"/>
          <w:szCs w:val="28"/>
        </w:rPr>
        <w:t>полное и краткое наименование поставщика образовательных услуг в соответствии с ЕГРЮЛ/фамилия, имя, отчество (при наличии) индивидуального предпринимателя, осуществляющего образовательную деятельность в соответствии с ЕГРИП;</w:t>
      </w:r>
      <w:bookmarkEnd w:id="12"/>
    </w:p>
    <w:p w:rsidR="00E849DC" w:rsidRPr="00F16D1C" w:rsidRDefault="00E849DC" w:rsidP="00F16D1C">
      <w:pPr>
        <w:pStyle w:val="a3"/>
        <w:numPr>
          <w:ilvl w:val="0"/>
          <w:numId w:val="8"/>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ОГРН/ОГРНИП;</w:t>
      </w:r>
    </w:p>
    <w:p w:rsidR="00E849DC" w:rsidRPr="00F16D1C" w:rsidRDefault="00E849DC" w:rsidP="00F16D1C">
      <w:pPr>
        <w:pStyle w:val="a3"/>
        <w:numPr>
          <w:ilvl w:val="0"/>
          <w:numId w:val="8"/>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КПП (при наличии);</w:t>
      </w:r>
    </w:p>
    <w:p w:rsidR="00E849DC" w:rsidRPr="00F16D1C" w:rsidRDefault="00E849DC" w:rsidP="00F16D1C">
      <w:pPr>
        <w:pStyle w:val="a3"/>
        <w:numPr>
          <w:ilvl w:val="0"/>
          <w:numId w:val="8"/>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ИНН;</w:t>
      </w:r>
    </w:p>
    <w:p w:rsidR="00E849DC" w:rsidRPr="00F16D1C" w:rsidRDefault="00E849DC" w:rsidP="00F16D1C">
      <w:pPr>
        <w:pStyle w:val="a3"/>
        <w:numPr>
          <w:ilvl w:val="0"/>
          <w:numId w:val="8"/>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lastRenderedPageBreak/>
        <w:t>дата государственной регистрации юридического лица, индивидуального предпринимателя;</w:t>
      </w:r>
    </w:p>
    <w:p w:rsidR="00E849DC" w:rsidRPr="00F16D1C" w:rsidRDefault="00E849DC" w:rsidP="00F16D1C">
      <w:pPr>
        <w:pStyle w:val="a3"/>
        <w:numPr>
          <w:ilvl w:val="0"/>
          <w:numId w:val="8"/>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организационно-правовая форма поставщика образовательных услуг;</w:t>
      </w:r>
    </w:p>
    <w:p w:rsidR="00E849DC" w:rsidRPr="00F16D1C" w:rsidRDefault="00E849DC" w:rsidP="00F16D1C">
      <w:pPr>
        <w:pStyle w:val="a3"/>
        <w:numPr>
          <w:ilvl w:val="0"/>
          <w:numId w:val="8"/>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адрес (место) нахождения поставщика образовательных услуг;</w:t>
      </w:r>
    </w:p>
    <w:p w:rsidR="00E849DC" w:rsidRPr="00F16D1C" w:rsidRDefault="00E849DC" w:rsidP="00F16D1C">
      <w:pPr>
        <w:pStyle w:val="a3"/>
        <w:numPr>
          <w:ilvl w:val="0"/>
          <w:numId w:val="8"/>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контактные данные руководителя поставщика образовательных услуг/ индивидуального предпринимателя;</w:t>
      </w:r>
    </w:p>
    <w:p w:rsidR="00E849DC" w:rsidRPr="00F16D1C" w:rsidRDefault="00E849DC" w:rsidP="00F16D1C">
      <w:pPr>
        <w:pStyle w:val="a3"/>
        <w:numPr>
          <w:ilvl w:val="0"/>
          <w:numId w:val="8"/>
        </w:numPr>
        <w:spacing w:line="240" w:lineRule="auto"/>
        <w:ind w:left="0" w:firstLine="709"/>
        <w:jc w:val="both"/>
        <w:rPr>
          <w:rFonts w:ascii="Times New Roman" w:hAnsi="Times New Roman" w:cs="Times New Roman"/>
          <w:sz w:val="28"/>
          <w:szCs w:val="28"/>
        </w:rPr>
      </w:pPr>
      <w:bookmarkStart w:id="13" w:name="_Ref106971085"/>
      <w:r w:rsidRPr="00F16D1C">
        <w:rPr>
          <w:rFonts w:ascii="Times New Roman" w:hAnsi="Times New Roman" w:cs="Times New Roman"/>
          <w:sz w:val="28"/>
          <w:szCs w:val="28"/>
        </w:rPr>
        <w:t>сведения о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(номер, дата выдачи);</w:t>
      </w:r>
      <w:bookmarkEnd w:id="13"/>
    </w:p>
    <w:p w:rsidR="00E849DC" w:rsidRPr="00F16D1C" w:rsidRDefault="00E849DC" w:rsidP="00F16D1C">
      <w:pPr>
        <w:pStyle w:val="a3"/>
        <w:numPr>
          <w:ilvl w:val="0"/>
          <w:numId w:val="8"/>
        </w:numPr>
        <w:spacing w:line="240" w:lineRule="auto"/>
        <w:ind w:left="0" w:firstLine="709"/>
        <w:jc w:val="both"/>
        <w:rPr>
          <w:rFonts w:ascii="Times New Roman" w:hAnsi="Times New Roman" w:cs="Times New Roman"/>
          <w:sz w:val="28"/>
          <w:szCs w:val="28"/>
        </w:rPr>
      </w:pPr>
      <w:bookmarkStart w:id="14" w:name="_Ref106971148"/>
      <w:r w:rsidRPr="00F16D1C">
        <w:rPr>
          <w:rFonts w:ascii="Times New Roman" w:hAnsi="Times New Roman" w:cs="Times New Roman"/>
          <w:sz w:val="28"/>
          <w:szCs w:val="28"/>
        </w:rPr>
        <w:t>дата включения поставщика образовательных услуг в Реестр поставщиков образовательных услуг;</w:t>
      </w:r>
      <w:bookmarkEnd w:id="14"/>
    </w:p>
    <w:p w:rsidR="00E849DC" w:rsidRPr="00F16D1C" w:rsidRDefault="00E849DC" w:rsidP="00F16D1C">
      <w:pPr>
        <w:pStyle w:val="a3"/>
        <w:numPr>
          <w:ilvl w:val="0"/>
          <w:numId w:val="8"/>
        </w:numPr>
        <w:spacing w:line="240" w:lineRule="auto"/>
        <w:ind w:left="0" w:firstLine="709"/>
        <w:jc w:val="both"/>
        <w:rPr>
          <w:rFonts w:ascii="Times New Roman" w:hAnsi="Times New Roman" w:cs="Times New Roman"/>
          <w:sz w:val="28"/>
          <w:szCs w:val="28"/>
        </w:rPr>
      </w:pPr>
      <w:bookmarkStart w:id="15" w:name="_Ref106971237"/>
      <w:r w:rsidRPr="00F16D1C">
        <w:rPr>
          <w:rFonts w:ascii="Times New Roman" w:hAnsi="Times New Roman" w:cs="Times New Roman"/>
          <w:sz w:val="28"/>
          <w:szCs w:val="28"/>
        </w:rPr>
        <w:t>общее число оказанных и оказываемых образовательных услуг в рамках системы персонифицированного финансирования;</w:t>
      </w:r>
      <w:bookmarkEnd w:id="15"/>
    </w:p>
    <w:p w:rsidR="00E849DC" w:rsidRPr="00F16D1C" w:rsidRDefault="00E849DC" w:rsidP="00F16D1C">
      <w:pPr>
        <w:pStyle w:val="a3"/>
        <w:numPr>
          <w:ilvl w:val="0"/>
          <w:numId w:val="8"/>
        </w:numPr>
        <w:spacing w:line="240" w:lineRule="auto"/>
        <w:ind w:left="0" w:firstLine="709"/>
        <w:jc w:val="both"/>
        <w:rPr>
          <w:rFonts w:ascii="Times New Roman" w:hAnsi="Times New Roman" w:cs="Times New Roman"/>
          <w:sz w:val="28"/>
          <w:szCs w:val="28"/>
        </w:rPr>
      </w:pPr>
      <w:bookmarkStart w:id="16" w:name="_Ref106973418"/>
      <w:r w:rsidRPr="00F16D1C">
        <w:rPr>
          <w:rFonts w:ascii="Times New Roman" w:hAnsi="Times New Roman" w:cs="Times New Roman"/>
          <w:sz w:val="28"/>
          <w:szCs w:val="28"/>
        </w:rPr>
        <w:t>текущее число образовательных услуг в рамках системы персонифицированного финансирования, оказываемых в текущем периоде;</w:t>
      </w:r>
      <w:bookmarkEnd w:id="16"/>
    </w:p>
    <w:p w:rsidR="00E849DC" w:rsidRPr="00F16D1C" w:rsidRDefault="00E849DC" w:rsidP="00F16D1C">
      <w:pPr>
        <w:pStyle w:val="a3"/>
        <w:numPr>
          <w:ilvl w:val="0"/>
          <w:numId w:val="8"/>
        </w:numPr>
        <w:spacing w:line="240" w:lineRule="auto"/>
        <w:ind w:left="0" w:firstLine="709"/>
        <w:jc w:val="both"/>
        <w:rPr>
          <w:rFonts w:ascii="Times New Roman" w:hAnsi="Times New Roman" w:cs="Times New Roman"/>
          <w:sz w:val="28"/>
          <w:szCs w:val="28"/>
        </w:rPr>
      </w:pPr>
      <w:bookmarkStart w:id="17" w:name="_Ref106971251"/>
      <w:r w:rsidRPr="00F16D1C">
        <w:rPr>
          <w:rFonts w:ascii="Times New Roman" w:hAnsi="Times New Roman" w:cs="Times New Roman"/>
          <w:sz w:val="28"/>
          <w:szCs w:val="28"/>
        </w:rPr>
        <w:t>число образовательных услуг в рамках системы персонифицированного финансирования, оказанных в аналогичном периоде предыдущего года;</w:t>
      </w:r>
      <w:bookmarkEnd w:id="17"/>
    </w:p>
    <w:p w:rsidR="00E849DC" w:rsidRPr="00F16D1C" w:rsidRDefault="00E849DC" w:rsidP="00F16D1C">
      <w:pPr>
        <w:pStyle w:val="a3"/>
        <w:numPr>
          <w:ilvl w:val="0"/>
          <w:numId w:val="8"/>
        </w:numPr>
        <w:spacing w:line="240" w:lineRule="auto"/>
        <w:ind w:left="0" w:firstLine="709"/>
        <w:jc w:val="both"/>
        <w:rPr>
          <w:rFonts w:ascii="Times New Roman" w:hAnsi="Times New Roman" w:cs="Times New Roman"/>
          <w:sz w:val="28"/>
          <w:szCs w:val="28"/>
        </w:rPr>
      </w:pPr>
      <w:bookmarkStart w:id="18" w:name="_Ref106971282"/>
      <w:r w:rsidRPr="00F16D1C">
        <w:rPr>
          <w:rFonts w:ascii="Times New Roman" w:hAnsi="Times New Roman" w:cs="Times New Roman"/>
          <w:sz w:val="28"/>
          <w:szCs w:val="28"/>
        </w:rPr>
        <w:t>сводный рейтинг поставщика образовательных услуг.</w:t>
      </w:r>
      <w:bookmarkEnd w:id="18"/>
    </w:p>
    <w:p w:rsidR="00E849DC" w:rsidRPr="00F16D1C" w:rsidRDefault="00E849DC"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Идентификатор поставщика образовательных услуг, указанный в подпункте </w:t>
      </w:r>
      <w:r w:rsidR="007A0B6A">
        <w:rPr>
          <w:rFonts w:ascii="Times New Roman" w:hAnsi="Times New Roman" w:cs="Times New Roman"/>
          <w:sz w:val="28"/>
          <w:szCs w:val="28"/>
        </w:rPr>
        <w:fldChar w:fldCharType="begin"/>
      </w:r>
      <w:r w:rsidR="007A0B6A">
        <w:rPr>
          <w:rFonts w:ascii="Times New Roman" w:hAnsi="Times New Roman" w:cs="Times New Roman"/>
          <w:sz w:val="28"/>
          <w:szCs w:val="28"/>
        </w:rPr>
        <w:instrText xml:space="preserve"> REF _Ref106970968 \r \h </w:instrText>
      </w:r>
      <w:r w:rsidR="007A0B6A">
        <w:rPr>
          <w:rFonts w:ascii="Times New Roman" w:hAnsi="Times New Roman" w:cs="Times New Roman"/>
          <w:sz w:val="28"/>
          <w:szCs w:val="28"/>
        </w:rPr>
      </w:r>
      <w:r w:rsidR="007A0B6A">
        <w:rPr>
          <w:rFonts w:ascii="Times New Roman" w:hAnsi="Times New Roman" w:cs="Times New Roman"/>
          <w:sz w:val="28"/>
          <w:szCs w:val="28"/>
        </w:rPr>
        <w:fldChar w:fldCharType="separate"/>
      </w:r>
      <w:r w:rsidR="00B64DAF">
        <w:rPr>
          <w:rFonts w:ascii="Times New Roman" w:hAnsi="Times New Roman" w:cs="Times New Roman"/>
          <w:sz w:val="28"/>
          <w:szCs w:val="28"/>
        </w:rPr>
        <w:t>1)</w:t>
      </w:r>
      <w:r w:rsidR="007A0B6A">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пункта </w:t>
      </w:r>
      <w:r w:rsidR="007A0B6A">
        <w:rPr>
          <w:rFonts w:ascii="Times New Roman" w:hAnsi="Times New Roman" w:cs="Times New Roman"/>
          <w:sz w:val="28"/>
          <w:szCs w:val="28"/>
        </w:rPr>
        <w:fldChar w:fldCharType="begin"/>
      </w:r>
      <w:r w:rsidR="007A0B6A">
        <w:rPr>
          <w:rFonts w:ascii="Times New Roman" w:hAnsi="Times New Roman" w:cs="Times New Roman"/>
          <w:sz w:val="28"/>
          <w:szCs w:val="28"/>
        </w:rPr>
        <w:instrText xml:space="preserve"> REF _Ref106970983 \r \h </w:instrText>
      </w:r>
      <w:r w:rsidR="007A0B6A">
        <w:rPr>
          <w:rFonts w:ascii="Times New Roman" w:hAnsi="Times New Roman" w:cs="Times New Roman"/>
          <w:sz w:val="28"/>
          <w:szCs w:val="28"/>
        </w:rPr>
      </w:r>
      <w:r w:rsidR="007A0B6A">
        <w:rPr>
          <w:rFonts w:ascii="Times New Roman" w:hAnsi="Times New Roman" w:cs="Times New Roman"/>
          <w:sz w:val="28"/>
          <w:szCs w:val="28"/>
        </w:rPr>
        <w:fldChar w:fldCharType="separate"/>
      </w:r>
      <w:r w:rsidR="00B64DAF">
        <w:rPr>
          <w:rFonts w:ascii="Times New Roman" w:hAnsi="Times New Roman" w:cs="Times New Roman"/>
          <w:sz w:val="28"/>
          <w:szCs w:val="28"/>
        </w:rPr>
        <w:t>4.2</w:t>
      </w:r>
      <w:r w:rsidR="007A0B6A">
        <w:rPr>
          <w:rFonts w:ascii="Times New Roman" w:hAnsi="Times New Roman" w:cs="Times New Roman"/>
          <w:sz w:val="28"/>
          <w:szCs w:val="28"/>
        </w:rPr>
        <w:fldChar w:fldCharType="end"/>
      </w:r>
      <w:r w:rsidR="007A0B6A">
        <w:rPr>
          <w:rFonts w:ascii="Times New Roman" w:hAnsi="Times New Roman" w:cs="Times New Roman"/>
          <w:sz w:val="28"/>
          <w:szCs w:val="28"/>
        </w:rPr>
        <w:t xml:space="preserve"> </w:t>
      </w:r>
      <w:r w:rsidRPr="00F16D1C">
        <w:rPr>
          <w:rFonts w:ascii="Times New Roman" w:hAnsi="Times New Roman" w:cs="Times New Roman"/>
          <w:sz w:val="28"/>
          <w:szCs w:val="28"/>
        </w:rPr>
        <w:t>настоящих Правил, определяется с учетом порядкового номера включения поставщика образовательных услуг в Реестр поставщиков образовательных услуг.</w:t>
      </w:r>
    </w:p>
    <w:p w:rsidR="00E849DC" w:rsidRPr="00F16D1C" w:rsidRDefault="00E849DC"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Сведения, указанные в подпункте </w:t>
      </w:r>
      <w:r w:rsidR="007A0B6A">
        <w:rPr>
          <w:rFonts w:ascii="Times New Roman" w:hAnsi="Times New Roman" w:cs="Times New Roman"/>
          <w:sz w:val="28"/>
          <w:szCs w:val="28"/>
        </w:rPr>
        <w:fldChar w:fldCharType="begin"/>
      </w:r>
      <w:r w:rsidR="007A0B6A">
        <w:rPr>
          <w:rFonts w:ascii="Times New Roman" w:hAnsi="Times New Roman" w:cs="Times New Roman"/>
          <w:sz w:val="28"/>
          <w:szCs w:val="28"/>
        </w:rPr>
        <w:instrText xml:space="preserve"> REF _Ref106970998 \r \h </w:instrText>
      </w:r>
      <w:r w:rsidR="007A0B6A">
        <w:rPr>
          <w:rFonts w:ascii="Times New Roman" w:hAnsi="Times New Roman" w:cs="Times New Roman"/>
          <w:sz w:val="28"/>
          <w:szCs w:val="28"/>
        </w:rPr>
      </w:r>
      <w:r w:rsidR="007A0B6A">
        <w:rPr>
          <w:rFonts w:ascii="Times New Roman" w:hAnsi="Times New Roman" w:cs="Times New Roman"/>
          <w:sz w:val="28"/>
          <w:szCs w:val="28"/>
        </w:rPr>
        <w:fldChar w:fldCharType="separate"/>
      </w:r>
      <w:r w:rsidR="00B64DAF">
        <w:rPr>
          <w:rFonts w:ascii="Times New Roman" w:hAnsi="Times New Roman" w:cs="Times New Roman"/>
          <w:sz w:val="28"/>
          <w:szCs w:val="28"/>
        </w:rPr>
        <w:t>2)</w:t>
      </w:r>
      <w:r w:rsidR="007A0B6A">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пункта </w:t>
      </w:r>
      <w:r w:rsidR="007A0B6A">
        <w:rPr>
          <w:rFonts w:ascii="Times New Roman" w:hAnsi="Times New Roman" w:cs="Times New Roman"/>
          <w:sz w:val="28"/>
          <w:szCs w:val="28"/>
        </w:rPr>
        <w:fldChar w:fldCharType="begin"/>
      </w:r>
      <w:r w:rsidR="007A0B6A">
        <w:rPr>
          <w:rFonts w:ascii="Times New Roman" w:hAnsi="Times New Roman" w:cs="Times New Roman"/>
          <w:sz w:val="28"/>
          <w:szCs w:val="28"/>
        </w:rPr>
        <w:instrText xml:space="preserve"> REF _Ref106970983 \r \h </w:instrText>
      </w:r>
      <w:r w:rsidR="007A0B6A">
        <w:rPr>
          <w:rFonts w:ascii="Times New Roman" w:hAnsi="Times New Roman" w:cs="Times New Roman"/>
          <w:sz w:val="28"/>
          <w:szCs w:val="28"/>
        </w:rPr>
      </w:r>
      <w:r w:rsidR="007A0B6A">
        <w:rPr>
          <w:rFonts w:ascii="Times New Roman" w:hAnsi="Times New Roman" w:cs="Times New Roman"/>
          <w:sz w:val="28"/>
          <w:szCs w:val="28"/>
        </w:rPr>
        <w:fldChar w:fldCharType="separate"/>
      </w:r>
      <w:r w:rsidR="00B64DAF">
        <w:rPr>
          <w:rFonts w:ascii="Times New Roman" w:hAnsi="Times New Roman" w:cs="Times New Roman"/>
          <w:sz w:val="28"/>
          <w:szCs w:val="28"/>
        </w:rPr>
        <w:t>4.2</w:t>
      </w:r>
      <w:r w:rsidR="007A0B6A">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настоящих Правил, вносятся оператором персонифицированного финансирования на основании решений о включении (исключении) поставщика образовательных услуг в (из)  Реестр(а) поставщиков образовательных услуг.</w:t>
      </w:r>
    </w:p>
    <w:p w:rsidR="00E849DC" w:rsidRPr="00F16D1C" w:rsidRDefault="00E849DC" w:rsidP="00F16D1C">
      <w:pPr>
        <w:pStyle w:val="a3"/>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Основанием для включения поставщика образовательных услуг в Реестр поставщиков образовательных услуг является уведомление поставщика образовательных услуг, подаваемое в соответствии с пунктом </w:t>
      </w:r>
      <w:r w:rsidR="00992975">
        <w:rPr>
          <w:rFonts w:ascii="Times New Roman" w:hAnsi="Times New Roman" w:cs="Times New Roman"/>
          <w:sz w:val="28"/>
          <w:szCs w:val="28"/>
        </w:rPr>
        <w:fldChar w:fldCharType="begin"/>
      </w:r>
      <w:r w:rsidR="00992975">
        <w:rPr>
          <w:rFonts w:ascii="Times New Roman" w:hAnsi="Times New Roman" w:cs="Times New Roman"/>
          <w:sz w:val="28"/>
          <w:szCs w:val="28"/>
        </w:rPr>
        <w:instrText xml:space="preserve"> REF _Ref106971036 \r \h </w:instrText>
      </w:r>
      <w:r w:rsidR="00992975">
        <w:rPr>
          <w:rFonts w:ascii="Times New Roman" w:hAnsi="Times New Roman" w:cs="Times New Roman"/>
          <w:sz w:val="28"/>
          <w:szCs w:val="28"/>
        </w:rPr>
      </w:r>
      <w:r w:rsidR="00992975">
        <w:rPr>
          <w:rFonts w:ascii="Times New Roman" w:hAnsi="Times New Roman" w:cs="Times New Roman"/>
          <w:sz w:val="28"/>
          <w:szCs w:val="28"/>
        </w:rPr>
        <w:fldChar w:fldCharType="separate"/>
      </w:r>
      <w:r w:rsidR="00B64DAF">
        <w:rPr>
          <w:rFonts w:ascii="Times New Roman" w:hAnsi="Times New Roman" w:cs="Times New Roman"/>
          <w:sz w:val="28"/>
          <w:szCs w:val="28"/>
        </w:rPr>
        <w:t>4.10</w:t>
      </w:r>
      <w:r w:rsidR="00992975">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настоящих Правил.</w:t>
      </w:r>
    </w:p>
    <w:p w:rsidR="00E849DC" w:rsidRPr="00F16D1C" w:rsidRDefault="00E849DC" w:rsidP="00F16D1C">
      <w:pPr>
        <w:pStyle w:val="a3"/>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Основаниями для исключения поставщика образовательных услуг из Реестра поставщиков образовательных услуг являются прекращение деятельности поставщика образовательных услуг (ликвидация, банкротство, реорганизация без сохранения юридического лица и пр.), утрата им права на осуществление образовательной деятельности по реализации образовательных программ, а также уведомление поставщика образовательных услуг, подаваемое в соответствии с пунктом </w:t>
      </w:r>
      <w:r w:rsidR="00992975">
        <w:rPr>
          <w:rFonts w:ascii="Times New Roman" w:hAnsi="Times New Roman" w:cs="Times New Roman"/>
          <w:sz w:val="28"/>
          <w:szCs w:val="28"/>
        </w:rPr>
        <w:fldChar w:fldCharType="begin"/>
      </w:r>
      <w:r w:rsidR="00992975">
        <w:rPr>
          <w:rFonts w:ascii="Times New Roman" w:hAnsi="Times New Roman" w:cs="Times New Roman"/>
          <w:sz w:val="28"/>
          <w:szCs w:val="28"/>
        </w:rPr>
        <w:instrText xml:space="preserve"> REF _Ref106971056 \r \h </w:instrText>
      </w:r>
      <w:r w:rsidR="00992975">
        <w:rPr>
          <w:rFonts w:ascii="Times New Roman" w:hAnsi="Times New Roman" w:cs="Times New Roman"/>
          <w:sz w:val="28"/>
          <w:szCs w:val="28"/>
        </w:rPr>
      </w:r>
      <w:r w:rsidR="00992975">
        <w:rPr>
          <w:rFonts w:ascii="Times New Roman" w:hAnsi="Times New Roman" w:cs="Times New Roman"/>
          <w:sz w:val="28"/>
          <w:szCs w:val="28"/>
        </w:rPr>
        <w:fldChar w:fldCharType="separate"/>
      </w:r>
      <w:r w:rsidR="00B64DAF">
        <w:rPr>
          <w:rFonts w:ascii="Times New Roman" w:hAnsi="Times New Roman" w:cs="Times New Roman"/>
          <w:sz w:val="28"/>
          <w:szCs w:val="28"/>
        </w:rPr>
        <w:t>4.20</w:t>
      </w:r>
      <w:r w:rsidR="00992975">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настоящих Правил.</w:t>
      </w:r>
    </w:p>
    <w:p w:rsidR="00E849DC" w:rsidRPr="00F16D1C" w:rsidRDefault="00E849DC"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Сведения, указанные в подпунктах </w:t>
      </w:r>
      <w:r w:rsidR="00992975">
        <w:rPr>
          <w:rFonts w:ascii="Times New Roman" w:hAnsi="Times New Roman" w:cs="Times New Roman"/>
          <w:sz w:val="28"/>
          <w:szCs w:val="28"/>
        </w:rPr>
        <w:fldChar w:fldCharType="begin"/>
      </w:r>
      <w:r w:rsidR="00992975">
        <w:rPr>
          <w:rFonts w:ascii="Times New Roman" w:hAnsi="Times New Roman" w:cs="Times New Roman"/>
          <w:sz w:val="28"/>
          <w:szCs w:val="28"/>
        </w:rPr>
        <w:instrText xml:space="preserve"> REF _Ref106971069 \r \h </w:instrText>
      </w:r>
      <w:r w:rsidR="00992975">
        <w:rPr>
          <w:rFonts w:ascii="Times New Roman" w:hAnsi="Times New Roman" w:cs="Times New Roman"/>
          <w:sz w:val="28"/>
          <w:szCs w:val="28"/>
        </w:rPr>
      </w:r>
      <w:r w:rsidR="00992975">
        <w:rPr>
          <w:rFonts w:ascii="Times New Roman" w:hAnsi="Times New Roman" w:cs="Times New Roman"/>
          <w:sz w:val="28"/>
          <w:szCs w:val="28"/>
        </w:rPr>
        <w:fldChar w:fldCharType="separate"/>
      </w:r>
      <w:r w:rsidR="00B64DAF">
        <w:rPr>
          <w:rFonts w:ascii="Times New Roman" w:hAnsi="Times New Roman" w:cs="Times New Roman"/>
          <w:sz w:val="28"/>
          <w:szCs w:val="28"/>
        </w:rPr>
        <w:t>3)</w:t>
      </w:r>
      <w:r w:rsidR="00992975">
        <w:rPr>
          <w:rFonts w:ascii="Times New Roman" w:hAnsi="Times New Roman" w:cs="Times New Roman"/>
          <w:sz w:val="28"/>
          <w:szCs w:val="28"/>
        </w:rPr>
        <w:fldChar w:fldCharType="end"/>
      </w:r>
      <w:r w:rsidRPr="00F16D1C">
        <w:rPr>
          <w:rFonts w:ascii="Times New Roman" w:hAnsi="Times New Roman" w:cs="Times New Roman"/>
          <w:sz w:val="28"/>
          <w:szCs w:val="28"/>
        </w:rPr>
        <w:t xml:space="preserve"> - </w:t>
      </w:r>
      <w:r w:rsidR="00992975">
        <w:rPr>
          <w:rFonts w:ascii="Times New Roman" w:hAnsi="Times New Roman" w:cs="Times New Roman"/>
          <w:sz w:val="28"/>
          <w:szCs w:val="28"/>
        </w:rPr>
        <w:fldChar w:fldCharType="begin"/>
      </w:r>
      <w:r w:rsidR="00992975">
        <w:rPr>
          <w:rFonts w:ascii="Times New Roman" w:hAnsi="Times New Roman" w:cs="Times New Roman"/>
          <w:sz w:val="28"/>
          <w:szCs w:val="28"/>
        </w:rPr>
        <w:instrText xml:space="preserve"> REF _Ref106971085 \r \h </w:instrText>
      </w:r>
      <w:r w:rsidR="00992975">
        <w:rPr>
          <w:rFonts w:ascii="Times New Roman" w:hAnsi="Times New Roman" w:cs="Times New Roman"/>
          <w:sz w:val="28"/>
          <w:szCs w:val="28"/>
        </w:rPr>
      </w:r>
      <w:r w:rsidR="00992975">
        <w:rPr>
          <w:rFonts w:ascii="Times New Roman" w:hAnsi="Times New Roman" w:cs="Times New Roman"/>
          <w:sz w:val="28"/>
          <w:szCs w:val="28"/>
        </w:rPr>
        <w:fldChar w:fldCharType="separate"/>
      </w:r>
      <w:r w:rsidR="00B64DAF">
        <w:rPr>
          <w:rFonts w:ascii="Times New Roman" w:hAnsi="Times New Roman" w:cs="Times New Roman"/>
          <w:sz w:val="28"/>
          <w:szCs w:val="28"/>
        </w:rPr>
        <w:t>11)</w:t>
      </w:r>
      <w:r w:rsidR="00992975">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пункта </w:t>
      </w:r>
      <w:r w:rsidR="00992975">
        <w:rPr>
          <w:rFonts w:ascii="Times New Roman" w:hAnsi="Times New Roman" w:cs="Times New Roman"/>
          <w:sz w:val="28"/>
          <w:szCs w:val="28"/>
        </w:rPr>
        <w:fldChar w:fldCharType="begin"/>
      </w:r>
      <w:r w:rsidR="00992975">
        <w:rPr>
          <w:rFonts w:ascii="Times New Roman" w:hAnsi="Times New Roman" w:cs="Times New Roman"/>
          <w:sz w:val="28"/>
          <w:szCs w:val="28"/>
        </w:rPr>
        <w:instrText xml:space="preserve"> REF _Ref106970983 \r \h </w:instrText>
      </w:r>
      <w:r w:rsidR="00992975">
        <w:rPr>
          <w:rFonts w:ascii="Times New Roman" w:hAnsi="Times New Roman" w:cs="Times New Roman"/>
          <w:sz w:val="28"/>
          <w:szCs w:val="28"/>
        </w:rPr>
      </w:r>
      <w:r w:rsidR="00992975">
        <w:rPr>
          <w:rFonts w:ascii="Times New Roman" w:hAnsi="Times New Roman" w:cs="Times New Roman"/>
          <w:sz w:val="28"/>
          <w:szCs w:val="28"/>
        </w:rPr>
        <w:fldChar w:fldCharType="separate"/>
      </w:r>
      <w:r w:rsidR="00B64DAF">
        <w:rPr>
          <w:rFonts w:ascii="Times New Roman" w:hAnsi="Times New Roman" w:cs="Times New Roman"/>
          <w:sz w:val="28"/>
          <w:szCs w:val="28"/>
        </w:rPr>
        <w:t>4.2</w:t>
      </w:r>
      <w:r w:rsidR="00992975">
        <w:rPr>
          <w:rFonts w:ascii="Times New Roman" w:hAnsi="Times New Roman" w:cs="Times New Roman"/>
          <w:sz w:val="28"/>
          <w:szCs w:val="28"/>
        </w:rPr>
        <w:fldChar w:fldCharType="end"/>
      </w:r>
      <w:r w:rsidR="00992975">
        <w:rPr>
          <w:rFonts w:ascii="Times New Roman" w:hAnsi="Times New Roman" w:cs="Times New Roman"/>
          <w:sz w:val="28"/>
          <w:szCs w:val="28"/>
        </w:rPr>
        <w:t xml:space="preserve"> </w:t>
      </w:r>
      <w:r w:rsidRPr="00F16D1C">
        <w:rPr>
          <w:rFonts w:ascii="Times New Roman" w:hAnsi="Times New Roman" w:cs="Times New Roman"/>
          <w:sz w:val="28"/>
          <w:szCs w:val="28"/>
        </w:rPr>
        <w:t xml:space="preserve">настоящих Правил, вносятся оператором персонифицированного финансирования на основании информации, содержащейся в уведомлениях, направляемых поставщиком образовательных услуг в соответствии с пунктами </w:t>
      </w:r>
      <w:r w:rsidR="006A321E">
        <w:rPr>
          <w:rFonts w:ascii="Times New Roman" w:hAnsi="Times New Roman" w:cs="Times New Roman"/>
          <w:sz w:val="28"/>
          <w:szCs w:val="28"/>
        </w:rPr>
        <w:fldChar w:fldCharType="begin"/>
      </w:r>
      <w:r w:rsidR="006A321E">
        <w:rPr>
          <w:rFonts w:ascii="Times New Roman" w:hAnsi="Times New Roman" w:cs="Times New Roman"/>
          <w:sz w:val="28"/>
          <w:szCs w:val="28"/>
        </w:rPr>
        <w:instrText xml:space="preserve"> REF _Ref106971036 \r \h </w:instrText>
      </w:r>
      <w:r w:rsidR="006A321E">
        <w:rPr>
          <w:rFonts w:ascii="Times New Roman" w:hAnsi="Times New Roman" w:cs="Times New Roman"/>
          <w:sz w:val="28"/>
          <w:szCs w:val="28"/>
        </w:rPr>
      </w:r>
      <w:r w:rsidR="006A321E">
        <w:rPr>
          <w:rFonts w:ascii="Times New Roman" w:hAnsi="Times New Roman" w:cs="Times New Roman"/>
          <w:sz w:val="28"/>
          <w:szCs w:val="28"/>
        </w:rPr>
        <w:fldChar w:fldCharType="separate"/>
      </w:r>
      <w:r w:rsidR="00B64DAF">
        <w:rPr>
          <w:rFonts w:ascii="Times New Roman" w:hAnsi="Times New Roman" w:cs="Times New Roman"/>
          <w:sz w:val="28"/>
          <w:szCs w:val="28"/>
        </w:rPr>
        <w:t>4.10</w:t>
      </w:r>
      <w:r w:rsidR="006A321E">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и </w:t>
      </w:r>
      <w:r w:rsidR="006A321E">
        <w:rPr>
          <w:rFonts w:ascii="Times New Roman" w:hAnsi="Times New Roman" w:cs="Times New Roman"/>
          <w:sz w:val="28"/>
          <w:szCs w:val="28"/>
        </w:rPr>
        <w:fldChar w:fldCharType="begin"/>
      </w:r>
      <w:r w:rsidR="006A321E">
        <w:rPr>
          <w:rFonts w:ascii="Times New Roman" w:hAnsi="Times New Roman" w:cs="Times New Roman"/>
          <w:sz w:val="28"/>
          <w:szCs w:val="28"/>
        </w:rPr>
        <w:instrText xml:space="preserve"> REF _Ref106971127 \r \h </w:instrText>
      </w:r>
      <w:r w:rsidR="006A321E">
        <w:rPr>
          <w:rFonts w:ascii="Times New Roman" w:hAnsi="Times New Roman" w:cs="Times New Roman"/>
          <w:sz w:val="28"/>
          <w:szCs w:val="28"/>
        </w:rPr>
      </w:r>
      <w:r w:rsidR="006A321E">
        <w:rPr>
          <w:rFonts w:ascii="Times New Roman" w:hAnsi="Times New Roman" w:cs="Times New Roman"/>
          <w:sz w:val="28"/>
          <w:szCs w:val="28"/>
        </w:rPr>
        <w:fldChar w:fldCharType="separate"/>
      </w:r>
      <w:r w:rsidR="00B64DAF">
        <w:rPr>
          <w:rFonts w:ascii="Times New Roman" w:hAnsi="Times New Roman" w:cs="Times New Roman"/>
          <w:sz w:val="28"/>
          <w:szCs w:val="28"/>
        </w:rPr>
        <w:t>4.18</w:t>
      </w:r>
      <w:r w:rsidR="006A321E">
        <w:rPr>
          <w:rFonts w:ascii="Times New Roman" w:hAnsi="Times New Roman" w:cs="Times New Roman"/>
          <w:sz w:val="28"/>
          <w:szCs w:val="28"/>
        </w:rPr>
        <w:fldChar w:fldCharType="end"/>
      </w:r>
      <w:r w:rsidR="006A321E">
        <w:rPr>
          <w:rFonts w:ascii="Times New Roman" w:hAnsi="Times New Roman" w:cs="Times New Roman"/>
          <w:sz w:val="28"/>
          <w:szCs w:val="28"/>
        </w:rPr>
        <w:t xml:space="preserve"> </w:t>
      </w:r>
      <w:r w:rsidRPr="00F16D1C">
        <w:rPr>
          <w:rFonts w:ascii="Times New Roman" w:hAnsi="Times New Roman" w:cs="Times New Roman"/>
          <w:sz w:val="28"/>
          <w:szCs w:val="28"/>
        </w:rPr>
        <w:t>настоящих Правил.</w:t>
      </w:r>
    </w:p>
    <w:p w:rsidR="00E849DC" w:rsidRPr="00F16D1C" w:rsidRDefault="00E849DC"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lastRenderedPageBreak/>
        <w:t xml:space="preserve">Сведения, указанные в подпункте </w:t>
      </w:r>
      <w:r w:rsidR="006A321E">
        <w:rPr>
          <w:rFonts w:ascii="Times New Roman" w:hAnsi="Times New Roman" w:cs="Times New Roman"/>
          <w:sz w:val="28"/>
          <w:szCs w:val="28"/>
        </w:rPr>
        <w:fldChar w:fldCharType="begin"/>
      </w:r>
      <w:r w:rsidR="006A321E">
        <w:rPr>
          <w:rFonts w:ascii="Times New Roman" w:hAnsi="Times New Roman" w:cs="Times New Roman"/>
          <w:sz w:val="28"/>
          <w:szCs w:val="28"/>
        </w:rPr>
        <w:instrText xml:space="preserve"> REF _Ref106971148 \r \h </w:instrText>
      </w:r>
      <w:r w:rsidR="006A321E">
        <w:rPr>
          <w:rFonts w:ascii="Times New Roman" w:hAnsi="Times New Roman" w:cs="Times New Roman"/>
          <w:sz w:val="28"/>
          <w:szCs w:val="28"/>
        </w:rPr>
      </w:r>
      <w:r w:rsidR="006A321E">
        <w:rPr>
          <w:rFonts w:ascii="Times New Roman" w:hAnsi="Times New Roman" w:cs="Times New Roman"/>
          <w:sz w:val="28"/>
          <w:szCs w:val="28"/>
        </w:rPr>
        <w:fldChar w:fldCharType="separate"/>
      </w:r>
      <w:r w:rsidR="00B64DAF">
        <w:rPr>
          <w:rFonts w:ascii="Times New Roman" w:hAnsi="Times New Roman" w:cs="Times New Roman"/>
          <w:sz w:val="28"/>
          <w:szCs w:val="28"/>
        </w:rPr>
        <w:t>12)</w:t>
      </w:r>
      <w:r w:rsidR="006A321E">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пункта </w:t>
      </w:r>
      <w:r w:rsidR="006A321E">
        <w:rPr>
          <w:rFonts w:ascii="Times New Roman" w:hAnsi="Times New Roman" w:cs="Times New Roman"/>
          <w:sz w:val="28"/>
          <w:szCs w:val="28"/>
        </w:rPr>
        <w:fldChar w:fldCharType="begin"/>
      </w:r>
      <w:r w:rsidR="006A321E">
        <w:rPr>
          <w:rFonts w:ascii="Times New Roman" w:hAnsi="Times New Roman" w:cs="Times New Roman"/>
          <w:sz w:val="28"/>
          <w:szCs w:val="28"/>
        </w:rPr>
        <w:instrText xml:space="preserve"> REF _Ref106970983 \r \h </w:instrText>
      </w:r>
      <w:r w:rsidR="006A321E">
        <w:rPr>
          <w:rFonts w:ascii="Times New Roman" w:hAnsi="Times New Roman" w:cs="Times New Roman"/>
          <w:sz w:val="28"/>
          <w:szCs w:val="28"/>
        </w:rPr>
      </w:r>
      <w:r w:rsidR="006A321E">
        <w:rPr>
          <w:rFonts w:ascii="Times New Roman" w:hAnsi="Times New Roman" w:cs="Times New Roman"/>
          <w:sz w:val="28"/>
          <w:szCs w:val="28"/>
        </w:rPr>
        <w:fldChar w:fldCharType="separate"/>
      </w:r>
      <w:r w:rsidR="00B64DAF">
        <w:rPr>
          <w:rFonts w:ascii="Times New Roman" w:hAnsi="Times New Roman" w:cs="Times New Roman"/>
          <w:sz w:val="28"/>
          <w:szCs w:val="28"/>
        </w:rPr>
        <w:t>4.2</w:t>
      </w:r>
      <w:r w:rsidR="006A321E">
        <w:rPr>
          <w:rFonts w:ascii="Times New Roman" w:hAnsi="Times New Roman" w:cs="Times New Roman"/>
          <w:sz w:val="28"/>
          <w:szCs w:val="28"/>
        </w:rPr>
        <w:fldChar w:fldCharType="end"/>
      </w:r>
      <w:r w:rsidR="006A321E">
        <w:rPr>
          <w:rFonts w:ascii="Times New Roman" w:hAnsi="Times New Roman" w:cs="Times New Roman"/>
          <w:sz w:val="28"/>
          <w:szCs w:val="28"/>
        </w:rPr>
        <w:t xml:space="preserve"> </w:t>
      </w:r>
      <w:r w:rsidRPr="00F16D1C">
        <w:rPr>
          <w:rFonts w:ascii="Times New Roman" w:hAnsi="Times New Roman" w:cs="Times New Roman"/>
          <w:sz w:val="28"/>
          <w:szCs w:val="28"/>
        </w:rPr>
        <w:t>настоящих Правил, соответствуют дате принятия решения оператором персонифицированного финансирования о включении поставщика образовательных услуг в систему персонифицированного финансирования.</w:t>
      </w:r>
    </w:p>
    <w:p w:rsidR="00E849DC" w:rsidRPr="00F16D1C" w:rsidRDefault="00E849DC"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Оператор персонифицированного финансирования приостанавливает возможность зачисления на обучение для поставщика образовательных услуг в рамках системы персонифицированного финансирования в следующих случаях:</w:t>
      </w:r>
    </w:p>
    <w:p w:rsidR="00E849DC" w:rsidRPr="00F16D1C" w:rsidRDefault="00E849DC" w:rsidP="00F16D1C">
      <w:pPr>
        <w:pStyle w:val="a3"/>
        <w:numPr>
          <w:ilvl w:val="0"/>
          <w:numId w:val="9"/>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сведения, предоставленные поставщиком образовательных услуг в целях отражения информации в реестре поставщиков образовательных услуг, являются недостоверными;</w:t>
      </w:r>
    </w:p>
    <w:p w:rsidR="00E849DC" w:rsidRPr="00F16D1C" w:rsidRDefault="00E849DC" w:rsidP="00F16D1C">
      <w:pPr>
        <w:pStyle w:val="a3"/>
        <w:numPr>
          <w:ilvl w:val="0"/>
          <w:numId w:val="9"/>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фактические условия реализации поставщиком образовательных услуг образовательных программ не соответствуют заявленным при сертификации соответствующих программ условиям;</w:t>
      </w:r>
    </w:p>
    <w:p w:rsidR="00E849DC" w:rsidRPr="00F16D1C" w:rsidRDefault="00E849DC" w:rsidP="00F16D1C">
      <w:pPr>
        <w:pStyle w:val="a3"/>
        <w:numPr>
          <w:ilvl w:val="0"/>
          <w:numId w:val="9"/>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нарушение поставщиком образовательных услуг условий договоров об оплате дополнительного образования, заключенных с уполномоченными организациями, а также условий договоров об образовании;</w:t>
      </w:r>
    </w:p>
    <w:p w:rsidR="00E849DC" w:rsidRPr="00F16D1C" w:rsidRDefault="00E849DC" w:rsidP="00F16D1C">
      <w:pPr>
        <w:pStyle w:val="a3"/>
        <w:numPr>
          <w:ilvl w:val="0"/>
          <w:numId w:val="9"/>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поставщиком образовательных услуг в установленные сроки не были устранены нарушения требований законодательства к деятельности поставщика образовательных услуг, выявленные при осуществлении государственного контроля (надзора) реализации образовательных программ;</w:t>
      </w:r>
    </w:p>
    <w:p w:rsidR="00E849DC" w:rsidRPr="00F16D1C" w:rsidRDefault="00E849DC" w:rsidP="00F16D1C">
      <w:pPr>
        <w:pStyle w:val="a3"/>
        <w:numPr>
          <w:ilvl w:val="0"/>
          <w:numId w:val="9"/>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несоблюдение поставщиком образовательных услуг требований к порядку заключения/расторжения договоров об образовании, установленных настоящими Правилами, более 3-х раз;</w:t>
      </w:r>
    </w:p>
    <w:p w:rsidR="00E849DC" w:rsidRPr="00F16D1C" w:rsidRDefault="00E849DC" w:rsidP="00F16D1C">
      <w:pPr>
        <w:pStyle w:val="a3"/>
        <w:numPr>
          <w:ilvl w:val="0"/>
          <w:numId w:val="9"/>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выставления поставщиком образовательных услуг счетов на оплату по фактически не оказанным образовательным услугам;</w:t>
      </w:r>
    </w:p>
    <w:p w:rsidR="00E849DC" w:rsidRPr="00F16D1C" w:rsidRDefault="00E849DC" w:rsidP="00F16D1C">
      <w:pPr>
        <w:pStyle w:val="a3"/>
        <w:numPr>
          <w:ilvl w:val="0"/>
          <w:numId w:val="9"/>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уклонения поставщика образовательных услуг от заключения в соответствии с порядком, определенным настоящими Правилами, более чем 5 договоров об образовании в течение одного периода реализации программы персонифицированного финансирования (за исключением случаев, предусмотренных пунктом </w:t>
      </w:r>
      <w:r w:rsidR="006A321E">
        <w:rPr>
          <w:rFonts w:ascii="Times New Roman" w:hAnsi="Times New Roman" w:cs="Times New Roman"/>
          <w:sz w:val="28"/>
          <w:szCs w:val="28"/>
        </w:rPr>
        <w:fldChar w:fldCharType="begin"/>
      </w:r>
      <w:r w:rsidR="006A321E">
        <w:rPr>
          <w:rFonts w:ascii="Times New Roman" w:hAnsi="Times New Roman" w:cs="Times New Roman"/>
          <w:sz w:val="28"/>
          <w:szCs w:val="28"/>
        </w:rPr>
        <w:instrText xml:space="preserve"> REF _Ref106971189 \r \h </w:instrText>
      </w:r>
      <w:r w:rsidR="006A321E">
        <w:rPr>
          <w:rFonts w:ascii="Times New Roman" w:hAnsi="Times New Roman" w:cs="Times New Roman"/>
          <w:sz w:val="28"/>
          <w:szCs w:val="28"/>
        </w:rPr>
      </w:r>
      <w:r w:rsidR="006A321E">
        <w:rPr>
          <w:rFonts w:ascii="Times New Roman" w:hAnsi="Times New Roman" w:cs="Times New Roman"/>
          <w:sz w:val="28"/>
          <w:szCs w:val="28"/>
        </w:rPr>
        <w:fldChar w:fldCharType="separate"/>
      </w:r>
      <w:r w:rsidR="00B64DAF">
        <w:rPr>
          <w:rFonts w:ascii="Times New Roman" w:hAnsi="Times New Roman" w:cs="Times New Roman"/>
          <w:sz w:val="28"/>
          <w:szCs w:val="28"/>
        </w:rPr>
        <w:t>9.16</w:t>
      </w:r>
      <w:r w:rsidR="006A321E">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настоящих Правил);</w:t>
      </w:r>
    </w:p>
    <w:p w:rsidR="00E849DC" w:rsidRPr="00F16D1C" w:rsidRDefault="00E849DC" w:rsidP="00F16D1C">
      <w:pPr>
        <w:pStyle w:val="a3"/>
        <w:numPr>
          <w:ilvl w:val="0"/>
          <w:numId w:val="9"/>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ограничения поставщиком образовательных услуг свободы выбора детьми поставщиков образовательных услуг;</w:t>
      </w:r>
    </w:p>
    <w:p w:rsidR="00E849DC" w:rsidRPr="00F16D1C" w:rsidRDefault="00E849DC" w:rsidP="00F16D1C">
      <w:pPr>
        <w:pStyle w:val="a3"/>
        <w:numPr>
          <w:ilvl w:val="0"/>
          <w:numId w:val="9"/>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несоблюдения поставщиком образовательных услуг требований по расторжению договоров об образовании, предусмотренных пунктом </w:t>
      </w:r>
      <w:r w:rsidR="006A321E">
        <w:rPr>
          <w:rFonts w:ascii="Times New Roman" w:hAnsi="Times New Roman" w:cs="Times New Roman"/>
          <w:sz w:val="28"/>
          <w:szCs w:val="28"/>
        </w:rPr>
        <w:fldChar w:fldCharType="begin"/>
      </w:r>
      <w:r w:rsidR="006A321E">
        <w:rPr>
          <w:rFonts w:ascii="Times New Roman" w:hAnsi="Times New Roman" w:cs="Times New Roman"/>
          <w:sz w:val="28"/>
          <w:szCs w:val="28"/>
        </w:rPr>
        <w:instrText xml:space="preserve"> REF _Ref106971207 \r \h </w:instrText>
      </w:r>
      <w:r w:rsidR="006A321E">
        <w:rPr>
          <w:rFonts w:ascii="Times New Roman" w:hAnsi="Times New Roman" w:cs="Times New Roman"/>
          <w:sz w:val="28"/>
          <w:szCs w:val="28"/>
        </w:rPr>
      </w:r>
      <w:r w:rsidR="006A321E">
        <w:rPr>
          <w:rFonts w:ascii="Times New Roman" w:hAnsi="Times New Roman" w:cs="Times New Roman"/>
          <w:sz w:val="28"/>
          <w:szCs w:val="28"/>
        </w:rPr>
        <w:fldChar w:fldCharType="separate"/>
      </w:r>
      <w:r w:rsidR="00B64DAF">
        <w:rPr>
          <w:rFonts w:ascii="Times New Roman" w:hAnsi="Times New Roman" w:cs="Times New Roman"/>
          <w:sz w:val="28"/>
          <w:szCs w:val="28"/>
        </w:rPr>
        <w:t>9.28</w:t>
      </w:r>
      <w:r w:rsidR="006A321E">
        <w:rPr>
          <w:rFonts w:ascii="Times New Roman" w:hAnsi="Times New Roman" w:cs="Times New Roman"/>
          <w:sz w:val="28"/>
          <w:szCs w:val="28"/>
        </w:rPr>
        <w:fldChar w:fldCharType="end"/>
      </w:r>
      <w:r w:rsidR="006A321E">
        <w:rPr>
          <w:rFonts w:ascii="Times New Roman" w:hAnsi="Times New Roman" w:cs="Times New Roman"/>
          <w:sz w:val="28"/>
          <w:szCs w:val="28"/>
        </w:rPr>
        <w:t xml:space="preserve"> </w:t>
      </w:r>
      <w:r w:rsidRPr="00F16D1C">
        <w:rPr>
          <w:rFonts w:ascii="Times New Roman" w:hAnsi="Times New Roman" w:cs="Times New Roman"/>
          <w:sz w:val="28"/>
          <w:szCs w:val="28"/>
        </w:rPr>
        <w:t>настоящих Правил.</w:t>
      </w:r>
    </w:p>
    <w:p w:rsidR="00E849DC" w:rsidRPr="00F16D1C" w:rsidRDefault="00E849DC" w:rsidP="00F16D1C">
      <w:pPr>
        <w:pStyle w:val="a3"/>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Оператор персонифицированного финансирования в течение 10-ти рабочих дней со дня проведения проверки и подтверждения фактов нарушения настоящих Правил принимает решение о приостановлении возможности осуществления зачисления на обучение в рамках системы персонифицированного финансирования на срок, соответствующий одному периоду реализации программы персонифицированного финансирования и направляет поставщику образовательных услуг уведомление в указанные сроки. </w:t>
      </w:r>
    </w:p>
    <w:p w:rsidR="00E849DC" w:rsidRPr="00F16D1C" w:rsidRDefault="00E849DC"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lastRenderedPageBreak/>
        <w:t xml:space="preserve">Сведения, указанные в подпунктах </w:t>
      </w:r>
      <w:r w:rsidR="00077991">
        <w:rPr>
          <w:rFonts w:ascii="Times New Roman" w:hAnsi="Times New Roman" w:cs="Times New Roman"/>
          <w:sz w:val="28"/>
          <w:szCs w:val="28"/>
        </w:rPr>
        <w:fldChar w:fldCharType="begin"/>
      </w:r>
      <w:r w:rsidR="00077991">
        <w:rPr>
          <w:rFonts w:ascii="Times New Roman" w:hAnsi="Times New Roman" w:cs="Times New Roman"/>
          <w:sz w:val="28"/>
          <w:szCs w:val="28"/>
        </w:rPr>
        <w:instrText xml:space="preserve"> REF _Ref106971237 \r \h </w:instrText>
      </w:r>
      <w:r w:rsidR="00077991">
        <w:rPr>
          <w:rFonts w:ascii="Times New Roman" w:hAnsi="Times New Roman" w:cs="Times New Roman"/>
          <w:sz w:val="28"/>
          <w:szCs w:val="28"/>
        </w:rPr>
      </w:r>
      <w:r w:rsidR="00077991">
        <w:rPr>
          <w:rFonts w:ascii="Times New Roman" w:hAnsi="Times New Roman" w:cs="Times New Roman"/>
          <w:sz w:val="28"/>
          <w:szCs w:val="28"/>
        </w:rPr>
        <w:fldChar w:fldCharType="separate"/>
      </w:r>
      <w:r w:rsidR="00B64DAF">
        <w:rPr>
          <w:rFonts w:ascii="Times New Roman" w:hAnsi="Times New Roman" w:cs="Times New Roman"/>
          <w:sz w:val="28"/>
          <w:szCs w:val="28"/>
        </w:rPr>
        <w:t>13)</w:t>
      </w:r>
      <w:r w:rsidR="00077991">
        <w:rPr>
          <w:rFonts w:ascii="Times New Roman" w:hAnsi="Times New Roman" w:cs="Times New Roman"/>
          <w:sz w:val="28"/>
          <w:szCs w:val="28"/>
        </w:rPr>
        <w:fldChar w:fldCharType="end"/>
      </w:r>
      <w:r w:rsidRPr="00F16D1C">
        <w:rPr>
          <w:rFonts w:ascii="Times New Roman" w:hAnsi="Times New Roman" w:cs="Times New Roman"/>
          <w:sz w:val="28"/>
          <w:szCs w:val="28"/>
        </w:rPr>
        <w:t xml:space="preserve"> - </w:t>
      </w:r>
      <w:r w:rsidR="00077991">
        <w:rPr>
          <w:rFonts w:ascii="Times New Roman" w:hAnsi="Times New Roman" w:cs="Times New Roman"/>
          <w:sz w:val="28"/>
          <w:szCs w:val="28"/>
        </w:rPr>
        <w:fldChar w:fldCharType="begin"/>
      </w:r>
      <w:r w:rsidR="00077991">
        <w:rPr>
          <w:rFonts w:ascii="Times New Roman" w:hAnsi="Times New Roman" w:cs="Times New Roman"/>
          <w:sz w:val="28"/>
          <w:szCs w:val="28"/>
        </w:rPr>
        <w:instrText xml:space="preserve"> REF _Ref106971251 \r \h </w:instrText>
      </w:r>
      <w:r w:rsidR="00077991">
        <w:rPr>
          <w:rFonts w:ascii="Times New Roman" w:hAnsi="Times New Roman" w:cs="Times New Roman"/>
          <w:sz w:val="28"/>
          <w:szCs w:val="28"/>
        </w:rPr>
      </w:r>
      <w:r w:rsidR="00077991">
        <w:rPr>
          <w:rFonts w:ascii="Times New Roman" w:hAnsi="Times New Roman" w:cs="Times New Roman"/>
          <w:sz w:val="28"/>
          <w:szCs w:val="28"/>
        </w:rPr>
        <w:fldChar w:fldCharType="separate"/>
      </w:r>
      <w:r w:rsidR="00B64DAF">
        <w:rPr>
          <w:rFonts w:ascii="Times New Roman" w:hAnsi="Times New Roman" w:cs="Times New Roman"/>
          <w:sz w:val="28"/>
          <w:szCs w:val="28"/>
        </w:rPr>
        <w:t>15)</w:t>
      </w:r>
      <w:r w:rsidR="00077991">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пункта </w:t>
      </w:r>
      <w:r w:rsidR="00077991">
        <w:rPr>
          <w:rFonts w:ascii="Times New Roman" w:hAnsi="Times New Roman" w:cs="Times New Roman"/>
          <w:sz w:val="28"/>
          <w:szCs w:val="28"/>
        </w:rPr>
        <w:fldChar w:fldCharType="begin"/>
      </w:r>
      <w:r w:rsidR="00077991">
        <w:rPr>
          <w:rFonts w:ascii="Times New Roman" w:hAnsi="Times New Roman" w:cs="Times New Roman"/>
          <w:sz w:val="28"/>
          <w:szCs w:val="28"/>
        </w:rPr>
        <w:instrText xml:space="preserve"> REF _Ref106970983 \r \h </w:instrText>
      </w:r>
      <w:r w:rsidR="00077991">
        <w:rPr>
          <w:rFonts w:ascii="Times New Roman" w:hAnsi="Times New Roman" w:cs="Times New Roman"/>
          <w:sz w:val="28"/>
          <w:szCs w:val="28"/>
        </w:rPr>
      </w:r>
      <w:r w:rsidR="00077991">
        <w:rPr>
          <w:rFonts w:ascii="Times New Roman" w:hAnsi="Times New Roman" w:cs="Times New Roman"/>
          <w:sz w:val="28"/>
          <w:szCs w:val="28"/>
        </w:rPr>
        <w:fldChar w:fldCharType="separate"/>
      </w:r>
      <w:r w:rsidR="00B64DAF">
        <w:rPr>
          <w:rFonts w:ascii="Times New Roman" w:hAnsi="Times New Roman" w:cs="Times New Roman"/>
          <w:sz w:val="28"/>
          <w:szCs w:val="28"/>
        </w:rPr>
        <w:t>4.2</w:t>
      </w:r>
      <w:r w:rsidR="00077991">
        <w:rPr>
          <w:rFonts w:ascii="Times New Roman" w:hAnsi="Times New Roman" w:cs="Times New Roman"/>
          <w:sz w:val="28"/>
          <w:szCs w:val="28"/>
        </w:rPr>
        <w:fldChar w:fldCharType="end"/>
      </w:r>
      <w:r w:rsidR="00077991">
        <w:rPr>
          <w:rFonts w:ascii="Times New Roman" w:hAnsi="Times New Roman" w:cs="Times New Roman"/>
          <w:sz w:val="28"/>
          <w:szCs w:val="28"/>
        </w:rPr>
        <w:t xml:space="preserve"> </w:t>
      </w:r>
      <w:r w:rsidRPr="00F16D1C">
        <w:rPr>
          <w:rFonts w:ascii="Times New Roman" w:hAnsi="Times New Roman" w:cs="Times New Roman"/>
          <w:sz w:val="28"/>
          <w:szCs w:val="28"/>
        </w:rPr>
        <w:t>настоящих Правил, вносятся оператором персонифицированного финансирования на основе учета заключенных за соответствующий период договоров об образовании.</w:t>
      </w:r>
    </w:p>
    <w:p w:rsidR="00E849DC" w:rsidRPr="00F16D1C" w:rsidRDefault="00E849DC"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Сведения, указанные в подпункте </w:t>
      </w:r>
      <w:r w:rsidR="00077991">
        <w:rPr>
          <w:rFonts w:ascii="Times New Roman" w:hAnsi="Times New Roman" w:cs="Times New Roman"/>
          <w:sz w:val="28"/>
          <w:szCs w:val="28"/>
        </w:rPr>
        <w:fldChar w:fldCharType="begin"/>
      </w:r>
      <w:r w:rsidR="00077991">
        <w:rPr>
          <w:rFonts w:ascii="Times New Roman" w:hAnsi="Times New Roman" w:cs="Times New Roman"/>
          <w:sz w:val="28"/>
          <w:szCs w:val="28"/>
        </w:rPr>
        <w:instrText xml:space="preserve"> REF _Ref106971282 \r \h </w:instrText>
      </w:r>
      <w:r w:rsidR="00077991">
        <w:rPr>
          <w:rFonts w:ascii="Times New Roman" w:hAnsi="Times New Roman" w:cs="Times New Roman"/>
          <w:sz w:val="28"/>
          <w:szCs w:val="28"/>
        </w:rPr>
      </w:r>
      <w:r w:rsidR="00077991">
        <w:rPr>
          <w:rFonts w:ascii="Times New Roman" w:hAnsi="Times New Roman" w:cs="Times New Roman"/>
          <w:sz w:val="28"/>
          <w:szCs w:val="28"/>
        </w:rPr>
        <w:fldChar w:fldCharType="separate"/>
      </w:r>
      <w:r w:rsidR="00B64DAF">
        <w:rPr>
          <w:rFonts w:ascii="Times New Roman" w:hAnsi="Times New Roman" w:cs="Times New Roman"/>
          <w:sz w:val="28"/>
          <w:szCs w:val="28"/>
        </w:rPr>
        <w:t>16)</w:t>
      </w:r>
      <w:r w:rsidR="00077991">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пункта </w:t>
      </w:r>
      <w:r w:rsidR="00077991">
        <w:rPr>
          <w:rFonts w:ascii="Times New Roman" w:hAnsi="Times New Roman" w:cs="Times New Roman"/>
          <w:sz w:val="28"/>
          <w:szCs w:val="28"/>
        </w:rPr>
        <w:fldChar w:fldCharType="begin"/>
      </w:r>
      <w:r w:rsidR="00077991">
        <w:rPr>
          <w:rFonts w:ascii="Times New Roman" w:hAnsi="Times New Roman" w:cs="Times New Roman"/>
          <w:sz w:val="28"/>
          <w:szCs w:val="28"/>
        </w:rPr>
        <w:instrText xml:space="preserve"> REF _Ref106970983 \r \h </w:instrText>
      </w:r>
      <w:r w:rsidR="00077991">
        <w:rPr>
          <w:rFonts w:ascii="Times New Roman" w:hAnsi="Times New Roman" w:cs="Times New Roman"/>
          <w:sz w:val="28"/>
          <w:szCs w:val="28"/>
        </w:rPr>
      </w:r>
      <w:r w:rsidR="00077991">
        <w:rPr>
          <w:rFonts w:ascii="Times New Roman" w:hAnsi="Times New Roman" w:cs="Times New Roman"/>
          <w:sz w:val="28"/>
          <w:szCs w:val="28"/>
        </w:rPr>
        <w:fldChar w:fldCharType="separate"/>
      </w:r>
      <w:r w:rsidR="00B64DAF">
        <w:rPr>
          <w:rFonts w:ascii="Times New Roman" w:hAnsi="Times New Roman" w:cs="Times New Roman"/>
          <w:sz w:val="28"/>
          <w:szCs w:val="28"/>
        </w:rPr>
        <w:t>4.2</w:t>
      </w:r>
      <w:r w:rsidR="00077991">
        <w:rPr>
          <w:rFonts w:ascii="Times New Roman" w:hAnsi="Times New Roman" w:cs="Times New Roman"/>
          <w:sz w:val="28"/>
          <w:szCs w:val="28"/>
        </w:rPr>
        <w:fldChar w:fldCharType="end"/>
      </w:r>
      <w:r w:rsidR="00077991">
        <w:rPr>
          <w:rFonts w:ascii="Times New Roman" w:hAnsi="Times New Roman" w:cs="Times New Roman"/>
          <w:sz w:val="28"/>
          <w:szCs w:val="28"/>
        </w:rPr>
        <w:t xml:space="preserve"> </w:t>
      </w:r>
      <w:r w:rsidRPr="00F16D1C">
        <w:rPr>
          <w:rFonts w:ascii="Times New Roman" w:hAnsi="Times New Roman" w:cs="Times New Roman"/>
          <w:sz w:val="28"/>
          <w:szCs w:val="28"/>
        </w:rPr>
        <w:t xml:space="preserve">настоящих Правил, вносятся оператором персонифицированного финансирования на основе определяемого в соответствии с пунктом </w:t>
      </w:r>
      <w:r w:rsidR="00077991">
        <w:rPr>
          <w:rFonts w:ascii="Times New Roman" w:hAnsi="Times New Roman" w:cs="Times New Roman"/>
          <w:sz w:val="28"/>
          <w:szCs w:val="28"/>
        </w:rPr>
        <w:fldChar w:fldCharType="begin"/>
      </w:r>
      <w:r w:rsidR="00077991">
        <w:rPr>
          <w:rFonts w:ascii="Times New Roman" w:hAnsi="Times New Roman" w:cs="Times New Roman"/>
          <w:sz w:val="28"/>
          <w:szCs w:val="28"/>
        </w:rPr>
        <w:instrText xml:space="preserve"> REF _Ref106971312 \r \h </w:instrText>
      </w:r>
      <w:r w:rsidR="00077991">
        <w:rPr>
          <w:rFonts w:ascii="Times New Roman" w:hAnsi="Times New Roman" w:cs="Times New Roman"/>
          <w:sz w:val="28"/>
          <w:szCs w:val="28"/>
        </w:rPr>
      </w:r>
      <w:r w:rsidR="00077991">
        <w:rPr>
          <w:rFonts w:ascii="Times New Roman" w:hAnsi="Times New Roman" w:cs="Times New Roman"/>
          <w:sz w:val="28"/>
          <w:szCs w:val="28"/>
        </w:rPr>
        <w:fldChar w:fldCharType="separate"/>
      </w:r>
      <w:r w:rsidR="00B64DAF">
        <w:rPr>
          <w:rFonts w:ascii="Times New Roman" w:hAnsi="Times New Roman" w:cs="Times New Roman"/>
          <w:sz w:val="28"/>
          <w:szCs w:val="28"/>
        </w:rPr>
        <w:t>11.3</w:t>
      </w:r>
      <w:r w:rsidR="00077991">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настоящих Правил значения сводного рейтинга поставщика образовательных услуг.</w:t>
      </w:r>
    </w:p>
    <w:p w:rsidR="00E849DC" w:rsidRPr="00F16D1C" w:rsidRDefault="00E849DC" w:rsidP="00F16D1C">
      <w:pPr>
        <w:pStyle w:val="a3"/>
        <w:numPr>
          <w:ilvl w:val="1"/>
          <w:numId w:val="2"/>
        </w:numPr>
        <w:spacing w:line="240" w:lineRule="auto"/>
        <w:ind w:left="0" w:firstLine="709"/>
        <w:jc w:val="both"/>
        <w:rPr>
          <w:rFonts w:ascii="Times New Roman" w:hAnsi="Times New Roman" w:cs="Times New Roman"/>
          <w:sz w:val="28"/>
          <w:szCs w:val="28"/>
        </w:rPr>
      </w:pPr>
      <w:bookmarkStart w:id="19" w:name="_Ref106971036"/>
      <w:r w:rsidRPr="00F16D1C">
        <w:rPr>
          <w:rFonts w:ascii="Times New Roman" w:hAnsi="Times New Roman" w:cs="Times New Roman"/>
          <w:sz w:val="28"/>
          <w:szCs w:val="28"/>
        </w:rPr>
        <w:t>Поставщик образовательных услуг для включения в систему персонифицированного финансирования/восстановления в системе персонифицированного финансирования подает оператору персонифицированного финансирования уведомление о включении в Реестр поставщиков образовательных услуг, содержащее следующие сведения:</w:t>
      </w:r>
      <w:bookmarkEnd w:id="19"/>
    </w:p>
    <w:p w:rsidR="00E849DC" w:rsidRPr="00F16D1C" w:rsidRDefault="00D14560" w:rsidP="00F16D1C">
      <w:pPr>
        <w:pStyle w:val="a3"/>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1) </w:t>
      </w:r>
      <w:r w:rsidR="00E849DC" w:rsidRPr="00F16D1C">
        <w:rPr>
          <w:rFonts w:ascii="Times New Roman" w:hAnsi="Times New Roman" w:cs="Times New Roman"/>
          <w:sz w:val="28"/>
          <w:szCs w:val="28"/>
        </w:rPr>
        <w:t>полное и краткое наименование поставщика образовательных услуг в соответствии с ЕГРЮЛ/фамилия, имя, отчество (при наличии) индивидуального предпринимателя, осуществляющего образовательную деятельность в соответствии с ЕГРИП;</w:t>
      </w:r>
    </w:p>
    <w:p w:rsidR="00E849DC" w:rsidRPr="00F16D1C" w:rsidRDefault="00D14560" w:rsidP="00F16D1C">
      <w:pPr>
        <w:pStyle w:val="a3"/>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2) </w:t>
      </w:r>
      <w:r w:rsidR="00E849DC" w:rsidRPr="00F16D1C">
        <w:rPr>
          <w:rFonts w:ascii="Times New Roman" w:hAnsi="Times New Roman" w:cs="Times New Roman"/>
          <w:sz w:val="28"/>
          <w:szCs w:val="28"/>
        </w:rPr>
        <w:t>ОГРН/ОГРНИП;</w:t>
      </w:r>
    </w:p>
    <w:p w:rsidR="00E849DC" w:rsidRPr="00F16D1C" w:rsidRDefault="00D14560" w:rsidP="00F16D1C">
      <w:pPr>
        <w:pStyle w:val="a3"/>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3) </w:t>
      </w:r>
      <w:r w:rsidR="00E849DC" w:rsidRPr="00F16D1C">
        <w:rPr>
          <w:rFonts w:ascii="Times New Roman" w:hAnsi="Times New Roman" w:cs="Times New Roman"/>
          <w:sz w:val="28"/>
          <w:szCs w:val="28"/>
        </w:rPr>
        <w:t>КПП;</w:t>
      </w:r>
    </w:p>
    <w:p w:rsidR="00E849DC" w:rsidRPr="00F16D1C" w:rsidRDefault="00D14560" w:rsidP="00F16D1C">
      <w:pPr>
        <w:pStyle w:val="a3"/>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4) </w:t>
      </w:r>
      <w:r w:rsidR="00E849DC" w:rsidRPr="00F16D1C">
        <w:rPr>
          <w:rFonts w:ascii="Times New Roman" w:hAnsi="Times New Roman" w:cs="Times New Roman"/>
          <w:sz w:val="28"/>
          <w:szCs w:val="28"/>
        </w:rPr>
        <w:t>ИНН;</w:t>
      </w:r>
    </w:p>
    <w:p w:rsidR="00E849DC" w:rsidRPr="00F16D1C" w:rsidRDefault="00D14560" w:rsidP="00F16D1C">
      <w:pPr>
        <w:pStyle w:val="a3"/>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5) </w:t>
      </w:r>
      <w:r w:rsidR="00E849DC" w:rsidRPr="00F16D1C">
        <w:rPr>
          <w:rFonts w:ascii="Times New Roman" w:hAnsi="Times New Roman" w:cs="Times New Roman"/>
          <w:sz w:val="28"/>
          <w:szCs w:val="28"/>
        </w:rPr>
        <w:t>дата государственной регистрации юридического лица, индивидуального предпринимателя;</w:t>
      </w:r>
    </w:p>
    <w:p w:rsidR="00E849DC" w:rsidRPr="00F16D1C" w:rsidRDefault="00D14560" w:rsidP="00F16D1C">
      <w:pPr>
        <w:pStyle w:val="a3"/>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6) </w:t>
      </w:r>
      <w:r w:rsidR="00E849DC" w:rsidRPr="00F16D1C">
        <w:rPr>
          <w:rFonts w:ascii="Times New Roman" w:hAnsi="Times New Roman" w:cs="Times New Roman"/>
          <w:sz w:val="28"/>
          <w:szCs w:val="28"/>
        </w:rPr>
        <w:t>организационно-правовая форма поставщика образовательных услуг;</w:t>
      </w:r>
    </w:p>
    <w:p w:rsidR="00E849DC" w:rsidRPr="00F16D1C" w:rsidRDefault="00D14560" w:rsidP="00F16D1C">
      <w:pPr>
        <w:pStyle w:val="a3"/>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7) </w:t>
      </w:r>
      <w:r w:rsidR="00E849DC" w:rsidRPr="00F16D1C">
        <w:rPr>
          <w:rFonts w:ascii="Times New Roman" w:hAnsi="Times New Roman" w:cs="Times New Roman"/>
          <w:sz w:val="28"/>
          <w:szCs w:val="28"/>
        </w:rPr>
        <w:t>адрес (место) нахождения поставщика образовательных услуг;</w:t>
      </w:r>
    </w:p>
    <w:p w:rsidR="00E849DC" w:rsidRPr="00F16D1C" w:rsidRDefault="00D14560" w:rsidP="00F16D1C">
      <w:pPr>
        <w:pStyle w:val="a3"/>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8) </w:t>
      </w:r>
      <w:r w:rsidR="00E849DC" w:rsidRPr="00F16D1C">
        <w:rPr>
          <w:rFonts w:ascii="Times New Roman" w:hAnsi="Times New Roman" w:cs="Times New Roman"/>
          <w:sz w:val="28"/>
          <w:szCs w:val="28"/>
        </w:rPr>
        <w:t>сведения о лицензии, дающей право в соответствии с законодательством Российской Федерации на осуществление образовательной деятельности (номер, дата выдачи). Индивидуальные предприниматели, осуществляющие образовательную деятельность непосредственно, дополнительно предоставляют сведения об уровне своего профессионального образования, иные документы, подтверждающие соответствие требованиям к квалификации по должности «педагог дополнительного образования», установленные Приказом Минздравсоцразвития РФ от 26.08.2010 N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справку, подтверждающую отсутствие судимости; документы о наличии на праве собственности или ином законном основании помещения, необходимого для осуществления образовательной деятельности по реализации дополнительных общеобразовательных общеразвивающих программ, соответствующих требованиям пожарной безопасности при осуществлении образовательной деятельности;</w:t>
      </w:r>
    </w:p>
    <w:p w:rsidR="00E849DC" w:rsidRPr="00F16D1C" w:rsidRDefault="00D14560" w:rsidP="00F16D1C">
      <w:pPr>
        <w:pStyle w:val="a3"/>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9) </w:t>
      </w:r>
      <w:r w:rsidR="00E849DC" w:rsidRPr="00F16D1C">
        <w:rPr>
          <w:rFonts w:ascii="Times New Roman" w:hAnsi="Times New Roman" w:cs="Times New Roman"/>
          <w:sz w:val="28"/>
          <w:szCs w:val="28"/>
        </w:rPr>
        <w:t>контактные данные руководителя поставщика образовательных услуг/ индивидуального предпринимателя;</w:t>
      </w:r>
    </w:p>
    <w:p w:rsidR="00E849DC" w:rsidRPr="00F16D1C" w:rsidRDefault="00D14560" w:rsidP="00F16D1C">
      <w:pPr>
        <w:pStyle w:val="a3"/>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lastRenderedPageBreak/>
        <w:t xml:space="preserve">10) </w:t>
      </w:r>
      <w:r w:rsidR="00E849DC" w:rsidRPr="00F16D1C">
        <w:rPr>
          <w:rFonts w:ascii="Times New Roman" w:hAnsi="Times New Roman" w:cs="Times New Roman"/>
          <w:sz w:val="28"/>
          <w:szCs w:val="28"/>
        </w:rPr>
        <w:t>идентификатор поставщика образовательных услуг (в случае если подается уведомление о восстановлении поставщика образовательных услуг в системе персонифицированного финансирования).</w:t>
      </w:r>
    </w:p>
    <w:p w:rsidR="00E849DC" w:rsidRPr="00F16D1C" w:rsidRDefault="00E849DC" w:rsidP="00F16D1C">
      <w:pPr>
        <w:pStyle w:val="a3"/>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К уведомлению о включении в Реестр поставщиков образовательных услуг прикладываются копии документов, подтверждающих сведения, предусматриваемые пунктом </w:t>
      </w:r>
      <w:r w:rsidR="00077991">
        <w:rPr>
          <w:rFonts w:ascii="Times New Roman" w:hAnsi="Times New Roman" w:cs="Times New Roman"/>
          <w:sz w:val="28"/>
          <w:szCs w:val="28"/>
        </w:rPr>
        <w:fldChar w:fldCharType="begin"/>
      </w:r>
      <w:r w:rsidR="00077991">
        <w:rPr>
          <w:rFonts w:ascii="Times New Roman" w:hAnsi="Times New Roman" w:cs="Times New Roman"/>
          <w:sz w:val="28"/>
          <w:szCs w:val="28"/>
        </w:rPr>
        <w:instrText xml:space="preserve"> REF _Ref106971036 \r \h </w:instrText>
      </w:r>
      <w:r w:rsidR="00077991">
        <w:rPr>
          <w:rFonts w:ascii="Times New Roman" w:hAnsi="Times New Roman" w:cs="Times New Roman"/>
          <w:sz w:val="28"/>
          <w:szCs w:val="28"/>
        </w:rPr>
      </w:r>
      <w:r w:rsidR="00077991">
        <w:rPr>
          <w:rFonts w:ascii="Times New Roman" w:hAnsi="Times New Roman" w:cs="Times New Roman"/>
          <w:sz w:val="28"/>
          <w:szCs w:val="28"/>
        </w:rPr>
        <w:fldChar w:fldCharType="separate"/>
      </w:r>
      <w:r w:rsidR="00B64DAF">
        <w:rPr>
          <w:rFonts w:ascii="Times New Roman" w:hAnsi="Times New Roman" w:cs="Times New Roman"/>
          <w:sz w:val="28"/>
          <w:szCs w:val="28"/>
        </w:rPr>
        <w:t>4.10</w:t>
      </w:r>
      <w:r w:rsidR="00077991">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настоящих Правил.</w:t>
      </w:r>
    </w:p>
    <w:p w:rsidR="00E849DC" w:rsidRPr="00F16D1C" w:rsidRDefault="00E849DC"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В течение 5-ти рабочих дней со дня получения уведомления о включении в Реестр поставщиков образовательных услуг оператор персонифицированного финансирования осуществляет проверку сведений, содержащихся в уведомлении, и копий документов. Проверка осуществляется путем направления запросов в соответствующие органы, организации и учреждения.</w:t>
      </w:r>
    </w:p>
    <w:p w:rsidR="00E849DC" w:rsidRPr="00F16D1C" w:rsidRDefault="00E849DC" w:rsidP="00F16D1C">
      <w:pPr>
        <w:pStyle w:val="a3"/>
        <w:numPr>
          <w:ilvl w:val="1"/>
          <w:numId w:val="2"/>
        </w:numPr>
        <w:spacing w:line="240" w:lineRule="auto"/>
        <w:ind w:left="0" w:firstLine="709"/>
        <w:jc w:val="both"/>
        <w:rPr>
          <w:rFonts w:ascii="Times New Roman" w:hAnsi="Times New Roman" w:cs="Times New Roman"/>
          <w:sz w:val="28"/>
          <w:szCs w:val="28"/>
        </w:rPr>
      </w:pPr>
      <w:bookmarkStart w:id="20" w:name="_Ref106971530"/>
      <w:r w:rsidRPr="00F16D1C">
        <w:rPr>
          <w:rFonts w:ascii="Times New Roman" w:hAnsi="Times New Roman" w:cs="Times New Roman"/>
          <w:sz w:val="28"/>
          <w:szCs w:val="28"/>
        </w:rPr>
        <w:t xml:space="preserve">В случае выявления оснований, предусмотренных пунктом </w:t>
      </w:r>
      <w:r w:rsidR="00077991">
        <w:rPr>
          <w:rFonts w:ascii="Times New Roman" w:hAnsi="Times New Roman" w:cs="Times New Roman"/>
          <w:sz w:val="28"/>
          <w:szCs w:val="28"/>
        </w:rPr>
        <w:fldChar w:fldCharType="begin"/>
      </w:r>
      <w:r w:rsidR="00077991">
        <w:rPr>
          <w:rFonts w:ascii="Times New Roman" w:hAnsi="Times New Roman" w:cs="Times New Roman"/>
          <w:sz w:val="28"/>
          <w:szCs w:val="28"/>
        </w:rPr>
        <w:instrText xml:space="preserve"> REF _Ref106971363 \r \h </w:instrText>
      </w:r>
      <w:r w:rsidR="00077991">
        <w:rPr>
          <w:rFonts w:ascii="Times New Roman" w:hAnsi="Times New Roman" w:cs="Times New Roman"/>
          <w:sz w:val="28"/>
          <w:szCs w:val="28"/>
        </w:rPr>
      </w:r>
      <w:r w:rsidR="00077991">
        <w:rPr>
          <w:rFonts w:ascii="Times New Roman" w:hAnsi="Times New Roman" w:cs="Times New Roman"/>
          <w:sz w:val="28"/>
          <w:szCs w:val="28"/>
        </w:rPr>
        <w:fldChar w:fldCharType="separate"/>
      </w:r>
      <w:r w:rsidR="00B64DAF">
        <w:rPr>
          <w:rFonts w:ascii="Times New Roman" w:hAnsi="Times New Roman" w:cs="Times New Roman"/>
          <w:sz w:val="28"/>
          <w:szCs w:val="28"/>
        </w:rPr>
        <w:t>4.17</w:t>
      </w:r>
      <w:r w:rsidR="00077991">
        <w:rPr>
          <w:rFonts w:ascii="Times New Roman" w:hAnsi="Times New Roman" w:cs="Times New Roman"/>
          <w:sz w:val="28"/>
          <w:szCs w:val="28"/>
        </w:rPr>
        <w:fldChar w:fldCharType="end"/>
      </w:r>
      <w:r w:rsidR="00077991">
        <w:rPr>
          <w:rFonts w:ascii="Times New Roman" w:hAnsi="Times New Roman" w:cs="Times New Roman"/>
          <w:sz w:val="28"/>
          <w:szCs w:val="28"/>
        </w:rPr>
        <w:t xml:space="preserve"> </w:t>
      </w:r>
      <w:r w:rsidRPr="00F16D1C">
        <w:rPr>
          <w:rFonts w:ascii="Times New Roman" w:hAnsi="Times New Roman" w:cs="Times New Roman"/>
          <w:sz w:val="28"/>
          <w:szCs w:val="28"/>
        </w:rPr>
        <w:t>настоящих Правил, оператор персонифицированного финансирования отказывает поставщику образовательных услуг во включении в Реестр поставщиков образовательных услуг (восстановлении в Реестре поставщиков образовательных услуг), о чем извещает поставщика образовательных услуг. Отказ во включении в Реестр поставщиков образовательных услуг (восстановлении в Реестре поставщиков образовательных услуг) не препятствует повторному обращению после устранения замечаний, послуживших основанием для отказа. Повторное обращение осуществляется в соответствии с требованиями, установленными настоящими Правилами.</w:t>
      </w:r>
      <w:bookmarkEnd w:id="20"/>
    </w:p>
    <w:p w:rsidR="00E849DC" w:rsidRPr="00F16D1C" w:rsidRDefault="00E849DC"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В случае отсутствия оснований для отказа во включении в Реестр поставщиков образовательных услуг (восстановлении в Реестре поставщиков образовательных услуг), предусмотренных пунктом </w:t>
      </w:r>
      <w:r w:rsidR="00077991">
        <w:rPr>
          <w:rFonts w:ascii="Times New Roman" w:hAnsi="Times New Roman" w:cs="Times New Roman"/>
          <w:sz w:val="28"/>
          <w:szCs w:val="28"/>
        </w:rPr>
        <w:fldChar w:fldCharType="begin"/>
      </w:r>
      <w:r w:rsidR="00077991">
        <w:rPr>
          <w:rFonts w:ascii="Times New Roman" w:hAnsi="Times New Roman" w:cs="Times New Roman"/>
          <w:sz w:val="28"/>
          <w:szCs w:val="28"/>
        </w:rPr>
        <w:instrText xml:space="preserve"> REF _Ref106971363 \r \h </w:instrText>
      </w:r>
      <w:r w:rsidR="00077991">
        <w:rPr>
          <w:rFonts w:ascii="Times New Roman" w:hAnsi="Times New Roman" w:cs="Times New Roman"/>
          <w:sz w:val="28"/>
          <w:szCs w:val="28"/>
        </w:rPr>
      </w:r>
      <w:r w:rsidR="00077991">
        <w:rPr>
          <w:rFonts w:ascii="Times New Roman" w:hAnsi="Times New Roman" w:cs="Times New Roman"/>
          <w:sz w:val="28"/>
          <w:szCs w:val="28"/>
        </w:rPr>
        <w:fldChar w:fldCharType="separate"/>
      </w:r>
      <w:r w:rsidR="00B64DAF">
        <w:rPr>
          <w:rFonts w:ascii="Times New Roman" w:hAnsi="Times New Roman" w:cs="Times New Roman"/>
          <w:sz w:val="28"/>
          <w:szCs w:val="28"/>
        </w:rPr>
        <w:t>4.17</w:t>
      </w:r>
      <w:r w:rsidR="00077991">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настоящих Правил, оператор персонифицированного финансирования в течение 5-ти рабочих дней вносит сведения о поставщике образовательных услуг, указанные в подпунктах </w:t>
      </w:r>
      <w:r w:rsidR="00077991">
        <w:rPr>
          <w:rFonts w:ascii="Times New Roman" w:hAnsi="Times New Roman" w:cs="Times New Roman"/>
          <w:sz w:val="28"/>
          <w:szCs w:val="28"/>
        </w:rPr>
        <w:fldChar w:fldCharType="begin"/>
      </w:r>
      <w:r w:rsidR="00077991">
        <w:rPr>
          <w:rFonts w:ascii="Times New Roman" w:hAnsi="Times New Roman" w:cs="Times New Roman"/>
          <w:sz w:val="28"/>
          <w:szCs w:val="28"/>
        </w:rPr>
        <w:instrText xml:space="preserve"> REF _Ref106970968 \r \h </w:instrText>
      </w:r>
      <w:r w:rsidR="00077991">
        <w:rPr>
          <w:rFonts w:ascii="Times New Roman" w:hAnsi="Times New Roman" w:cs="Times New Roman"/>
          <w:sz w:val="28"/>
          <w:szCs w:val="28"/>
        </w:rPr>
      </w:r>
      <w:r w:rsidR="00077991">
        <w:rPr>
          <w:rFonts w:ascii="Times New Roman" w:hAnsi="Times New Roman" w:cs="Times New Roman"/>
          <w:sz w:val="28"/>
          <w:szCs w:val="28"/>
        </w:rPr>
        <w:fldChar w:fldCharType="separate"/>
      </w:r>
      <w:r w:rsidR="00B64DAF">
        <w:rPr>
          <w:rFonts w:ascii="Times New Roman" w:hAnsi="Times New Roman" w:cs="Times New Roman"/>
          <w:sz w:val="28"/>
          <w:szCs w:val="28"/>
        </w:rPr>
        <w:t>1)</w:t>
      </w:r>
      <w:r w:rsidR="00077991">
        <w:rPr>
          <w:rFonts w:ascii="Times New Roman" w:hAnsi="Times New Roman" w:cs="Times New Roman"/>
          <w:sz w:val="28"/>
          <w:szCs w:val="28"/>
        </w:rPr>
        <w:fldChar w:fldCharType="end"/>
      </w:r>
      <w:r w:rsidRPr="00F16D1C">
        <w:rPr>
          <w:rFonts w:ascii="Times New Roman" w:hAnsi="Times New Roman" w:cs="Times New Roman"/>
          <w:sz w:val="28"/>
          <w:szCs w:val="28"/>
        </w:rPr>
        <w:t xml:space="preserve"> - </w:t>
      </w:r>
      <w:r w:rsidR="00077991">
        <w:rPr>
          <w:rFonts w:ascii="Times New Roman" w:hAnsi="Times New Roman" w:cs="Times New Roman"/>
          <w:sz w:val="28"/>
          <w:szCs w:val="28"/>
        </w:rPr>
        <w:fldChar w:fldCharType="begin"/>
      </w:r>
      <w:r w:rsidR="00077991">
        <w:rPr>
          <w:rFonts w:ascii="Times New Roman" w:hAnsi="Times New Roman" w:cs="Times New Roman"/>
          <w:sz w:val="28"/>
          <w:szCs w:val="28"/>
        </w:rPr>
        <w:instrText xml:space="preserve"> REF _Ref106971148 \r \h </w:instrText>
      </w:r>
      <w:r w:rsidR="00077991">
        <w:rPr>
          <w:rFonts w:ascii="Times New Roman" w:hAnsi="Times New Roman" w:cs="Times New Roman"/>
          <w:sz w:val="28"/>
          <w:szCs w:val="28"/>
        </w:rPr>
      </w:r>
      <w:r w:rsidR="00077991">
        <w:rPr>
          <w:rFonts w:ascii="Times New Roman" w:hAnsi="Times New Roman" w:cs="Times New Roman"/>
          <w:sz w:val="28"/>
          <w:szCs w:val="28"/>
        </w:rPr>
        <w:fldChar w:fldCharType="separate"/>
      </w:r>
      <w:r w:rsidR="00B64DAF">
        <w:rPr>
          <w:rFonts w:ascii="Times New Roman" w:hAnsi="Times New Roman" w:cs="Times New Roman"/>
          <w:sz w:val="28"/>
          <w:szCs w:val="28"/>
        </w:rPr>
        <w:t>12)</w:t>
      </w:r>
      <w:r w:rsidR="00077991">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пункта </w:t>
      </w:r>
      <w:r w:rsidR="00077991">
        <w:rPr>
          <w:rFonts w:ascii="Times New Roman" w:hAnsi="Times New Roman" w:cs="Times New Roman"/>
          <w:sz w:val="28"/>
          <w:szCs w:val="28"/>
        </w:rPr>
        <w:fldChar w:fldCharType="begin"/>
      </w:r>
      <w:r w:rsidR="00077991">
        <w:rPr>
          <w:rFonts w:ascii="Times New Roman" w:hAnsi="Times New Roman" w:cs="Times New Roman"/>
          <w:sz w:val="28"/>
          <w:szCs w:val="28"/>
        </w:rPr>
        <w:instrText xml:space="preserve"> REF _Ref106970983 \r \h </w:instrText>
      </w:r>
      <w:r w:rsidR="00077991">
        <w:rPr>
          <w:rFonts w:ascii="Times New Roman" w:hAnsi="Times New Roman" w:cs="Times New Roman"/>
          <w:sz w:val="28"/>
          <w:szCs w:val="28"/>
        </w:rPr>
      </w:r>
      <w:r w:rsidR="00077991">
        <w:rPr>
          <w:rFonts w:ascii="Times New Roman" w:hAnsi="Times New Roman" w:cs="Times New Roman"/>
          <w:sz w:val="28"/>
          <w:szCs w:val="28"/>
        </w:rPr>
        <w:fldChar w:fldCharType="separate"/>
      </w:r>
      <w:r w:rsidR="00B64DAF">
        <w:rPr>
          <w:rFonts w:ascii="Times New Roman" w:hAnsi="Times New Roman" w:cs="Times New Roman"/>
          <w:sz w:val="28"/>
          <w:szCs w:val="28"/>
        </w:rPr>
        <w:t>4.2</w:t>
      </w:r>
      <w:r w:rsidR="00077991">
        <w:rPr>
          <w:rFonts w:ascii="Times New Roman" w:hAnsi="Times New Roman" w:cs="Times New Roman"/>
          <w:sz w:val="28"/>
          <w:szCs w:val="28"/>
        </w:rPr>
        <w:fldChar w:fldCharType="end"/>
      </w:r>
      <w:r w:rsidR="00077991">
        <w:rPr>
          <w:rFonts w:ascii="Times New Roman" w:hAnsi="Times New Roman" w:cs="Times New Roman"/>
          <w:sz w:val="28"/>
          <w:szCs w:val="28"/>
        </w:rPr>
        <w:t xml:space="preserve"> </w:t>
      </w:r>
      <w:r w:rsidRPr="00F16D1C">
        <w:rPr>
          <w:rFonts w:ascii="Times New Roman" w:hAnsi="Times New Roman" w:cs="Times New Roman"/>
          <w:sz w:val="28"/>
          <w:szCs w:val="28"/>
        </w:rPr>
        <w:t xml:space="preserve">настоящих Правил, в Реестр поставщиков образовательных услуг. </w:t>
      </w:r>
    </w:p>
    <w:p w:rsidR="00E849DC" w:rsidRPr="00F16D1C" w:rsidRDefault="00E849DC" w:rsidP="00F16D1C">
      <w:pPr>
        <w:pStyle w:val="a3"/>
        <w:numPr>
          <w:ilvl w:val="1"/>
          <w:numId w:val="2"/>
        </w:numPr>
        <w:spacing w:line="240" w:lineRule="auto"/>
        <w:ind w:left="0" w:firstLine="709"/>
        <w:jc w:val="both"/>
        <w:rPr>
          <w:rFonts w:ascii="Times New Roman" w:hAnsi="Times New Roman" w:cs="Times New Roman"/>
          <w:sz w:val="28"/>
          <w:szCs w:val="28"/>
        </w:rPr>
      </w:pPr>
      <w:bookmarkStart w:id="21" w:name="_Ref106971539"/>
      <w:r w:rsidRPr="00F16D1C">
        <w:rPr>
          <w:rFonts w:ascii="Times New Roman" w:hAnsi="Times New Roman" w:cs="Times New Roman"/>
          <w:sz w:val="28"/>
          <w:szCs w:val="28"/>
        </w:rPr>
        <w:t>По запросу поставщика образовательных услуг в течение 3 рабочих дней после принятия положительного решения о включении поставщика образовательных услуг в систему персонифицированного финансирования оператором персонифицированного финансирования подготавливается выписка из Реестра поставщиков образовательных услуг, в формате, определяемом оператором персонифицированного финансирования, содержащая сведения об идентификаторе поставщика образовательных услуг, дате включения поставщика образовательных услуг в Реестр поставщиков образовательных услуг, а также уникальном пароле для входа в личный кабинет информационной системы персонифицированного финансирования (в случае использования информационной системы персонифицированного финансирования).</w:t>
      </w:r>
      <w:bookmarkEnd w:id="21"/>
    </w:p>
    <w:p w:rsidR="00E849DC" w:rsidRPr="00F16D1C" w:rsidRDefault="00E849DC"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Оператор персонифицированного финансирования ведет учет уполномоченных организаций, осуществляющих финансовое обеспечение сертификатов ПФДО детей, проживающих на территории соответствующих муниципалитетов Тамбовской области.</w:t>
      </w:r>
    </w:p>
    <w:p w:rsidR="00E849DC" w:rsidRPr="00F16D1C" w:rsidRDefault="00E849DC" w:rsidP="00F16D1C">
      <w:pPr>
        <w:pStyle w:val="a3"/>
        <w:numPr>
          <w:ilvl w:val="2"/>
          <w:numId w:val="2"/>
        </w:numPr>
        <w:spacing w:line="240" w:lineRule="auto"/>
        <w:ind w:left="0" w:firstLine="720"/>
        <w:jc w:val="both"/>
        <w:rPr>
          <w:rFonts w:ascii="Times New Roman" w:hAnsi="Times New Roman" w:cs="Times New Roman"/>
          <w:sz w:val="28"/>
          <w:szCs w:val="28"/>
        </w:rPr>
      </w:pPr>
      <w:bookmarkStart w:id="22" w:name="_Ref106972607"/>
      <w:r w:rsidRPr="00F16D1C">
        <w:rPr>
          <w:rFonts w:ascii="Times New Roman" w:hAnsi="Times New Roman" w:cs="Times New Roman"/>
          <w:sz w:val="28"/>
          <w:szCs w:val="28"/>
        </w:rPr>
        <w:lastRenderedPageBreak/>
        <w:t>На период отсутствия в реестре поставщиков образовательных услуг иных  организаций или индивидуальных предпринимателей, осуществляющих деятельность по реализации образовательных программ на территории муниципального района (городского округа), за исключением муниципальных образовательных учреждений одного типа, финансовое обеспечение выполнения муниципальных заданий которых осуществляется на основании соглашений, заключаемых единым главным распорядителем средств бюджета соответствующего муниципального образования (далее – единый распорядитель средств), функции уполномоченной организации соответствующего муниципального района (городского округа)  в части осуществления платежей по договорам об образовании вправе выполнять указанные единые распорядители средств.</w:t>
      </w:r>
      <w:bookmarkEnd w:id="22"/>
    </w:p>
    <w:p w:rsidR="00E849DC" w:rsidRPr="00F16D1C" w:rsidRDefault="00E849DC"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Поставщик образовательных услуг после включения в Реестр поставщиков образовательных услуг имеет право заключать в порядке, установленном разделом </w:t>
      </w:r>
      <w:r w:rsidR="00A26E42">
        <w:rPr>
          <w:rFonts w:ascii="Times New Roman" w:hAnsi="Times New Roman" w:cs="Times New Roman"/>
          <w:sz w:val="28"/>
          <w:szCs w:val="28"/>
        </w:rPr>
        <w:fldChar w:fldCharType="begin"/>
      </w:r>
      <w:r w:rsidR="00A26E42">
        <w:rPr>
          <w:rFonts w:ascii="Times New Roman" w:hAnsi="Times New Roman" w:cs="Times New Roman"/>
          <w:sz w:val="28"/>
          <w:szCs w:val="28"/>
        </w:rPr>
        <w:instrText xml:space="preserve"> REF _Ref106971442 \r \h </w:instrText>
      </w:r>
      <w:r w:rsidR="00A26E42">
        <w:rPr>
          <w:rFonts w:ascii="Times New Roman" w:hAnsi="Times New Roman" w:cs="Times New Roman"/>
          <w:sz w:val="28"/>
          <w:szCs w:val="28"/>
        </w:rPr>
      </w:r>
      <w:r w:rsidR="00A26E42">
        <w:rPr>
          <w:rFonts w:ascii="Times New Roman" w:hAnsi="Times New Roman" w:cs="Times New Roman"/>
          <w:sz w:val="28"/>
          <w:szCs w:val="28"/>
        </w:rPr>
        <w:fldChar w:fldCharType="separate"/>
      </w:r>
      <w:r w:rsidR="00B64DAF">
        <w:rPr>
          <w:rFonts w:ascii="Times New Roman" w:hAnsi="Times New Roman" w:cs="Times New Roman"/>
          <w:sz w:val="28"/>
          <w:szCs w:val="28"/>
        </w:rPr>
        <w:t>8</w:t>
      </w:r>
      <w:r w:rsidR="00A26E42">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настоящих Правил, договоры об оплате образовательных услуг по реализации дополнительных общеобразовательных программ в рамках системы персонифицированного финансирования (далее – договор об оплате дополнительного образования). </w:t>
      </w:r>
    </w:p>
    <w:p w:rsidR="00E849DC" w:rsidRPr="00F16D1C" w:rsidRDefault="00E849DC"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 </w:t>
      </w:r>
      <w:bookmarkStart w:id="23" w:name="_Ref106971363"/>
      <w:r w:rsidRPr="00F16D1C">
        <w:rPr>
          <w:rFonts w:ascii="Times New Roman" w:hAnsi="Times New Roman" w:cs="Times New Roman"/>
          <w:sz w:val="28"/>
          <w:szCs w:val="28"/>
        </w:rPr>
        <w:t>Основаниями для отказа во включении поставщика образовательных услуг в Реестр поставщиков образовательных услуг (восстановлении в Реестре поставщиков образовательных услуг) являются:</w:t>
      </w:r>
      <w:bookmarkEnd w:id="23"/>
    </w:p>
    <w:p w:rsidR="00E849DC" w:rsidRPr="00F16D1C" w:rsidRDefault="00E849DC" w:rsidP="00F16D1C">
      <w:pPr>
        <w:pStyle w:val="a3"/>
        <w:numPr>
          <w:ilvl w:val="0"/>
          <w:numId w:val="10"/>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наличие в Реестре поставщиков образовательных услуг записи об актуальности деятельности поставщика образовательных услуг;</w:t>
      </w:r>
    </w:p>
    <w:p w:rsidR="00E849DC" w:rsidRPr="00F16D1C" w:rsidRDefault="00E849DC" w:rsidP="00F16D1C">
      <w:pPr>
        <w:pStyle w:val="a3"/>
        <w:numPr>
          <w:ilvl w:val="0"/>
          <w:numId w:val="10"/>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неполнота сведений, указанных в уведомлении о включении в Реестр поставщиков образовательных услуг;</w:t>
      </w:r>
    </w:p>
    <w:p w:rsidR="00E849DC" w:rsidRPr="00F16D1C" w:rsidRDefault="00E849DC" w:rsidP="00F16D1C">
      <w:pPr>
        <w:pStyle w:val="a3"/>
        <w:numPr>
          <w:ilvl w:val="0"/>
          <w:numId w:val="10"/>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отсутствие у поставщика образовательных услуг лицензии на осуществление образовательной деятельности по реализации дополнительных общеобразовательных программ;</w:t>
      </w:r>
    </w:p>
    <w:p w:rsidR="00E849DC" w:rsidRPr="00F16D1C" w:rsidRDefault="00E849DC" w:rsidP="00F16D1C">
      <w:pPr>
        <w:pStyle w:val="a3"/>
        <w:numPr>
          <w:ilvl w:val="0"/>
          <w:numId w:val="10"/>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отсутствие необходимых для включения в Реестр поставщиков образовательных услуг документов;</w:t>
      </w:r>
    </w:p>
    <w:p w:rsidR="00E849DC" w:rsidRPr="00F16D1C" w:rsidRDefault="00E849DC" w:rsidP="00F16D1C">
      <w:pPr>
        <w:pStyle w:val="a3"/>
        <w:numPr>
          <w:ilvl w:val="0"/>
          <w:numId w:val="10"/>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предоставление недостоверных сведений и копий документов.</w:t>
      </w:r>
    </w:p>
    <w:p w:rsidR="00E849DC" w:rsidRPr="00F16D1C" w:rsidRDefault="00E849DC" w:rsidP="00F16D1C">
      <w:pPr>
        <w:pStyle w:val="a3"/>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В Реестр поставщиков образовательных услуг не может быть включена организация, выполняющая или выполнявшая в течение 2-х лет, предшествующих подаче уведомления о включении в Реестр поставщиков образовательных услуг, функции оператора персонифицированного финансирования.</w:t>
      </w:r>
    </w:p>
    <w:p w:rsidR="00E849DC" w:rsidRPr="00F16D1C" w:rsidRDefault="00E849DC" w:rsidP="00F16D1C">
      <w:pPr>
        <w:pStyle w:val="a3"/>
        <w:numPr>
          <w:ilvl w:val="1"/>
          <w:numId w:val="2"/>
        </w:numPr>
        <w:spacing w:line="240" w:lineRule="auto"/>
        <w:ind w:left="0" w:firstLine="709"/>
        <w:jc w:val="both"/>
        <w:rPr>
          <w:rFonts w:ascii="Times New Roman" w:hAnsi="Times New Roman" w:cs="Times New Roman"/>
          <w:sz w:val="28"/>
          <w:szCs w:val="28"/>
        </w:rPr>
      </w:pPr>
      <w:bookmarkStart w:id="24" w:name="_Ref106971127"/>
      <w:r w:rsidRPr="00F16D1C">
        <w:rPr>
          <w:rFonts w:ascii="Times New Roman" w:hAnsi="Times New Roman" w:cs="Times New Roman"/>
          <w:sz w:val="28"/>
          <w:szCs w:val="28"/>
        </w:rPr>
        <w:t xml:space="preserve">В случае изменения сведений о поставщике образовательных услуг, указанных в подпунктах </w:t>
      </w:r>
      <w:r w:rsidR="00A26E42">
        <w:rPr>
          <w:rFonts w:ascii="Times New Roman" w:hAnsi="Times New Roman" w:cs="Times New Roman"/>
          <w:sz w:val="28"/>
          <w:szCs w:val="28"/>
        </w:rPr>
        <w:fldChar w:fldCharType="begin"/>
      </w:r>
      <w:r w:rsidR="00A26E42">
        <w:rPr>
          <w:rFonts w:ascii="Times New Roman" w:hAnsi="Times New Roman" w:cs="Times New Roman"/>
          <w:sz w:val="28"/>
          <w:szCs w:val="28"/>
        </w:rPr>
        <w:instrText xml:space="preserve"> REF _Ref106971069 \r \h </w:instrText>
      </w:r>
      <w:r w:rsidR="00A26E42">
        <w:rPr>
          <w:rFonts w:ascii="Times New Roman" w:hAnsi="Times New Roman" w:cs="Times New Roman"/>
          <w:sz w:val="28"/>
          <w:szCs w:val="28"/>
        </w:rPr>
      </w:r>
      <w:r w:rsidR="00A26E42">
        <w:rPr>
          <w:rFonts w:ascii="Times New Roman" w:hAnsi="Times New Roman" w:cs="Times New Roman"/>
          <w:sz w:val="28"/>
          <w:szCs w:val="28"/>
        </w:rPr>
        <w:fldChar w:fldCharType="separate"/>
      </w:r>
      <w:r w:rsidR="00B64DAF">
        <w:rPr>
          <w:rFonts w:ascii="Times New Roman" w:hAnsi="Times New Roman" w:cs="Times New Roman"/>
          <w:sz w:val="28"/>
          <w:szCs w:val="28"/>
        </w:rPr>
        <w:t>3)</w:t>
      </w:r>
      <w:r w:rsidR="00A26E42">
        <w:rPr>
          <w:rFonts w:ascii="Times New Roman" w:hAnsi="Times New Roman" w:cs="Times New Roman"/>
          <w:sz w:val="28"/>
          <w:szCs w:val="28"/>
        </w:rPr>
        <w:fldChar w:fldCharType="end"/>
      </w:r>
      <w:r w:rsidRPr="00F16D1C">
        <w:rPr>
          <w:rFonts w:ascii="Times New Roman" w:hAnsi="Times New Roman" w:cs="Times New Roman"/>
          <w:sz w:val="28"/>
          <w:szCs w:val="28"/>
        </w:rPr>
        <w:t xml:space="preserve"> - </w:t>
      </w:r>
      <w:r w:rsidR="00A26E42">
        <w:rPr>
          <w:rFonts w:ascii="Times New Roman" w:hAnsi="Times New Roman" w:cs="Times New Roman"/>
          <w:sz w:val="28"/>
          <w:szCs w:val="28"/>
        </w:rPr>
        <w:fldChar w:fldCharType="begin"/>
      </w:r>
      <w:r w:rsidR="00A26E42">
        <w:rPr>
          <w:rFonts w:ascii="Times New Roman" w:hAnsi="Times New Roman" w:cs="Times New Roman"/>
          <w:sz w:val="28"/>
          <w:szCs w:val="28"/>
        </w:rPr>
        <w:instrText xml:space="preserve"> REF _Ref106971085 \r \h </w:instrText>
      </w:r>
      <w:r w:rsidR="00A26E42">
        <w:rPr>
          <w:rFonts w:ascii="Times New Roman" w:hAnsi="Times New Roman" w:cs="Times New Roman"/>
          <w:sz w:val="28"/>
          <w:szCs w:val="28"/>
        </w:rPr>
      </w:r>
      <w:r w:rsidR="00A26E42">
        <w:rPr>
          <w:rFonts w:ascii="Times New Roman" w:hAnsi="Times New Roman" w:cs="Times New Roman"/>
          <w:sz w:val="28"/>
          <w:szCs w:val="28"/>
        </w:rPr>
        <w:fldChar w:fldCharType="separate"/>
      </w:r>
      <w:r w:rsidR="00B64DAF">
        <w:rPr>
          <w:rFonts w:ascii="Times New Roman" w:hAnsi="Times New Roman" w:cs="Times New Roman"/>
          <w:sz w:val="28"/>
          <w:szCs w:val="28"/>
        </w:rPr>
        <w:t>11)</w:t>
      </w:r>
      <w:r w:rsidR="00A26E42">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пункта </w:t>
      </w:r>
      <w:r w:rsidR="00A26E42">
        <w:rPr>
          <w:rFonts w:ascii="Times New Roman" w:hAnsi="Times New Roman" w:cs="Times New Roman"/>
          <w:sz w:val="28"/>
          <w:szCs w:val="28"/>
        </w:rPr>
        <w:fldChar w:fldCharType="begin"/>
      </w:r>
      <w:r w:rsidR="00A26E42">
        <w:rPr>
          <w:rFonts w:ascii="Times New Roman" w:hAnsi="Times New Roman" w:cs="Times New Roman"/>
          <w:sz w:val="28"/>
          <w:szCs w:val="28"/>
        </w:rPr>
        <w:instrText xml:space="preserve"> REF _Ref106970983 \r \h </w:instrText>
      </w:r>
      <w:r w:rsidR="00A26E42">
        <w:rPr>
          <w:rFonts w:ascii="Times New Roman" w:hAnsi="Times New Roman" w:cs="Times New Roman"/>
          <w:sz w:val="28"/>
          <w:szCs w:val="28"/>
        </w:rPr>
      </w:r>
      <w:r w:rsidR="00A26E42">
        <w:rPr>
          <w:rFonts w:ascii="Times New Roman" w:hAnsi="Times New Roman" w:cs="Times New Roman"/>
          <w:sz w:val="28"/>
          <w:szCs w:val="28"/>
        </w:rPr>
        <w:fldChar w:fldCharType="separate"/>
      </w:r>
      <w:r w:rsidR="00B64DAF">
        <w:rPr>
          <w:rFonts w:ascii="Times New Roman" w:hAnsi="Times New Roman" w:cs="Times New Roman"/>
          <w:sz w:val="28"/>
          <w:szCs w:val="28"/>
        </w:rPr>
        <w:t>4.2</w:t>
      </w:r>
      <w:r w:rsidR="00A26E42">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настоящих Правил, поставщик образовательных услуг в течение 3-х рабочих дней с даты наступления этих изменений подает оператору персонифицированного финансирования уведомление об изменении сведений о поставщике образовательных услуг, содержащее новые сведения, с приложением копий документов, подтверждающих изменения сведений.</w:t>
      </w:r>
      <w:bookmarkEnd w:id="24"/>
    </w:p>
    <w:p w:rsidR="00E849DC" w:rsidRPr="00F16D1C" w:rsidRDefault="00E849DC" w:rsidP="00F16D1C">
      <w:pPr>
        <w:pStyle w:val="a3"/>
        <w:numPr>
          <w:ilvl w:val="1"/>
          <w:numId w:val="2"/>
        </w:numPr>
        <w:spacing w:line="240" w:lineRule="auto"/>
        <w:ind w:left="0" w:firstLine="709"/>
        <w:jc w:val="both"/>
        <w:rPr>
          <w:rFonts w:ascii="Times New Roman" w:hAnsi="Times New Roman" w:cs="Times New Roman"/>
          <w:sz w:val="28"/>
          <w:szCs w:val="28"/>
        </w:rPr>
      </w:pPr>
      <w:bookmarkStart w:id="25" w:name="_Ref106971560"/>
      <w:r w:rsidRPr="00F16D1C">
        <w:rPr>
          <w:rFonts w:ascii="Times New Roman" w:hAnsi="Times New Roman" w:cs="Times New Roman"/>
          <w:sz w:val="28"/>
          <w:szCs w:val="28"/>
        </w:rPr>
        <w:t>Внесение изменений в сведения, содержащиеся в Реестре поставщиков образовательных услуг, осуществляется оператором персонифицированного финансирования в течение 3-х рабочих дней со дня получения уведомления об изменении сведений о поставщике образовательных услуг.</w:t>
      </w:r>
      <w:bookmarkEnd w:id="25"/>
    </w:p>
    <w:p w:rsidR="00E849DC" w:rsidRPr="00F16D1C" w:rsidRDefault="00E849DC" w:rsidP="00F16D1C">
      <w:pPr>
        <w:pStyle w:val="a3"/>
        <w:numPr>
          <w:ilvl w:val="1"/>
          <w:numId w:val="2"/>
        </w:numPr>
        <w:spacing w:line="240" w:lineRule="auto"/>
        <w:ind w:left="0" w:firstLine="709"/>
        <w:jc w:val="both"/>
        <w:rPr>
          <w:rFonts w:ascii="Times New Roman" w:hAnsi="Times New Roman" w:cs="Times New Roman"/>
          <w:sz w:val="28"/>
          <w:szCs w:val="28"/>
        </w:rPr>
      </w:pPr>
      <w:bookmarkStart w:id="26" w:name="_Ref106971056"/>
      <w:r w:rsidRPr="00F16D1C">
        <w:rPr>
          <w:rFonts w:ascii="Times New Roman" w:hAnsi="Times New Roman" w:cs="Times New Roman"/>
          <w:sz w:val="28"/>
          <w:szCs w:val="28"/>
        </w:rPr>
        <w:t>С целью исключения из Реестра поставщиков образовательных услуг поставщик образовательных услуг направляет в адрес оператора персонифицированного финансирования уведомление об исключении из системы персонифицированного финансирования.</w:t>
      </w:r>
      <w:bookmarkEnd w:id="26"/>
    </w:p>
    <w:p w:rsidR="00E849DC" w:rsidRPr="00F16D1C" w:rsidRDefault="00E849DC"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Оператор персонифицированного финансирования рассматривает уведомление об исключении из системы персонифицированного финансирования не позднее 3-х рабочих дней со дня получения соответствующего уведомления и принимает решение об исключении поставщика образовательных услуг из Реестра поставщиков образовательных услуг со дня получения указанного уведомления (за исключением случаев, предусмотренных в пункте </w:t>
      </w:r>
      <w:r w:rsidR="00A26E42">
        <w:rPr>
          <w:rFonts w:ascii="Times New Roman" w:hAnsi="Times New Roman" w:cs="Times New Roman"/>
          <w:sz w:val="28"/>
          <w:szCs w:val="28"/>
        </w:rPr>
        <w:fldChar w:fldCharType="begin"/>
      </w:r>
      <w:r w:rsidR="00A26E42">
        <w:rPr>
          <w:rFonts w:ascii="Times New Roman" w:hAnsi="Times New Roman" w:cs="Times New Roman"/>
          <w:sz w:val="28"/>
          <w:szCs w:val="28"/>
        </w:rPr>
        <w:instrText xml:space="preserve"> REF _Ref106971500 \r \h </w:instrText>
      </w:r>
      <w:r w:rsidR="00A26E42">
        <w:rPr>
          <w:rFonts w:ascii="Times New Roman" w:hAnsi="Times New Roman" w:cs="Times New Roman"/>
          <w:sz w:val="28"/>
          <w:szCs w:val="28"/>
        </w:rPr>
      </w:r>
      <w:r w:rsidR="00A26E42">
        <w:rPr>
          <w:rFonts w:ascii="Times New Roman" w:hAnsi="Times New Roman" w:cs="Times New Roman"/>
          <w:sz w:val="28"/>
          <w:szCs w:val="28"/>
        </w:rPr>
        <w:fldChar w:fldCharType="separate"/>
      </w:r>
      <w:r w:rsidR="00B64DAF">
        <w:rPr>
          <w:rFonts w:ascii="Times New Roman" w:hAnsi="Times New Roman" w:cs="Times New Roman"/>
          <w:sz w:val="28"/>
          <w:szCs w:val="28"/>
        </w:rPr>
        <w:t>4.22</w:t>
      </w:r>
      <w:r w:rsidR="00A26E42">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настоящих Правил).</w:t>
      </w:r>
    </w:p>
    <w:p w:rsidR="00E849DC" w:rsidRPr="00F16D1C" w:rsidRDefault="00E849DC" w:rsidP="00F16D1C">
      <w:pPr>
        <w:pStyle w:val="a3"/>
        <w:numPr>
          <w:ilvl w:val="1"/>
          <w:numId w:val="2"/>
        </w:numPr>
        <w:spacing w:line="240" w:lineRule="auto"/>
        <w:ind w:left="0" w:firstLine="709"/>
        <w:jc w:val="both"/>
        <w:rPr>
          <w:rFonts w:ascii="Times New Roman" w:hAnsi="Times New Roman" w:cs="Times New Roman"/>
          <w:sz w:val="28"/>
          <w:szCs w:val="28"/>
        </w:rPr>
      </w:pPr>
      <w:bookmarkStart w:id="27" w:name="_Ref106971500"/>
      <w:r w:rsidRPr="00F16D1C">
        <w:rPr>
          <w:rFonts w:ascii="Times New Roman" w:hAnsi="Times New Roman" w:cs="Times New Roman"/>
          <w:sz w:val="28"/>
          <w:szCs w:val="28"/>
        </w:rPr>
        <w:t>Поставщик образовательных услуг, включенный в Реестр поставщиков образовательных услуг, не имеет права на исключение из системы персонифицированного финансирования в случае, если на момент подачи уведомления об исключении из Реестра поставщиков образовательных услуг у него есть заключенные договоры об образовании.</w:t>
      </w:r>
      <w:bookmarkEnd w:id="27"/>
      <w:r w:rsidRPr="00F16D1C">
        <w:rPr>
          <w:rFonts w:ascii="Times New Roman" w:hAnsi="Times New Roman" w:cs="Times New Roman"/>
          <w:sz w:val="28"/>
          <w:szCs w:val="28"/>
        </w:rPr>
        <w:t xml:space="preserve"> </w:t>
      </w:r>
    </w:p>
    <w:p w:rsidR="00E849DC" w:rsidRPr="00F16D1C" w:rsidRDefault="00E849DC"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Формы и порядок направления уведомлений, указанных в пунктах  </w:t>
      </w:r>
      <w:r w:rsidR="00A26E42">
        <w:rPr>
          <w:rFonts w:ascii="Times New Roman" w:hAnsi="Times New Roman" w:cs="Times New Roman"/>
          <w:sz w:val="28"/>
          <w:szCs w:val="28"/>
        </w:rPr>
        <w:fldChar w:fldCharType="begin"/>
      </w:r>
      <w:r w:rsidR="00A26E42">
        <w:rPr>
          <w:rFonts w:ascii="Times New Roman" w:hAnsi="Times New Roman" w:cs="Times New Roman"/>
          <w:sz w:val="28"/>
          <w:szCs w:val="28"/>
        </w:rPr>
        <w:instrText xml:space="preserve"> REF _Ref106971036 \r \h </w:instrText>
      </w:r>
      <w:r w:rsidR="00A26E42">
        <w:rPr>
          <w:rFonts w:ascii="Times New Roman" w:hAnsi="Times New Roman" w:cs="Times New Roman"/>
          <w:sz w:val="28"/>
          <w:szCs w:val="28"/>
        </w:rPr>
      </w:r>
      <w:r w:rsidR="00A26E42">
        <w:rPr>
          <w:rFonts w:ascii="Times New Roman" w:hAnsi="Times New Roman" w:cs="Times New Roman"/>
          <w:sz w:val="28"/>
          <w:szCs w:val="28"/>
        </w:rPr>
        <w:fldChar w:fldCharType="separate"/>
      </w:r>
      <w:r w:rsidR="00B64DAF">
        <w:rPr>
          <w:rFonts w:ascii="Times New Roman" w:hAnsi="Times New Roman" w:cs="Times New Roman"/>
          <w:sz w:val="28"/>
          <w:szCs w:val="28"/>
        </w:rPr>
        <w:t>4.10</w:t>
      </w:r>
      <w:r w:rsidR="00A26E42">
        <w:rPr>
          <w:rFonts w:ascii="Times New Roman" w:hAnsi="Times New Roman" w:cs="Times New Roman"/>
          <w:sz w:val="28"/>
          <w:szCs w:val="28"/>
        </w:rPr>
        <w:fldChar w:fldCharType="end"/>
      </w:r>
      <w:r w:rsidRPr="00F16D1C">
        <w:rPr>
          <w:rFonts w:ascii="Times New Roman" w:hAnsi="Times New Roman" w:cs="Times New Roman"/>
          <w:sz w:val="28"/>
          <w:szCs w:val="28"/>
        </w:rPr>
        <w:t xml:space="preserve">, </w:t>
      </w:r>
      <w:r w:rsidR="00A26E42">
        <w:rPr>
          <w:rFonts w:ascii="Times New Roman" w:hAnsi="Times New Roman" w:cs="Times New Roman"/>
          <w:sz w:val="28"/>
          <w:szCs w:val="28"/>
        </w:rPr>
        <w:fldChar w:fldCharType="begin"/>
      </w:r>
      <w:r w:rsidR="00A26E42">
        <w:rPr>
          <w:rFonts w:ascii="Times New Roman" w:hAnsi="Times New Roman" w:cs="Times New Roman"/>
          <w:sz w:val="28"/>
          <w:szCs w:val="28"/>
        </w:rPr>
        <w:instrText xml:space="preserve"> REF _Ref106971530 \r \h </w:instrText>
      </w:r>
      <w:r w:rsidR="00A26E42">
        <w:rPr>
          <w:rFonts w:ascii="Times New Roman" w:hAnsi="Times New Roman" w:cs="Times New Roman"/>
          <w:sz w:val="28"/>
          <w:szCs w:val="28"/>
        </w:rPr>
      </w:r>
      <w:r w:rsidR="00A26E42">
        <w:rPr>
          <w:rFonts w:ascii="Times New Roman" w:hAnsi="Times New Roman" w:cs="Times New Roman"/>
          <w:sz w:val="28"/>
          <w:szCs w:val="28"/>
        </w:rPr>
        <w:fldChar w:fldCharType="separate"/>
      </w:r>
      <w:r w:rsidR="00B64DAF">
        <w:rPr>
          <w:rFonts w:ascii="Times New Roman" w:hAnsi="Times New Roman" w:cs="Times New Roman"/>
          <w:sz w:val="28"/>
          <w:szCs w:val="28"/>
        </w:rPr>
        <w:t>4.12</w:t>
      </w:r>
      <w:r w:rsidR="00A26E42">
        <w:rPr>
          <w:rFonts w:ascii="Times New Roman" w:hAnsi="Times New Roman" w:cs="Times New Roman"/>
          <w:sz w:val="28"/>
          <w:szCs w:val="28"/>
        </w:rPr>
        <w:fldChar w:fldCharType="end"/>
      </w:r>
      <w:r w:rsidRPr="00F16D1C">
        <w:rPr>
          <w:rFonts w:ascii="Times New Roman" w:hAnsi="Times New Roman" w:cs="Times New Roman"/>
          <w:sz w:val="28"/>
          <w:szCs w:val="28"/>
        </w:rPr>
        <w:t xml:space="preserve">, </w:t>
      </w:r>
      <w:r w:rsidR="00A26E42">
        <w:rPr>
          <w:rFonts w:ascii="Times New Roman" w:hAnsi="Times New Roman" w:cs="Times New Roman"/>
          <w:sz w:val="28"/>
          <w:szCs w:val="28"/>
        </w:rPr>
        <w:fldChar w:fldCharType="begin"/>
      </w:r>
      <w:r w:rsidR="00A26E42">
        <w:rPr>
          <w:rFonts w:ascii="Times New Roman" w:hAnsi="Times New Roman" w:cs="Times New Roman"/>
          <w:sz w:val="28"/>
          <w:szCs w:val="28"/>
        </w:rPr>
        <w:instrText xml:space="preserve"> REF _Ref106971539 \r \h </w:instrText>
      </w:r>
      <w:r w:rsidR="00A26E42">
        <w:rPr>
          <w:rFonts w:ascii="Times New Roman" w:hAnsi="Times New Roman" w:cs="Times New Roman"/>
          <w:sz w:val="28"/>
          <w:szCs w:val="28"/>
        </w:rPr>
      </w:r>
      <w:r w:rsidR="00A26E42">
        <w:rPr>
          <w:rFonts w:ascii="Times New Roman" w:hAnsi="Times New Roman" w:cs="Times New Roman"/>
          <w:sz w:val="28"/>
          <w:szCs w:val="28"/>
        </w:rPr>
        <w:fldChar w:fldCharType="separate"/>
      </w:r>
      <w:r w:rsidR="00B64DAF">
        <w:rPr>
          <w:rFonts w:ascii="Times New Roman" w:hAnsi="Times New Roman" w:cs="Times New Roman"/>
          <w:sz w:val="28"/>
          <w:szCs w:val="28"/>
        </w:rPr>
        <w:t>4.14</w:t>
      </w:r>
      <w:r w:rsidR="00A26E42">
        <w:rPr>
          <w:rFonts w:ascii="Times New Roman" w:hAnsi="Times New Roman" w:cs="Times New Roman"/>
          <w:sz w:val="28"/>
          <w:szCs w:val="28"/>
        </w:rPr>
        <w:fldChar w:fldCharType="end"/>
      </w:r>
      <w:r w:rsidRPr="00F16D1C">
        <w:rPr>
          <w:rFonts w:ascii="Times New Roman" w:hAnsi="Times New Roman" w:cs="Times New Roman"/>
          <w:sz w:val="28"/>
          <w:szCs w:val="28"/>
        </w:rPr>
        <w:t xml:space="preserve">, </w:t>
      </w:r>
      <w:r w:rsidR="00A26E42">
        <w:rPr>
          <w:rFonts w:ascii="Times New Roman" w:hAnsi="Times New Roman" w:cs="Times New Roman"/>
          <w:sz w:val="28"/>
          <w:szCs w:val="28"/>
        </w:rPr>
        <w:fldChar w:fldCharType="begin"/>
      </w:r>
      <w:r w:rsidR="00A26E42">
        <w:rPr>
          <w:rFonts w:ascii="Times New Roman" w:hAnsi="Times New Roman" w:cs="Times New Roman"/>
          <w:sz w:val="28"/>
          <w:szCs w:val="28"/>
        </w:rPr>
        <w:instrText xml:space="preserve"> REF _Ref106971127 \r \h </w:instrText>
      </w:r>
      <w:r w:rsidR="00A26E42">
        <w:rPr>
          <w:rFonts w:ascii="Times New Roman" w:hAnsi="Times New Roman" w:cs="Times New Roman"/>
          <w:sz w:val="28"/>
          <w:szCs w:val="28"/>
        </w:rPr>
      </w:r>
      <w:r w:rsidR="00A26E42">
        <w:rPr>
          <w:rFonts w:ascii="Times New Roman" w:hAnsi="Times New Roman" w:cs="Times New Roman"/>
          <w:sz w:val="28"/>
          <w:szCs w:val="28"/>
        </w:rPr>
        <w:fldChar w:fldCharType="separate"/>
      </w:r>
      <w:r w:rsidR="00B64DAF">
        <w:rPr>
          <w:rFonts w:ascii="Times New Roman" w:hAnsi="Times New Roman" w:cs="Times New Roman"/>
          <w:sz w:val="28"/>
          <w:szCs w:val="28"/>
        </w:rPr>
        <w:t>4.18</w:t>
      </w:r>
      <w:r w:rsidR="00A26E42">
        <w:rPr>
          <w:rFonts w:ascii="Times New Roman" w:hAnsi="Times New Roman" w:cs="Times New Roman"/>
          <w:sz w:val="28"/>
          <w:szCs w:val="28"/>
        </w:rPr>
        <w:fldChar w:fldCharType="end"/>
      </w:r>
      <w:r w:rsidRPr="00F16D1C">
        <w:rPr>
          <w:rFonts w:ascii="Times New Roman" w:hAnsi="Times New Roman" w:cs="Times New Roman"/>
          <w:sz w:val="28"/>
          <w:szCs w:val="28"/>
        </w:rPr>
        <w:t xml:space="preserve">, </w:t>
      </w:r>
      <w:r w:rsidR="00A26E42">
        <w:rPr>
          <w:rFonts w:ascii="Times New Roman" w:hAnsi="Times New Roman" w:cs="Times New Roman"/>
          <w:sz w:val="28"/>
          <w:szCs w:val="28"/>
        </w:rPr>
        <w:fldChar w:fldCharType="begin"/>
      </w:r>
      <w:r w:rsidR="00A26E42">
        <w:rPr>
          <w:rFonts w:ascii="Times New Roman" w:hAnsi="Times New Roman" w:cs="Times New Roman"/>
          <w:sz w:val="28"/>
          <w:szCs w:val="28"/>
        </w:rPr>
        <w:instrText xml:space="preserve"> REF _Ref106971560 \r \h </w:instrText>
      </w:r>
      <w:r w:rsidR="00A26E42">
        <w:rPr>
          <w:rFonts w:ascii="Times New Roman" w:hAnsi="Times New Roman" w:cs="Times New Roman"/>
          <w:sz w:val="28"/>
          <w:szCs w:val="28"/>
        </w:rPr>
      </w:r>
      <w:r w:rsidR="00A26E42">
        <w:rPr>
          <w:rFonts w:ascii="Times New Roman" w:hAnsi="Times New Roman" w:cs="Times New Roman"/>
          <w:sz w:val="28"/>
          <w:szCs w:val="28"/>
        </w:rPr>
        <w:fldChar w:fldCharType="separate"/>
      </w:r>
      <w:r w:rsidR="00B64DAF">
        <w:rPr>
          <w:rFonts w:ascii="Times New Roman" w:hAnsi="Times New Roman" w:cs="Times New Roman"/>
          <w:sz w:val="28"/>
          <w:szCs w:val="28"/>
        </w:rPr>
        <w:t>4.19</w:t>
      </w:r>
      <w:r w:rsidR="00A26E42">
        <w:rPr>
          <w:rFonts w:ascii="Times New Roman" w:hAnsi="Times New Roman" w:cs="Times New Roman"/>
          <w:sz w:val="28"/>
          <w:szCs w:val="28"/>
        </w:rPr>
        <w:fldChar w:fldCharType="end"/>
      </w:r>
      <w:r w:rsidRPr="00F16D1C">
        <w:rPr>
          <w:rFonts w:ascii="Times New Roman" w:hAnsi="Times New Roman" w:cs="Times New Roman"/>
          <w:sz w:val="28"/>
          <w:szCs w:val="28"/>
        </w:rPr>
        <w:t xml:space="preserve">, </w:t>
      </w:r>
      <w:r w:rsidR="00A26E42">
        <w:rPr>
          <w:rFonts w:ascii="Times New Roman" w:hAnsi="Times New Roman" w:cs="Times New Roman"/>
          <w:sz w:val="28"/>
          <w:szCs w:val="28"/>
        </w:rPr>
        <w:fldChar w:fldCharType="begin"/>
      </w:r>
      <w:r w:rsidR="00A26E42">
        <w:rPr>
          <w:rFonts w:ascii="Times New Roman" w:hAnsi="Times New Roman" w:cs="Times New Roman"/>
          <w:sz w:val="28"/>
          <w:szCs w:val="28"/>
        </w:rPr>
        <w:instrText xml:space="preserve"> REF _Ref106971056 \r \h </w:instrText>
      </w:r>
      <w:r w:rsidR="00A26E42">
        <w:rPr>
          <w:rFonts w:ascii="Times New Roman" w:hAnsi="Times New Roman" w:cs="Times New Roman"/>
          <w:sz w:val="28"/>
          <w:szCs w:val="28"/>
        </w:rPr>
      </w:r>
      <w:r w:rsidR="00A26E42">
        <w:rPr>
          <w:rFonts w:ascii="Times New Roman" w:hAnsi="Times New Roman" w:cs="Times New Roman"/>
          <w:sz w:val="28"/>
          <w:szCs w:val="28"/>
        </w:rPr>
        <w:fldChar w:fldCharType="separate"/>
      </w:r>
      <w:r w:rsidR="00B64DAF">
        <w:rPr>
          <w:rFonts w:ascii="Times New Roman" w:hAnsi="Times New Roman" w:cs="Times New Roman"/>
          <w:sz w:val="28"/>
          <w:szCs w:val="28"/>
        </w:rPr>
        <w:t>4.20</w:t>
      </w:r>
      <w:r w:rsidR="00A26E42">
        <w:rPr>
          <w:rFonts w:ascii="Times New Roman" w:hAnsi="Times New Roman" w:cs="Times New Roman"/>
          <w:sz w:val="28"/>
          <w:szCs w:val="28"/>
        </w:rPr>
        <w:fldChar w:fldCharType="end"/>
      </w:r>
      <w:r w:rsidR="00A26E42">
        <w:rPr>
          <w:rFonts w:ascii="Times New Roman" w:hAnsi="Times New Roman" w:cs="Times New Roman"/>
          <w:sz w:val="28"/>
          <w:szCs w:val="28"/>
        </w:rPr>
        <w:t xml:space="preserve"> </w:t>
      </w:r>
      <w:r w:rsidRPr="00F16D1C">
        <w:rPr>
          <w:rFonts w:ascii="Times New Roman" w:hAnsi="Times New Roman" w:cs="Times New Roman"/>
          <w:sz w:val="28"/>
          <w:szCs w:val="28"/>
        </w:rPr>
        <w:t>настоящих Правил, устанавливаются оператором персонифицированного финансирования.</w:t>
      </w:r>
    </w:p>
    <w:p w:rsidR="00376EDC" w:rsidRPr="00F16D1C" w:rsidRDefault="00376EDC" w:rsidP="00F16D1C">
      <w:pPr>
        <w:pStyle w:val="a3"/>
        <w:spacing w:line="240" w:lineRule="auto"/>
        <w:ind w:left="709"/>
        <w:jc w:val="both"/>
        <w:rPr>
          <w:rFonts w:ascii="Times New Roman" w:hAnsi="Times New Roman" w:cs="Times New Roman"/>
          <w:sz w:val="28"/>
          <w:szCs w:val="28"/>
        </w:rPr>
      </w:pPr>
    </w:p>
    <w:p w:rsidR="00271CE2" w:rsidRPr="00F16D1C" w:rsidRDefault="00271CE2" w:rsidP="00F16D1C">
      <w:pPr>
        <w:pStyle w:val="a3"/>
        <w:numPr>
          <w:ilvl w:val="0"/>
          <w:numId w:val="2"/>
        </w:numPr>
        <w:spacing w:line="240" w:lineRule="auto"/>
        <w:ind w:left="0" w:firstLine="709"/>
        <w:jc w:val="center"/>
        <w:rPr>
          <w:rFonts w:ascii="Times New Roman" w:hAnsi="Times New Roman" w:cs="Times New Roman"/>
          <w:b/>
          <w:bCs/>
          <w:sz w:val="28"/>
          <w:szCs w:val="28"/>
        </w:rPr>
      </w:pPr>
      <w:r w:rsidRPr="00F16D1C">
        <w:rPr>
          <w:rFonts w:ascii="Times New Roman" w:hAnsi="Times New Roman" w:cs="Times New Roman"/>
          <w:b/>
          <w:bCs/>
          <w:sz w:val="28"/>
          <w:szCs w:val="28"/>
        </w:rPr>
        <w:t>Порядок включения образовательных программ в систему персонифицированного финансирования</w:t>
      </w:r>
    </w:p>
    <w:p w:rsidR="0008170F" w:rsidRPr="00F16D1C" w:rsidRDefault="0008170F" w:rsidP="00F16D1C">
      <w:pPr>
        <w:pStyle w:val="a3"/>
        <w:spacing w:line="240" w:lineRule="auto"/>
        <w:ind w:left="0"/>
        <w:rPr>
          <w:rFonts w:ascii="Times New Roman" w:hAnsi="Times New Roman" w:cs="Times New Roman"/>
          <w:sz w:val="28"/>
          <w:szCs w:val="28"/>
        </w:rPr>
      </w:pPr>
    </w:p>
    <w:p w:rsidR="00271CE2" w:rsidRPr="00F16D1C" w:rsidRDefault="00271CE2"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Поставщики образовательных услуг, включенные в Реестр поставщиков образовательных услуг, имеют право на заключение договоров об образовании, по реализуемым ими образовательным программам, в случае если указанные образовательные программы внесены в Реестр сертифицированных образовательных программ, включенных в систему персонифицированного финансирования (далее – Реестр сертифицированных образовательных программ).</w:t>
      </w:r>
    </w:p>
    <w:p w:rsidR="00271CE2" w:rsidRPr="00F16D1C" w:rsidRDefault="00271CE2"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Решение о включении образовательных программ в Реестр сертифицированных образовательных программ принимается оператором персонифицированного финансирования по результатам проведения оценки образовательных программ на предмет выполнения условий, определенных пунктом </w:t>
      </w:r>
      <w:r w:rsidR="00255D1D">
        <w:rPr>
          <w:rFonts w:ascii="Times New Roman" w:hAnsi="Times New Roman" w:cs="Times New Roman"/>
          <w:sz w:val="28"/>
          <w:szCs w:val="28"/>
        </w:rPr>
        <w:fldChar w:fldCharType="begin"/>
      </w:r>
      <w:r w:rsidR="00255D1D">
        <w:rPr>
          <w:rFonts w:ascii="Times New Roman" w:hAnsi="Times New Roman" w:cs="Times New Roman"/>
          <w:sz w:val="28"/>
          <w:szCs w:val="28"/>
        </w:rPr>
        <w:instrText xml:space="preserve"> REF _Ref106971592 \r \h </w:instrText>
      </w:r>
      <w:r w:rsidR="00255D1D">
        <w:rPr>
          <w:rFonts w:ascii="Times New Roman" w:hAnsi="Times New Roman" w:cs="Times New Roman"/>
          <w:sz w:val="28"/>
          <w:szCs w:val="28"/>
        </w:rPr>
      </w:r>
      <w:r w:rsidR="00255D1D">
        <w:rPr>
          <w:rFonts w:ascii="Times New Roman" w:hAnsi="Times New Roman" w:cs="Times New Roman"/>
          <w:sz w:val="28"/>
          <w:szCs w:val="28"/>
        </w:rPr>
        <w:fldChar w:fldCharType="separate"/>
      </w:r>
      <w:r w:rsidR="00B64DAF">
        <w:rPr>
          <w:rFonts w:ascii="Times New Roman" w:hAnsi="Times New Roman" w:cs="Times New Roman"/>
          <w:sz w:val="28"/>
          <w:szCs w:val="28"/>
        </w:rPr>
        <w:t>5.6</w:t>
      </w:r>
      <w:r w:rsidR="00255D1D">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настоящих Правил (далее – процедура добровольной сертификации).</w:t>
      </w:r>
    </w:p>
    <w:p w:rsidR="00271CE2" w:rsidRPr="00F16D1C" w:rsidRDefault="00271CE2" w:rsidP="00F16D1C">
      <w:pPr>
        <w:pStyle w:val="a3"/>
        <w:numPr>
          <w:ilvl w:val="1"/>
          <w:numId w:val="2"/>
        </w:numPr>
        <w:spacing w:line="240" w:lineRule="auto"/>
        <w:ind w:left="0" w:firstLine="709"/>
        <w:jc w:val="both"/>
        <w:rPr>
          <w:rFonts w:ascii="Times New Roman" w:hAnsi="Times New Roman" w:cs="Times New Roman"/>
          <w:sz w:val="28"/>
          <w:szCs w:val="28"/>
        </w:rPr>
      </w:pPr>
      <w:bookmarkStart w:id="28" w:name="_Ref106971651"/>
      <w:r w:rsidRPr="00F16D1C">
        <w:rPr>
          <w:rFonts w:ascii="Times New Roman" w:hAnsi="Times New Roman" w:cs="Times New Roman"/>
          <w:sz w:val="28"/>
          <w:szCs w:val="28"/>
        </w:rPr>
        <w:t>Для прохождения процедуры добровольной сертификации поставщик образовательных услуг подает оператору персонифицированного финансирования уведомление о прохождении добровольной сертификации, содержащее следующие сведения:</w:t>
      </w:r>
      <w:bookmarkEnd w:id="28"/>
    </w:p>
    <w:p w:rsidR="00271CE2" w:rsidRPr="00F16D1C" w:rsidRDefault="00271CE2" w:rsidP="00F16D1C">
      <w:pPr>
        <w:pStyle w:val="a3"/>
        <w:numPr>
          <w:ilvl w:val="0"/>
          <w:numId w:val="11"/>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наименование образовательной программы (и наименование каждой образовательной услуги, реализуемой в ее рамках, в случае выделения отдельных частей образовательной программы);</w:t>
      </w:r>
    </w:p>
    <w:p w:rsidR="00271CE2" w:rsidRPr="00F16D1C" w:rsidRDefault="00271CE2" w:rsidP="00F16D1C">
      <w:pPr>
        <w:pStyle w:val="a3"/>
        <w:numPr>
          <w:ilvl w:val="0"/>
          <w:numId w:val="11"/>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направленность образовательной программы;</w:t>
      </w:r>
    </w:p>
    <w:p w:rsidR="00271CE2" w:rsidRPr="00F16D1C" w:rsidRDefault="00271CE2" w:rsidP="00F16D1C">
      <w:pPr>
        <w:pStyle w:val="a3"/>
        <w:numPr>
          <w:ilvl w:val="0"/>
          <w:numId w:val="11"/>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вид деятельности образовательной программы;</w:t>
      </w:r>
    </w:p>
    <w:p w:rsidR="00271CE2" w:rsidRPr="00F16D1C" w:rsidRDefault="00271CE2" w:rsidP="00F16D1C">
      <w:pPr>
        <w:pStyle w:val="a3"/>
        <w:numPr>
          <w:ilvl w:val="0"/>
          <w:numId w:val="11"/>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место реализации образовательной программы (с указанием на муниципальный район (городской округ) и тип местности реализации образовательной программы);</w:t>
      </w:r>
    </w:p>
    <w:p w:rsidR="00271CE2" w:rsidRPr="00F16D1C" w:rsidRDefault="00271CE2" w:rsidP="00F16D1C">
      <w:pPr>
        <w:pStyle w:val="a3"/>
        <w:numPr>
          <w:ilvl w:val="0"/>
          <w:numId w:val="11"/>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цели и задачи образовательной программы, а также ожидаемые результаты реализации образовательной программы (для каждой отдельной части образовательной программы);</w:t>
      </w:r>
    </w:p>
    <w:p w:rsidR="00271CE2" w:rsidRPr="00F16D1C" w:rsidRDefault="00271CE2" w:rsidP="00F16D1C">
      <w:pPr>
        <w:pStyle w:val="a3"/>
        <w:numPr>
          <w:ilvl w:val="0"/>
          <w:numId w:val="11"/>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форма обучения по образовательной программе и используемые образовательные технологии;</w:t>
      </w:r>
    </w:p>
    <w:p w:rsidR="00271CE2" w:rsidRPr="00F16D1C" w:rsidRDefault="00271CE2" w:rsidP="00F16D1C">
      <w:pPr>
        <w:pStyle w:val="a3"/>
        <w:numPr>
          <w:ilvl w:val="0"/>
          <w:numId w:val="11"/>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аннотация образовательной программы;</w:t>
      </w:r>
    </w:p>
    <w:p w:rsidR="00271CE2" w:rsidRPr="00F16D1C" w:rsidRDefault="00271CE2" w:rsidP="00F16D1C">
      <w:pPr>
        <w:pStyle w:val="a3"/>
        <w:numPr>
          <w:ilvl w:val="0"/>
          <w:numId w:val="11"/>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возрастная категория обучающихся;</w:t>
      </w:r>
    </w:p>
    <w:p w:rsidR="00271CE2" w:rsidRPr="00F16D1C" w:rsidRDefault="00271CE2" w:rsidP="00F16D1C">
      <w:pPr>
        <w:pStyle w:val="a3"/>
        <w:numPr>
          <w:ilvl w:val="0"/>
          <w:numId w:val="11"/>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категория(и) состояния здоровья обучающихся (включая указание на наличие ограниченных возможностей здоровья у обучающихся);</w:t>
      </w:r>
    </w:p>
    <w:p w:rsidR="00271CE2" w:rsidRPr="00F16D1C" w:rsidRDefault="00271CE2" w:rsidP="00F16D1C">
      <w:pPr>
        <w:pStyle w:val="a3"/>
        <w:numPr>
          <w:ilvl w:val="0"/>
          <w:numId w:val="11"/>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период реализации образовательной программы (продолжительность реализации в месяцах всей программы и каждой ее отдельной части);</w:t>
      </w:r>
    </w:p>
    <w:p w:rsidR="00271CE2" w:rsidRPr="00F16D1C" w:rsidRDefault="00271CE2" w:rsidP="00F16D1C">
      <w:pPr>
        <w:pStyle w:val="a3"/>
        <w:numPr>
          <w:ilvl w:val="0"/>
          <w:numId w:val="11"/>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продолжительность реализации образовательной программы в часах (всей программы и каждой отдельной части), в том числе в рамках групповой работы с детьми, индивидуальной работы с детьми, работы со всем объединением по программе (при наличии соответствующих часов в учебном плане программы; всей программы и каждой отдельной части образовательной программы);</w:t>
      </w:r>
    </w:p>
    <w:p w:rsidR="00271CE2" w:rsidRPr="00F16D1C" w:rsidRDefault="00271CE2" w:rsidP="00F16D1C">
      <w:pPr>
        <w:pStyle w:val="a3"/>
        <w:numPr>
          <w:ilvl w:val="0"/>
          <w:numId w:val="11"/>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сведения о квалификации педагогических работников, реализующих образовательную программу (для каждой отдельной части образовательной программы);</w:t>
      </w:r>
    </w:p>
    <w:p w:rsidR="00271CE2" w:rsidRPr="00F16D1C" w:rsidRDefault="00271CE2" w:rsidP="00F16D1C">
      <w:pPr>
        <w:pStyle w:val="a3"/>
        <w:numPr>
          <w:ilvl w:val="0"/>
          <w:numId w:val="11"/>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число часов сопровождения детей дополнительным педагогическим работником одновременно с педагогическим работником, непосредственно осуществляющим реализацию образовательной программы, в том числе в рамках групповой работы с детьми, индивидуальной работы с детьми, работы со всем объединением по программе (при наличии; для каждой отдельной части образовательной программы);</w:t>
      </w:r>
    </w:p>
    <w:p w:rsidR="00271CE2" w:rsidRPr="00F16D1C" w:rsidRDefault="00271CE2" w:rsidP="00F16D1C">
      <w:pPr>
        <w:pStyle w:val="a3"/>
        <w:numPr>
          <w:ilvl w:val="0"/>
          <w:numId w:val="11"/>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ожидаемая средняя численность детей, одновременно обучающихся в рамках часов учебного плана, предусматриваемых реализацию программы одновременно для всего объединения;</w:t>
      </w:r>
    </w:p>
    <w:p w:rsidR="00271CE2" w:rsidRPr="00F16D1C" w:rsidRDefault="00271CE2" w:rsidP="00F16D1C">
      <w:pPr>
        <w:pStyle w:val="a3"/>
        <w:numPr>
          <w:ilvl w:val="0"/>
          <w:numId w:val="11"/>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ожидаемая минимальная и максимальная численность детей, обучающихся в одной группе (для каждой отдельной части образовательной программы);</w:t>
      </w:r>
    </w:p>
    <w:p w:rsidR="00271CE2" w:rsidRPr="00F16D1C" w:rsidRDefault="00271CE2" w:rsidP="00F16D1C">
      <w:pPr>
        <w:pStyle w:val="a3"/>
        <w:numPr>
          <w:ilvl w:val="0"/>
          <w:numId w:val="11"/>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нормы оснащения детей средствами обучения при проведении обучения по образовательной программе и планируемая интенсивность использования средств обучения при реализации образовательной программы;</w:t>
      </w:r>
    </w:p>
    <w:p w:rsidR="00271CE2" w:rsidRPr="00F16D1C" w:rsidRDefault="00271CE2" w:rsidP="00F16D1C">
      <w:pPr>
        <w:pStyle w:val="a3"/>
        <w:numPr>
          <w:ilvl w:val="0"/>
          <w:numId w:val="11"/>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сведения о необходимости предоставления медицинской справки при зачислении на обучение;</w:t>
      </w:r>
    </w:p>
    <w:p w:rsidR="00271CE2" w:rsidRPr="00F16D1C" w:rsidRDefault="00271CE2" w:rsidP="00F16D1C">
      <w:pPr>
        <w:pStyle w:val="a3"/>
        <w:numPr>
          <w:ilvl w:val="0"/>
          <w:numId w:val="11"/>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сведения о документе, предоставляемом по результатам освоения образовательной программы.</w:t>
      </w:r>
    </w:p>
    <w:p w:rsidR="00271CE2" w:rsidRPr="00F16D1C" w:rsidRDefault="00271CE2" w:rsidP="00F16D1C">
      <w:pPr>
        <w:pStyle w:val="a3"/>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К уведомлению прикладывается соответствующая образовательная программа в формате, определяемом Оператором персонифицированного финансирования.</w:t>
      </w:r>
    </w:p>
    <w:p w:rsidR="00271CE2" w:rsidRPr="00F16D1C" w:rsidRDefault="00271CE2" w:rsidP="00F16D1C">
      <w:pPr>
        <w:pStyle w:val="a3"/>
        <w:spacing w:line="240" w:lineRule="auto"/>
        <w:ind w:left="-142" w:firstLine="851"/>
        <w:jc w:val="both"/>
        <w:rPr>
          <w:rFonts w:ascii="Times New Roman" w:hAnsi="Times New Roman" w:cs="Times New Roman"/>
          <w:sz w:val="28"/>
          <w:szCs w:val="28"/>
        </w:rPr>
      </w:pPr>
      <w:r w:rsidRPr="00F16D1C">
        <w:rPr>
          <w:rFonts w:ascii="Times New Roman" w:hAnsi="Times New Roman" w:cs="Times New Roman"/>
          <w:sz w:val="28"/>
          <w:szCs w:val="28"/>
        </w:rPr>
        <w:t>Уведомление о прохождении процедуры добровольной сертификации в случае использования информационной системы персонифицированного финансирования направляется с использованием указанной информационной системы.</w:t>
      </w:r>
    </w:p>
    <w:p w:rsidR="00271CE2" w:rsidRPr="00F16D1C" w:rsidRDefault="00271CE2"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Для каждой образовательной программы проходящей процедуру добровольной сертификации подается отдельное уведомление о прохождении данной процедуры.</w:t>
      </w:r>
    </w:p>
    <w:p w:rsidR="00271CE2" w:rsidRPr="00F16D1C" w:rsidRDefault="00271CE2"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Оператор персонифицированного финансирования в течение 10-ти рабочих дней с момента получения уведомления о прохождении добровольной сертификации осуществляет добровольную сертификацию образовательной программы.</w:t>
      </w:r>
    </w:p>
    <w:p w:rsidR="00271CE2" w:rsidRPr="00F16D1C" w:rsidRDefault="00271CE2" w:rsidP="00F16D1C">
      <w:pPr>
        <w:pStyle w:val="a3"/>
        <w:numPr>
          <w:ilvl w:val="1"/>
          <w:numId w:val="2"/>
        </w:numPr>
        <w:spacing w:line="240" w:lineRule="auto"/>
        <w:ind w:left="0" w:firstLine="709"/>
        <w:jc w:val="both"/>
        <w:rPr>
          <w:rFonts w:ascii="Times New Roman" w:hAnsi="Times New Roman" w:cs="Times New Roman"/>
          <w:sz w:val="28"/>
          <w:szCs w:val="28"/>
        </w:rPr>
      </w:pPr>
      <w:bookmarkStart w:id="29" w:name="_Ref106971592"/>
      <w:r w:rsidRPr="00F16D1C">
        <w:rPr>
          <w:rFonts w:ascii="Times New Roman" w:hAnsi="Times New Roman" w:cs="Times New Roman"/>
          <w:sz w:val="28"/>
          <w:szCs w:val="28"/>
        </w:rPr>
        <w:t>Решение о включении образовательной программы в Реестр сертифицированных образовательных программ принимается оператором персонифицированного финансирования при установлении одновременного выполнения для образовательной программы следующих условий:</w:t>
      </w:r>
      <w:bookmarkEnd w:id="29"/>
    </w:p>
    <w:p w:rsidR="00271CE2" w:rsidRPr="00F16D1C" w:rsidRDefault="00271CE2" w:rsidP="00F16D1C">
      <w:pPr>
        <w:pStyle w:val="a3"/>
        <w:numPr>
          <w:ilvl w:val="0"/>
          <w:numId w:val="13"/>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представленная образовательная программа содержит все необходимые компоненты, предусмотренные федеральным законодательством, включая:</w:t>
      </w:r>
    </w:p>
    <w:p w:rsidR="00271CE2" w:rsidRPr="00F16D1C" w:rsidRDefault="00271CE2" w:rsidP="00F16D1C">
      <w:pPr>
        <w:pStyle w:val="a3"/>
        <w:numPr>
          <w:ilvl w:val="0"/>
          <w:numId w:val="1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титульный лист, содержащий указание на наименование поставщика образовательных услуг и образовательной программы, возраст обучающих, срок реализации программы, ФИО и должность(и) разработчика(ов) программы, город и год ее разработки, а также гриф утверждения программы в соответствии с локальным нормативным актом поставщика образовательных услуг (при наличии);</w:t>
      </w:r>
    </w:p>
    <w:p w:rsidR="00271CE2" w:rsidRPr="00F16D1C" w:rsidRDefault="00271CE2" w:rsidP="00F16D1C">
      <w:pPr>
        <w:pStyle w:val="a3"/>
        <w:numPr>
          <w:ilvl w:val="0"/>
          <w:numId w:val="1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пояснительная записка, содержащая указание на соответствие программы действующим нормативным правовым актам и государственным программным документам, основные идеи, на которых базируется программа, указание возраста и категории, а также индивидуальных особенностей детей (при необходимости), на которых рассчитана программа, указание объемов (совокупной продолжительности реализации программы и продолжительности реализации каждой ее части), сроков освоения программы, режима занятий;</w:t>
      </w:r>
    </w:p>
    <w:p w:rsidR="00271CE2" w:rsidRPr="00F16D1C" w:rsidRDefault="00271CE2" w:rsidP="00F16D1C">
      <w:pPr>
        <w:pStyle w:val="a3"/>
        <w:numPr>
          <w:ilvl w:val="0"/>
          <w:numId w:val="1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цель и задачи программы (указывается цель, на достижение которой направлена реализация программы и задачи, которые необходимо выполнить для достижения указанной цели; в том числе в программе должно быть представлено обоснование соответствия целей, содержания и образовательных результатов программы региональным социально-экономическим и социокультурным потребностям и проблемам);</w:t>
      </w:r>
    </w:p>
    <w:p w:rsidR="00271CE2" w:rsidRPr="00F16D1C" w:rsidRDefault="00271CE2" w:rsidP="00F16D1C">
      <w:pPr>
        <w:pStyle w:val="a3"/>
        <w:numPr>
          <w:ilvl w:val="0"/>
          <w:numId w:val="1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содержание программы. При наличии тематических модулей, по каждому модулю должны быть указаны: образовательная задача модуля, которая будет поставлена перед учащимися; учебные задачи (подзадачи) модуля, которые будут поставлены перед учащимися; предполагаемые тематические рабочие группы учащихся и форматы их работы; тематическая программа модуля, которая должна обеспечивать интегративность, преемственность содержания программы, ее уровневость (ознакомительный, базовый, продвинутый);</w:t>
      </w:r>
    </w:p>
    <w:p w:rsidR="00271CE2" w:rsidRPr="00F16D1C" w:rsidRDefault="00271CE2" w:rsidP="00F16D1C">
      <w:pPr>
        <w:pStyle w:val="a3"/>
        <w:numPr>
          <w:ilvl w:val="0"/>
          <w:numId w:val="1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планируемые результаты освоения программы;</w:t>
      </w:r>
    </w:p>
    <w:p w:rsidR="00271CE2" w:rsidRPr="00F16D1C" w:rsidRDefault="00271CE2" w:rsidP="00F16D1C">
      <w:pPr>
        <w:pStyle w:val="a3"/>
        <w:numPr>
          <w:ilvl w:val="0"/>
          <w:numId w:val="1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оценочные материалы, формирующие систему оценивания;</w:t>
      </w:r>
    </w:p>
    <w:p w:rsidR="00271CE2" w:rsidRPr="00F16D1C" w:rsidRDefault="00271CE2" w:rsidP="00F16D1C">
      <w:pPr>
        <w:pStyle w:val="a3"/>
        <w:numPr>
          <w:ilvl w:val="0"/>
          <w:numId w:val="1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образовательные и учебные форматы (используемые в программе формы, методы, приемы и педагогические технологии);</w:t>
      </w:r>
    </w:p>
    <w:p w:rsidR="00271CE2" w:rsidRPr="00F16D1C" w:rsidRDefault="00271CE2" w:rsidP="00F16D1C">
      <w:pPr>
        <w:pStyle w:val="a3"/>
        <w:numPr>
          <w:ilvl w:val="0"/>
          <w:numId w:val="1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материально-техническое обеспечение программы (техническая и материальная платформа программы);</w:t>
      </w:r>
    </w:p>
    <w:p w:rsidR="00271CE2" w:rsidRPr="00F16D1C" w:rsidRDefault="00271CE2" w:rsidP="00F16D1C">
      <w:pPr>
        <w:pStyle w:val="a3"/>
        <w:numPr>
          <w:ilvl w:val="0"/>
          <w:numId w:val="1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перечень информационно-методических материалов, литературы, необходимых педагогу и учащимся для успешной реализации программы, оформленный в соответствии с требованиями к библиографическим ссылкам ГОСТ Р 7.0.5-2008 (список литературы);</w:t>
      </w:r>
    </w:p>
    <w:p w:rsidR="00271CE2" w:rsidRPr="00F16D1C" w:rsidRDefault="00271CE2" w:rsidP="00F16D1C">
      <w:pPr>
        <w:pStyle w:val="a3"/>
        <w:numPr>
          <w:ilvl w:val="0"/>
          <w:numId w:val="13"/>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продолжительность образовательной программы по учебному плану в часах составляет от 12 часов до 864 часов;</w:t>
      </w:r>
    </w:p>
    <w:p w:rsidR="00271CE2" w:rsidRPr="00F16D1C" w:rsidRDefault="00271CE2" w:rsidP="00F16D1C">
      <w:pPr>
        <w:pStyle w:val="a3"/>
        <w:numPr>
          <w:ilvl w:val="0"/>
          <w:numId w:val="13"/>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продолжительность части образовательной программы (года обучения, модуля) по учебному плану в часах составляет от 12 до 216 часов;</w:t>
      </w:r>
    </w:p>
    <w:p w:rsidR="00271CE2" w:rsidRPr="00F16D1C" w:rsidRDefault="00271CE2" w:rsidP="00F16D1C">
      <w:pPr>
        <w:pStyle w:val="a3"/>
        <w:numPr>
          <w:ilvl w:val="0"/>
          <w:numId w:val="13"/>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ожидаемые результаты освоения образовательной программы (каждой части образовательной программы) соответствуют обозначенным образовательной программой целям и задачам ее реализации;</w:t>
      </w:r>
    </w:p>
    <w:p w:rsidR="00271CE2" w:rsidRPr="00F16D1C" w:rsidRDefault="00271CE2" w:rsidP="00F16D1C">
      <w:pPr>
        <w:pStyle w:val="a3"/>
        <w:numPr>
          <w:ilvl w:val="0"/>
          <w:numId w:val="13"/>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содержание и условия реализации образовательной программы соответствуют возрастным и индивидуальным особенностям обучающихся по образовательной программе;</w:t>
      </w:r>
    </w:p>
    <w:p w:rsidR="00271CE2" w:rsidRPr="00F16D1C" w:rsidRDefault="00271CE2" w:rsidP="00F16D1C">
      <w:pPr>
        <w:pStyle w:val="a3"/>
        <w:numPr>
          <w:ilvl w:val="0"/>
          <w:numId w:val="13"/>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в рамках реализации образовательной программы предусматривается материально-техническое обеспечение, достаточное для соблюдения условий реализации программы и достижения заявленных результатов освоения образовательной программы;</w:t>
      </w:r>
    </w:p>
    <w:p w:rsidR="00271CE2" w:rsidRPr="00F16D1C" w:rsidRDefault="00271CE2" w:rsidP="00F16D1C">
      <w:pPr>
        <w:pStyle w:val="a3"/>
        <w:numPr>
          <w:ilvl w:val="0"/>
          <w:numId w:val="13"/>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реализация программы направлена на формирование и развитие творческих способностей детей и/или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за рамками основного образования.</w:t>
      </w:r>
    </w:p>
    <w:p w:rsidR="00271CE2" w:rsidRPr="00F16D1C" w:rsidRDefault="00271CE2" w:rsidP="00F16D1C">
      <w:pPr>
        <w:pStyle w:val="a3"/>
        <w:numPr>
          <w:ilvl w:val="0"/>
          <w:numId w:val="13"/>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реализация образовательной программы не нацелена на достижение предметных результатов освоения основной образовательной программы начального и(или) основного и(или) среднего общего образования, предусмотренных федеральными государственными образовательными стандартами основного общего образования;</w:t>
      </w:r>
    </w:p>
    <w:p w:rsidR="00271CE2" w:rsidRPr="00F16D1C" w:rsidRDefault="00271CE2" w:rsidP="00F16D1C">
      <w:pPr>
        <w:pStyle w:val="a3"/>
        <w:numPr>
          <w:ilvl w:val="0"/>
          <w:numId w:val="13"/>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сведения, указанные в уведомлении, подаваемом в соответствии с пунктом </w:t>
      </w:r>
      <w:r w:rsidR="00FC73D9">
        <w:rPr>
          <w:rFonts w:ascii="Times New Roman" w:hAnsi="Times New Roman" w:cs="Times New Roman"/>
          <w:sz w:val="28"/>
          <w:szCs w:val="28"/>
        </w:rPr>
        <w:fldChar w:fldCharType="begin"/>
      </w:r>
      <w:r w:rsidR="00FC73D9">
        <w:rPr>
          <w:rFonts w:ascii="Times New Roman" w:hAnsi="Times New Roman" w:cs="Times New Roman"/>
          <w:sz w:val="28"/>
          <w:szCs w:val="28"/>
        </w:rPr>
        <w:instrText xml:space="preserve"> REF _Ref106971651 \r \h </w:instrText>
      </w:r>
      <w:r w:rsidR="00FC73D9">
        <w:rPr>
          <w:rFonts w:ascii="Times New Roman" w:hAnsi="Times New Roman" w:cs="Times New Roman"/>
          <w:sz w:val="28"/>
          <w:szCs w:val="28"/>
        </w:rPr>
      </w:r>
      <w:r w:rsidR="00FC73D9">
        <w:rPr>
          <w:rFonts w:ascii="Times New Roman" w:hAnsi="Times New Roman" w:cs="Times New Roman"/>
          <w:sz w:val="28"/>
          <w:szCs w:val="28"/>
        </w:rPr>
        <w:fldChar w:fldCharType="separate"/>
      </w:r>
      <w:r w:rsidR="00B64DAF">
        <w:rPr>
          <w:rFonts w:ascii="Times New Roman" w:hAnsi="Times New Roman" w:cs="Times New Roman"/>
          <w:sz w:val="28"/>
          <w:szCs w:val="28"/>
        </w:rPr>
        <w:t>5.3</w:t>
      </w:r>
      <w:r w:rsidR="00FC73D9">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настоящих Правил, не противоречат приложенной к уведомлению образовательной программе;</w:t>
      </w:r>
    </w:p>
    <w:p w:rsidR="00271CE2" w:rsidRPr="00F16D1C" w:rsidRDefault="00271CE2" w:rsidP="00F16D1C">
      <w:pPr>
        <w:pStyle w:val="a3"/>
        <w:numPr>
          <w:ilvl w:val="0"/>
          <w:numId w:val="13"/>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поставщик образовательных услуг имеет право на реализацию образовательной программы в заявленном муниципальном районе (городском округе). Условие не применяется к образовательным программам, реализуемым исключительно с применением электронного обучения и (или) дистанционных образовательных технологий.</w:t>
      </w:r>
    </w:p>
    <w:p w:rsidR="00271CE2" w:rsidRPr="00F16D1C" w:rsidRDefault="00271CE2" w:rsidP="00F16D1C">
      <w:pPr>
        <w:pStyle w:val="a3"/>
        <w:numPr>
          <w:ilvl w:val="1"/>
          <w:numId w:val="2"/>
        </w:numPr>
        <w:spacing w:line="240" w:lineRule="auto"/>
        <w:ind w:left="0" w:firstLine="709"/>
        <w:jc w:val="both"/>
        <w:rPr>
          <w:rFonts w:ascii="Times New Roman" w:hAnsi="Times New Roman" w:cs="Times New Roman"/>
          <w:sz w:val="28"/>
          <w:szCs w:val="28"/>
        </w:rPr>
      </w:pPr>
      <w:bookmarkStart w:id="30" w:name="_Ref106971717"/>
      <w:r w:rsidRPr="00F16D1C">
        <w:rPr>
          <w:rFonts w:ascii="Times New Roman" w:hAnsi="Times New Roman" w:cs="Times New Roman"/>
          <w:sz w:val="28"/>
          <w:szCs w:val="28"/>
        </w:rPr>
        <w:t xml:space="preserve">В случае установления невыполнения одного или более условий, определенных пунктом </w:t>
      </w:r>
      <w:r w:rsidR="00F975F6">
        <w:rPr>
          <w:rFonts w:ascii="Times New Roman" w:hAnsi="Times New Roman" w:cs="Times New Roman"/>
          <w:sz w:val="28"/>
          <w:szCs w:val="28"/>
        </w:rPr>
        <w:fldChar w:fldCharType="begin"/>
      </w:r>
      <w:r w:rsidR="00F975F6">
        <w:rPr>
          <w:rFonts w:ascii="Times New Roman" w:hAnsi="Times New Roman" w:cs="Times New Roman"/>
          <w:sz w:val="28"/>
          <w:szCs w:val="28"/>
        </w:rPr>
        <w:instrText xml:space="preserve"> REF _Ref106971592 \r \h </w:instrText>
      </w:r>
      <w:r w:rsidR="00F975F6">
        <w:rPr>
          <w:rFonts w:ascii="Times New Roman" w:hAnsi="Times New Roman" w:cs="Times New Roman"/>
          <w:sz w:val="28"/>
          <w:szCs w:val="28"/>
        </w:rPr>
      </w:r>
      <w:r w:rsidR="00F975F6">
        <w:rPr>
          <w:rFonts w:ascii="Times New Roman" w:hAnsi="Times New Roman" w:cs="Times New Roman"/>
          <w:sz w:val="28"/>
          <w:szCs w:val="28"/>
        </w:rPr>
        <w:fldChar w:fldCharType="separate"/>
      </w:r>
      <w:r w:rsidR="00B64DAF">
        <w:rPr>
          <w:rFonts w:ascii="Times New Roman" w:hAnsi="Times New Roman" w:cs="Times New Roman"/>
          <w:sz w:val="28"/>
          <w:szCs w:val="28"/>
        </w:rPr>
        <w:t>5.6</w:t>
      </w:r>
      <w:r w:rsidR="00F975F6">
        <w:rPr>
          <w:rFonts w:ascii="Times New Roman" w:hAnsi="Times New Roman" w:cs="Times New Roman"/>
          <w:sz w:val="28"/>
          <w:szCs w:val="28"/>
        </w:rPr>
        <w:fldChar w:fldCharType="end"/>
      </w:r>
      <w:r w:rsidR="00F975F6">
        <w:rPr>
          <w:rFonts w:ascii="Times New Roman" w:hAnsi="Times New Roman" w:cs="Times New Roman"/>
          <w:sz w:val="28"/>
          <w:szCs w:val="28"/>
        </w:rPr>
        <w:t xml:space="preserve"> </w:t>
      </w:r>
      <w:r w:rsidRPr="00F16D1C">
        <w:rPr>
          <w:rFonts w:ascii="Times New Roman" w:hAnsi="Times New Roman" w:cs="Times New Roman"/>
          <w:sz w:val="28"/>
          <w:szCs w:val="28"/>
        </w:rPr>
        <w:t>настоящих Правил, поставщику образовательных услуг, направившему образовательную программу на процедуру добровольной сертификации, направляется уведомление об отказе во внесении образовательной программы в Реестр сертифицированных образовательных программ.</w:t>
      </w:r>
      <w:bookmarkEnd w:id="30"/>
      <w:r w:rsidRPr="00F16D1C">
        <w:rPr>
          <w:rFonts w:ascii="Times New Roman" w:hAnsi="Times New Roman" w:cs="Times New Roman"/>
          <w:sz w:val="28"/>
          <w:szCs w:val="28"/>
        </w:rPr>
        <w:t xml:space="preserve"> </w:t>
      </w:r>
    </w:p>
    <w:p w:rsidR="00271CE2" w:rsidRPr="00F16D1C" w:rsidRDefault="00271CE2"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Поставщик образовательных услуг имеет право подавать образовательные программы на процедуру добровольной сертификации неограниченное число раз.</w:t>
      </w:r>
    </w:p>
    <w:p w:rsidR="00271CE2" w:rsidRPr="00F16D1C" w:rsidRDefault="00271CE2"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На основании принятого решения о включении образовательной программы в Реестр сертифицированных образовательных программ оператором персонифицированного финансирования создается запись в Реестре сертифицированных образовательных программ, в которую вносятся сведения об образовательной программе, нормативной стоимости образовательной услуги (нормативных стоимостях образовательных услуг) и реализующем образовательную программу поставщике образовательных услуг.</w:t>
      </w:r>
    </w:p>
    <w:p w:rsidR="00271CE2" w:rsidRPr="00F16D1C" w:rsidRDefault="00271CE2"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Поставщик образовательных услуг извещается о создании записи в Реестре сертифицированных образовательных программ, нормативной стоимости образовательной услуги (нормативных стоимостях образовательных услуг), не позднее 2-х рабочих дней после создания указанной записи.</w:t>
      </w:r>
    </w:p>
    <w:p w:rsidR="00271CE2" w:rsidRPr="00F16D1C" w:rsidRDefault="00271CE2" w:rsidP="00F16D1C">
      <w:pPr>
        <w:pStyle w:val="a3"/>
        <w:numPr>
          <w:ilvl w:val="1"/>
          <w:numId w:val="2"/>
        </w:numPr>
        <w:spacing w:line="240" w:lineRule="auto"/>
        <w:ind w:left="0" w:firstLine="709"/>
        <w:jc w:val="both"/>
        <w:rPr>
          <w:rFonts w:ascii="Times New Roman" w:hAnsi="Times New Roman" w:cs="Times New Roman"/>
          <w:sz w:val="28"/>
          <w:szCs w:val="28"/>
        </w:rPr>
      </w:pPr>
      <w:bookmarkStart w:id="31" w:name="_Ref106971732"/>
      <w:r w:rsidRPr="00F16D1C">
        <w:rPr>
          <w:rFonts w:ascii="Times New Roman" w:hAnsi="Times New Roman" w:cs="Times New Roman"/>
          <w:sz w:val="28"/>
          <w:szCs w:val="28"/>
        </w:rPr>
        <w:t>Поставщик образовательных услуг, не позднее 10-ти рабочих дней после получения извещения о создании записи в Реестре сертифицированных образовательных программ, направляет уведомление оператору персонифицированного финансирования об установлении цены образовательной услуги. Цена образовательной услуги устанавливается поставщиком образовательных услуг для каждой отдельной части образовательной программы.</w:t>
      </w:r>
      <w:bookmarkEnd w:id="31"/>
    </w:p>
    <w:p w:rsidR="00271CE2" w:rsidRPr="00F16D1C" w:rsidRDefault="00271CE2"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Формы и порядок направления уведомлений, указанных в пунктах </w:t>
      </w:r>
      <w:r w:rsidR="00F975F6">
        <w:rPr>
          <w:rFonts w:ascii="Times New Roman" w:hAnsi="Times New Roman" w:cs="Times New Roman"/>
          <w:sz w:val="28"/>
          <w:szCs w:val="28"/>
        </w:rPr>
        <w:fldChar w:fldCharType="begin"/>
      </w:r>
      <w:r w:rsidR="00F975F6">
        <w:rPr>
          <w:rFonts w:ascii="Times New Roman" w:hAnsi="Times New Roman" w:cs="Times New Roman"/>
          <w:sz w:val="28"/>
          <w:szCs w:val="28"/>
        </w:rPr>
        <w:instrText xml:space="preserve"> REF _Ref106971651 \r \h </w:instrText>
      </w:r>
      <w:r w:rsidR="00F975F6">
        <w:rPr>
          <w:rFonts w:ascii="Times New Roman" w:hAnsi="Times New Roman" w:cs="Times New Roman"/>
          <w:sz w:val="28"/>
          <w:szCs w:val="28"/>
        </w:rPr>
      </w:r>
      <w:r w:rsidR="00F975F6">
        <w:rPr>
          <w:rFonts w:ascii="Times New Roman" w:hAnsi="Times New Roman" w:cs="Times New Roman"/>
          <w:sz w:val="28"/>
          <w:szCs w:val="28"/>
        </w:rPr>
        <w:fldChar w:fldCharType="separate"/>
      </w:r>
      <w:r w:rsidR="00B64DAF">
        <w:rPr>
          <w:rFonts w:ascii="Times New Roman" w:hAnsi="Times New Roman" w:cs="Times New Roman"/>
          <w:sz w:val="28"/>
          <w:szCs w:val="28"/>
        </w:rPr>
        <w:t>5.3</w:t>
      </w:r>
      <w:r w:rsidR="00F975F6">
        <w:rPr>
          <w:rFonts w:ascii="Times New Roman" w:hAnsi="Times New Roman" w:cs="Times New Roman"/>
          <w:sz w:val="28"/>
          <w:szCs w:val="28"/>
        </w:rPr>
        <w:fldChar w:fldCharType="end"/>
      </w:r>
      <w:r w:rsidRPr="00F16D1C">
        <w:rPr>
          <w:rFonts w:ascii="Times New Roman" w:hAnsi="Times New Roman" w:cs="Times New Roman"/>
          <w:sz w:val="28"/>
          <w:szCs w:val="28"/>
        </w:rPr>
        <w:t xml:space="preserve">, </w:t>
      </w:r>
      <w:r w:rsidR="00F975F6">
        <w:rPr>
          <w:rFonts w:ascii="Times New Roman" w:hAnsi="Times New Roman" w:cs="Times New Roman"/>
          <w:sz w:val="28"/>
          <w:szCs w:val="28"/>
        </w:rPr>
        <w:fldChar w:fldCharType="begin"/>
      </w:r>
      <w:r w:rsidR="00F975F6">
        <w:rPr>
          <w:rFonts w:ascii="Times New Roman" w:hAnsi="Times New Roman" w:cs="Times New Roman"/>
          <w:sz w:val="28"/>
          <w:szCs w:val="28"/>
        </w:rPr>
        <w:instrText xml:space="preserve"> REF _Ref106971717 \r \h </w:instrText>
      </w:r>
      <w:r w:rsidR="00F975F6">
        <w:rPr>
          <w:rFonts w:ascii="Times New Roman" w:hAnsi="Times New Roman" w:cs="Times New Roman"/>
          <w:sz w:val="28"/>
          <w:szCs w:val="28"/>
        </w:rPr>
      </w:r>
      <w:r w:rsidR="00F975F6">
        <w:rPr>
          <w:rFonts w:ascii="Times New Roman" w:hAnsi="Times New Roman" w:cs="Times New Roman"/>
          <w:sz w:val="28"/>
          <w:szCs w:val="28"/>
        </w:rPr>
        <w:fldChar w:fldCharType="separate"/>
      </w:r>
      <w:r w:rsidR="00B64DAF">
        <w:rPr>
          <w:rFonts w:ascii="Times New Roman" w:hAnsi="Times New Roman" w:cs="Times New Roman"/>
          <w:sz w:val="28"/>
          <w:szCs w:val="28"/>
        </w:rPr>
        <w:t>5.7</w:t>
      </w:r>
      <w:r w:rsidR="00F975F6">
        <w:rPr>
          <w:rFonts w:ascii="Times New Roman" w:hAnsi="Times New Roman" w:cs="Times New Roman"/>
          <w:sz w:val="28"/>
          <w:szCs w:val="28"/>
        </w:rPr>
        <w:fldChar w:fldCharType="end"/>
      </w:r>
      <w:r w:rsidRPr="00F16D1C">
        <w:rPr>
          <w:rFonts w:ascii="Times New Roman" w:hAnsi="Times New Roman" w:cs="Times New Roman"/>
          <w:sz w:val="28"/>
          <w:szCs w:val="28"/>
        </w:rPr>
        <w:t xml:space="preserve">, </w:t>
      </w:r>
      <w:r w:rsidR="00F975F6">
        <w:rPr>
          <w:rFonts w:ascii="Times New Roman" w:hAnsi="Times New Roman" w:cs="Times New Roman"/>
          <w:sz w:val="28"/>
          <w:szCs w:val="28"/>
        </w:rPr>
        <w:fldChar w:fldCharType="begin"/>
      </w:r>
      <w:r w:rsidR="00F975F6">
        <w:rPr>
          <w:rFonts w:ascii="Times New Roman" w:hAnsi="Times New Roman" w:cs="Times New Roman"/>
          <w:sz w:val="28"/>
          <w:szCs w:val="28"/>
        </w:rPr>
        <w:instrText xml:space="preserve"> REF _Ref106971732 \r \h </w:instrText>
      </w:r>
      <w:r w:rsidR="00F975F6">
        <w:rPr>
          <w:rFonts w:ascii="Times New Roman" w:hAnsi="Times New Roman" w:cs="Times New Roman"/>
          <w:sz w:val="28"/>
          <w:szCs w:val="28"/>
        </w:rPr>
      </w:r>
      <w:r w:rsidR="00F975F6">
        <w:rPr>
          <w:rFonts w:ascii="Times New Roman" w:hAnsi="Times New Roman" w:cs="Times New Roman"/>
          <w:sz w:val="28"/>
          <w:szCs w:val="28"/>
        </w:rPr>
        <w:fldChar w:fldCharType="separate"/>
      </w:r>
      <w:r w:rsidR="00B64DAF">
        <w:rPr>
          <w:rFonts w:ascii="Times New Roman" w:hAnsi="Times New Roman" w:cs="Times New Roman"/>
          <w:sz w:val="28"/>
          <w:szCs w:val="28"/>
        </w:rPr>
        <w:t>5.11</w:t>
      </w:r>
      <w:r w:rsidR="00F975F6">
        <w:rPr>
          <w:rFonts w:ascii="Times New Roman" w:hAnsi="Times New Roman" w:cs="Times New Roman"/>
          <w:sz w:val="28"/>
          <w:szCs w:val="28"/>
        </w:rPr>
        <w:fldChar w:fldCharType="end"/>
      </w:r>
      <w:r w:rsidR="00F975F6">
        <w:rPr>
          <w:rFonts w:ascii="Times New Roman" w:hAnsi="Times New Roman" w:cs="Times New Roman"/>
          <w:sz w:val="28"/>
          <w:szCs w:val="28"/>
        </w:rPr>
        <w:t xml:space="preserve"> </w:t>
      </w:r>
      <w:r w:rsidRPr="00F16D1C">
        <w:rPr>
          <w:rFonts w:ascii="Times New Roman" w:hAnsi="Times New Roman" w:cs="Times New Roman"/>
          <w:sz w:val="28"/>
          <w:szCs w:val="28"/>
        </w:rPr>
        <w:t>настоящих Правил, устанавливается оператором персонифицированного финансирования.</w:t>
      </w:r>
    </w:p>
    <w:p w:rsidR="00D70007" w:rsidRPr="00F16D1C" w:rsidRDefault="00D70007" w:rsidP="00F16D1C">
      <w:pPr>
        <w:pStyle w:val="a3"/>
        <w:spacing w:line="240" w:lineRule="auto"/>
        <w:ind w:left="709"/>
        <w:jc w:val="both"/>
        <w:rPr>
          <w:rFonts w:ascii="Times New Roman" w:hAnsi="Times New Roman" w:cs="Times New Roman"/>
          <w:sz w:val="28"/>
          <w:szCs w:val="28"/>
        </w:rPr>
      </w:pPr>
    </w:p>
    <w:p w:rsidR="0097075B" w:rsidRPr="00F16D1C" w:rsidRDefault="0097075B" w:rsidP="00F16D1C">
      <w:pPr>
        <w:pStyle w:val="a3"/>
        <w:numPr>
          <w:ilvl w:val="0"/>
          <w:numId w:val="2"/>
        </w:numPr>
        <w:spacing w:line="240" w:lineRule="auto"/>
        <w:ind w:left="0" w:firstLine="709"/>
        <w:jc w:val="center"/>
        <w:rPr>
          <w:rFonts w:ascii="Times New Roman" w:hAnsi="Times New Roman" w:cs="Times New Roman"/>
          <w:b/>
          <w:bCs/>
          <w:sz w:val="28"/>
          <w:szCs w:val="28"/>
        </w:rPr>
      </w:pPr>
      <w:r w:rsidRPr="00F16D1C">
        <w:rPr>
          <w:rFonts w:ascii="Times New Roman" w:hAnsi="Times New Roman" w:cs="Times New Roman"/>
          <w:b/>
          <w:bCs/>
          <w:sz w:val="28"/>
          <w:szCs w:val="28"/>
        </w:rPr>
        <w:t>Порядок ведения реестра сертифицированных образовательных программ</w:t>
      </w:r>
    </w:p>
    <w:p w:rsidR="0097075B" w:rsidRPr="00F16D1C" w:rsidRDefault="0097075B" w:rsidP="00F16D1C">
      <w:pPr>
        <w:pStyle w:val="a3"/>
        <w:spacing w:line="240" w:lineRule="auto"/>
        <w:ind w:left="0"/>
        <w:rPr>
          <w:rFonts w:ascii="Times New Roman" w:hAnsi="Times New Roman" w:cs="Times New Roman"/>
          <w:sz w:val="28"/>
          <w:szCs w:val="28"/>
        </w:rPr>
      </w:pPr>
    </w:p>
    <w:p w:rsidR="0097075B" w:rsidRPr="00F16D1C" w:rsidRDefault="0097075B"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Ведение Реестра сертифицированных образовательных программ осуществляется оператором персонифицированного финансирования.</w:t>
      </w:r>
    </w:p>
    <w:p w:rsidR="0097075B" w:rsidRPr="00F16D1C" w:rsidRDefault="0097075B" w:rsidP="00F16D1C">
      <w:pPr>
        <w:pStyle w:val="a3"/>
        <w:numPr>
          <w:ilvl w:val="1"/>
          <w:numId w:val="2"/>
        </w:numPr>
        <w:spacing w:line="240" w:lineRule="auto"/>
        <w:ind w:left="0" w:firstLine="709"/>
        <w:jc w:val="both"/>
        <w:rPr>
          <w:rFonts w:ascii="Times New Roman" w:hAnsi="Times New Roman" w:cs="Times New Roman"/>
          <w:sz w:val="28"/>
          <w:szCs w:val="28"/>
        </w:rPr>
      </w:pPr>
      <w:bookmarkStart w:id="32" w:name="_Ref106971771"/>
      <w:r w:rsidRPr="00F16D1C">
        <w:rPr>
          <w:rFonts w:ascii="Times New Roman" w:hAnsi="Times New Roman" w:cs="Times New Roman"/>
          <w:sz w:val="28"/>
          <w:szCs w:val="28"/>
        </w:rPr>
        <w:t>Реестр сертифицированных образовательных программ содержит следующие сведения:</w:t>
      </w:r>
      <w:bookmarkEnd w:id="32"/>
    </w:p>
    <w:p w:rsidR="0097075B" w:rsidRPr="00F16D1C" w:rsidRDefault="0097075B" w:rsidP="00F16D1C">
      <w:pPr>
        <w:pStyle w:val="a3"/>
        <w:numPr>
          <w:ilvl w:val="0"/>
          <w:numId w:val="15"/>
        </w:numPr>
        <w:spacing w:line="240" w:lineRule="auto"/>
        <w:ind w:left="0" w:firstLine="709"/>
        <w:jc w:val="both"/>
        <w:rPr>
          <w:rFonts w:ascii="Times New Roman" w:hAnsi="Times New Roman" w:cs="Times New Roman"/>
          <w:sz w:val="28"/>
          <w:szCs w:val="28"/>
        </w:rPr>
      </w:pPr>
      <w:bookmarkStart w:id="33" w:name="_Ref106971758"/>
      <w:r w:rsidRPr="00F16D1C">
        <w:rPr>
          <w:rFonts w:ascii="Times New Roman" w:hAnsi="Times New Roman" w:cs="Times New Roman"/>
          <w:sz w:val="28"/>
          <w:szCs w:val="28"/>
        </w:rPr>
        <w:t>идентификатор образовательной программы;</w:t>
      </w:r>
      <w:bookmarkEnd w:id="33"/>
    </w:p>
    <w:p w:rsidR="0097075B" w:rsidRPr="00F16D1C" w:rsidRDefault="0097075B" w:rsidP="00F16D1C">
      <w:pPr>
        <w:pStyle w:val="a3"/>
        <w:numPr>
          <w:ilvl w:val="0"/>
          <w:numId w:val="15"/>
        </w:numPr>
        <w:spacing w:line="240" w:lineRule="auto"/>
        <w:ind w:left="0" w:firstLine="709"/>
        <w:jc w:val="both"/>
        <w:rPr>
          <w:rFonts w:ascii="Times New Roman" w:hAnsi="Times New Roman" w:cs="Times New Roman"/>
          <w:sz w:val="28"/>
          <w:szCs w:val="28"/>
        </w:rPr>
      </w:pPr>
      <w:bookmarkStart w:id="34" w:name="_Ref106971837"/>
      <w:r w:rsidRPr="00F16D1C">
        <w:rPr>
          <w:rFonts w:ascii="Times New Roman" w:hAnsi="Times New Roman" w:cs="Times New Roman"/>
          <w:sz w:val="28"/>
          <w:szCs w:val="28"/>
        </w:rPr>
        <w:t>идентификатор поставщика образовательных услуг, реализующий образовательную программу;</w:t>
      </w:r>
      <w:bookmarkEnd w:id="34"/>
    </w:p>
    <w:p w:rsidR="0097075B" w:rsidRPr="00F16D1C" w:rsidRDefault="0097075B" w:rsidP="00F16D1C">
      <w:pPr>
        <w:pStyle w:val="a3"/>
        <w:numPr>
          <w:ilvl w:val="0"/>
          <w:numId w:val="15"/>
        </w:numPr>
        <w:spacing w:line="240" w:lineRule="auto"/>
        <w:ind w:left="0" w:firstLine="709"/>
        <w:jc w:val="both"/>
        <w:rPr>
          <w:rFonts w:ascii="Times New Roman" w:hAnsi="Times New Roman" w:cs="Times New Roman"/>
          <w:sz w:val="28"/>
          <w:szCs w:val="28"/>
        </w:rPr>
      </w:pPr>
      <w:bookmarkStart w:id="35" w:name="_Ref106971789"/>
      <w:r w:rsidRPr="00F16D1C">
        <w:rPr>
          <w:rFonts w:ascii="Times New Roman" w:hAnsi="Times New Roman" w:cs="Times New Roman"/>
          <w:sz w:val="28"/>
          <w:szCs w:val="28"/>
        </w:rPr>
        <w:t>возможность зачисления на обучение по образовательной программе;</w:t>
      </w:r>
      <w:bookmarkEnd w:id="35"/>
    </w:p>
    <w:p w:rsidR="0097075B" w:rsidRPr="00F16D1C" w:rsidRDefault="0097075B" w:rsidP="00F16D1C">
      <w:pPr>
        <w:pStyle w:val="a3"/>
        <w:numPr>
          <w:ilvl w:val="0"/>
          <w:numId w:val="15"/>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наименование образовательной программы (и наименования каждой образовательной услуги, реализуемой в ее рамках, в случае выделения отдельных частей образовательной программы);</w:t>
      </w:r>
    </w:p>
    <w:p w:rsidR="0097075B" w:rsidRPr="00F16D1C" w:rsidRDefault="0097075B" w:rsidP="00F16D1C">
      <w:pPr>
        <w:pStyle w:val="a3"/>
        <w:numPr>
          <w:ilvl w:val="0"/>
          <w:numId w:val="15"/>
        </w:numPr>
        <w:spacing w:line="240" w:lineRule="auto"/>
        <w:ind w:left="0" w:firstLine="709"/>
        <w:jc w:val="both"/>
        <w:rPr>
          <w:rFonts w:ascii="Times New Roman" w:hAnsi="Times New Roman" w:cs="Times New Roman"/>
          <w:sz w:val="28"/>
          <w:szCs w:val="28"/>
        </w:rPr>
      </w:pPr>
      <w:bookmarkStart w:id="36" w:name="_Ref106971905"/>
      <w:r w:rsidRPr="00F16D1C">
        <w:rPr>
          <w:rFonts w:ascii="Times New Roman" w:hAnsi="Times New Roman" w:cs="Times New Roman"/>
          <w:sz w:val="28"/>
          <w:szCs w:val="28"/>
        </w:rPr>
        <w:t>направленность образовательной программы;</w:t>
      </w:r>
      <w:bookmarkEnd w:id="36"/>
    </w:p>
    <w:p w:rsidR="0097075B" w:rsidRPr="00F16D1C" w:rsidRDefault="0097075B" w:rsidP="00F16D1C">
      <w:pPr>
        <w:pStyle w:val="a3"/>
        <w:numPr>
          <w:ilvl w:val="0"/>
          <w:numId w:val="15"/>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вид деятельности образовательной программы;</w:t>
      </w:r>
    </w:p>
    <w:p w:rsidR="0097075B" w:rsidRPr="00F16D1C" w:rsidRDefault="0097075B" w:rsidP="00F16D1C">
      <w:pPr>
        <w:pStyle w:val="a3"/>
        <w:numPr>
          <w:ilvl w:val="0"/>
          <w:numId w:val="15"/>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место реализации образовательной программы (с указанием на муниципальный район (городской округ) и тип местности реализации образовательной программы);</w:t>
      </w:r>
    </w:p>
    <w:p w:rsidR="0097075B" w:rsidRPr="00F16D1C" w:rsidRDefault="0097075B" w:rsidP="00F16D1C">
      <w:pPr>
        <w:pStyle w:val="a3"/>
        <w:numPr>
          <w:ilvl w:val="0"/>
          <w:numId w:val="15"/>
        </w:numPr>
        <w:spacing w:line="240" w:lineRule="auto"/>
        <w:ind w:left="0" w:firstLine="709"/>
        <w:jc w:val="both"/>
        <w:rPr>
          <w:rFonts w:ascii="Times New Roman" w:hAnsi="Times New Roman" w:cs="Times New Roman"/>
          <w:sz w:val="28"/>
          <w:szCs w:val="28"/>
        </w:rPr>
      </w:pPr>
      <w:bookmarkStart w:id="37" w:name="_Ref106972216"/>
      <w:r w:rsidRPr="00F16D1C">
        <w:rPr>
          <w:rFonts w:ascii="Times New Roman" w:hAnsi="Times New Roman" w:cs="Times New Roman"/>
          <w:sz w:val="28"/>
          <w:szCs w:val="28"/>
        </w:rPr>
        <w:t>цели и задачи образовательной программы, а также ожидаемые результаты реализации образовательной программы (для каждой отдельной части образовательной программы);</w:t>
      </w:r>
      <w:bookmarkEnd w:id="37"/>
    </w:p>
    <w:p w:rsidR="0097075B" w:rsidRPr="00F16D1C" w:rsidRDefault="0097075B" w:rsidP="00F16D1C">
      <w:pPr>
        <w:pStyle w:val="a3"/>
        <w:numPr>
          <w:ilvl w:val="0"/>
          <w:numId w:val="15"/>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форма обучения по образовательной программе и используемые образовательные технологии;</w:t>
      </w:r>
    </w:p>
    <w:p w:rsidR="0097075B" w:rsidRPr="00F16D1C" w:rsidRDefault="0097075B" w:rsidP="00F16D1C">
      <w:pPr>
        <w:pStyle w:val="a3"/>
        <w:numPr>
          <w:ilvl w:val="0"/>
          <w:numId w:val="15"/>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аннотация образовательной программы;</w:t>
      </w:r>
    </w:p>
    <w:p w:rsidR="0097075B" w:rsidRPr="00F16D1C" w:rsidRDefault="0097075B" w:rsidP="00F16D1C">
      <w:pPr>
        <w:pStyle w:val="a3"/>
        <w:numPr>
          <w:ilvl w:val="0"/>
          <w:numId w:val="15"/>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возрастная категория обучающихся;</w:t>
      </w:r>
    </w:p>
    <w:p w:rsidR="0097075B" w:rsidRPr="00F16D1C" w:rsidRDefault="0097075B" w:rsidP="00F16D1C">
      <w:pPr>
        <w:pStyle w:val="a3"/>
        <w:numPr>
          <w:ilvl w:val="0"/>
          <w:numId w:val="15"/>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категория(и) состояние здоровья обучающихся (включая указание на наличие ограниченных возможностей здоровья у обучающихся);</w:t>
      </w:r>
    </w:p>
    <w:p w:rsidR="0097075B" w:rsidRPr="00F16D1C" w:rsidRDefault="0097075B" w:rsidP="00F16D1C">
      <w:pPr>
        <w:pStyle w:val="a3"/>
        <w:numPr>
          <w:ilvl w:val="0"/>
          <w:numId w:val="15"/>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период реализации образовательной программы в месяцах (продолжительность всей программы и каждой отдельной части образовательной программы);</w:t>
      </w:r>
    </w:p>
    <w:p w:rsidR="0097075B" w:rsidRPr="00F16D1C" w:rsidRDefault="0097075B" w:rsidP="00F16D1C">
      <w:pPr>
        <w:pStyle w:val="a3"/>
        <w:numPr>
          <w:ilvl w:val="0"/>
          <w:numId w:val="15"/>
        </w:numPr>
        <w:spacing w:line="240" w:lineRule="auto"/>
        <w:ind w:left="0" w:firstLine="709"/>
        <w:jc w:val="both"/>
        <w:rPr>
          <w:rFonts w:ascii="Times New Roman" w:hAnsi="Times New Roman" w:cs="Times New Roman"/>
          <w:sz w:val="28"/>
          <w:szCs w:val="28"/>
        </w:rPr>
      </w:pPr>
      <w:bookmarkStart w:id="38" w:name="_Ref106971921"/>
      <w:r w:rsidRPr="00F16D1C">
        <w:rPr>
          <w:rFonts w:ascii="Times New Roman" w:hAnsi="Times New Roman" w:cs="Times New Roman"/>
          <w:sz w:val="28"/>
          <w:szCs w:val="28"/>
        </w:rPr>
        <w:t>продолжительность образовательной программы в часах, реализуемых в очной форме, заочной форме, в очной форме с использованием дистанционных технологий, в очной форме с использованием электронного обучения, в том числе в рамках групповой работы с детьми, индивидуальной работы с детьми, работы со всем объединением по программе (при наличии соответствующих часов в учебном плане программы; всей программы и каждой отдельной части образовательной программы), совокупная продолжительность образовательной программы (отдельной части образовательной программы) в часах;</w:t>
      </w:r>
      <w:bookmarkEnd w:id="38"/>
    </w:p>
    <w:p w:rsidR="0097075B" w:rsidRPr="00F16D1C" w:rsidRDefault="0097075B" w:rsidP="00F16D1C">
      <w:pPr>
        <w:pStyle w:val="a3"/>
        <w:numPr>
          <w:ilvl w:val="0"/>
          <w:numId w:val="15"/>
        </w:numPr>
        <w:spacing w:line="240" w:lineRule="auto"/>
        <w:ind w:left="0" w:firstLine="709"/>
        <w:jc w:val="both"/>
        <w:rPr>
          <w:rFonts w:ascii="Times New Roman" w:hAnsi="Times New Roman" w:cs="Times New Roman"/>
          <w:sz w:val="28"/>
          <w:szCs w:val="28"/>
        </w:rPr>
      </w:pPr>
      <w:bookmarkStart w:id="39" w:name="_Ref106972486"/>
      <w:r w:rsidRPr="00F16D1C">
        <w:rPr>
          <w:rFonts w:ascii="Times New Roman" w:hAnsi="Times New Roman" w:cs="Times New Roman"/>
          <w:sz w:val="28"/>
          <w:szCs w:val="28"/>
        </w:rPr>
        <w:t>сведения о квалификации педагогических работников, реализующих образовательную программу (для каждой отдельной части образовательной программы);</w:t>
      </w:r>
      <w:bookmarkEnd w:id="39"/>
    </w:p>
    <w:p w:rsidR="0097075B" w:rsidRPr="00F16D1C" w:rsidRDefault="0097075B" w:rsidP="00F16D1C">
      <w:pPr>
        <w:pStyle w:val="a3"/>
        <w:numPr>
          <w:ilvl w:val="0"/>
          <w:numId w:val="15"/>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число часов сопровождения детей дополнительным педагогическим работником одновременно с педагогическим работником, непосредственно осуществляющим реализацию образовательной программы, в том числе в рамках групповой работы с детьми, индивидуальной работы с детьми, работы со всем объединением по программе (при наличии; для каждой отдельной части образовательной программы);</w:t>
      </w:r>
    </w:p>
    <w:p w:rsidR="0097075B" w:rsidRPr="00F16D1C" w:rsidRDefault="0097075B" w:rsidP="00F16D1C">
      <w:pPr>
        <w:pStyle w:val="a3"/>
        <w:numPr>
          <w:ilvl w:val="0"/>
          <w:numId w:val="15"/>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ожидаемая средняя численность детей, одновременно обучающихся в рамках часов учебного плана, предусматриваемых реализацию программы одновременно для всего объединения;</w:t>
      </w:r>
    </w:p>
    <w:p w:rsidR="0097075B" w:rsidRPr="00F16D1C" w:rsidRDefault="0097075B" w:rsidP="00F16D1C">
      <w:pPr>
        <w:pStyle w:val="a3"/>
        <w:numPr>
          <w:ilvl w:val="0"/>
          <w:numId w:val="15"/>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ожидаемая минимальная и максимальная численность детей, обучающихся в одной группе (для каждой отдельной части образовательной программы);</w:t>
      </w:r>
    </w:p>
    <w:p w:rsidR="0097075B" w:rsidRPr="00F16D1C" w:rsidRDefault="0097075B" w:rsidP="00F16D1C">
      <w:pPr>
        <w:pStyle w:val="a3"/>
        <w:numPr>
          <w:ilvl w:val="0"/>
          <w:numId w:val="15"/>
        </w:numPr>
        <w:spacing w:line="240" w:lineRule="auto"/>
        <w:ind w:left="0" w:firstLine="709"/>
        <w:jc w:val="both"/>
        <w:rPr>
          <w:rFonts w:ascii="Times New Roman" w:hAnsi="Times New Roman" w:cs="Times New Roman"/>
          <w:sz w:val="28"/>
          <w:szCs w:val="28"/>
        </w:rPr>
      </w:pPr>
      <w:bookmarkStart w:id="40" w:name="_Ref106972231"/>
      <w:r w:rsidRPr="00F16D1C">
        <w:rPr>
          <w:rFonts w:ascii="Times New Roman" w:hAnsi="Times New Roman" w:cs="Times New Roman"/>
          <w:sz w:val="28"/>
          <w:szCs w:val="28"/>
        </w:rPr>
        <w:t>нормы оснащения детей средствами обучения при проведении обучения по образовательной программе и планируемая интенсивность использования средств обучения при реализации образовательной программы;</w:t>
      </w:r>
      <w:bookmarkEnd w:id="40"/>
    </w:p>
    <w:p w:rsidR="0097075B" w:rsidRPr="00F16D1C" w:rsidRDefault="0097075B" w:rsidP="00F16D1C">
      <w:pPr>
        <w:pStyle w:val="a3"/>
        <w:numPr>
          <w:ilvl w:val="0"/>
          <w:numId w:val="15"/>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сведения о необходимости предоставления медицинской справки при зачислении на обучение;</w:t>
      </w:r>
    </w:p>
    <w:p w:rsidR="0097075B" w:rsidRPr="00F16D1C" w:rsidRDefault="0097075B" w:rsidP="00F16D1C">
      <w:pPr>
        <w:pStyle w:val="a3"/>
        <w:numPr>
          <w:ilvl w:val="0"/>
          <w:numId w:val="15"/>
        </w:numPr>
        <w:spacing w:line="240" w:lineRule="auto"/>
        <w:ind w:left="0" w:firstLine="709"/>
        <w:jc w:val="both"/>
        <w:rPr>
          <w:rFonts w:ascii="Times New Roman" w:hAnsi="Times New Roman" w:cs="Times New Roman"/>
          <w:sz w:val="28"/>
          <w:szCs w:val="28"/>
        </w:rPr>
      </w:pPr>
      <w:bookmarkStart w:id="41" w:name="_Ref106971848"/>
      <w:r w:rsidRPr="00F16D1C">
        <w:rPr>
          <w:rFonts w:ascii="Times New Roman" w:hAnsi="Times New Roman" w:cs="Times New Roman"/>
          <w:sz w:val="28"/>
          <w:szCs w:val="28"/>
        </w:rPr>
        <w:t>сведения о документе, предоставляемом по результатам освоения образовательной программы;</w:t>
      </w:r>
      <w:bookmarkEnd w:id="41"/>
    </w:p>
    <w:p w:rsidR="0097075B" w:rsidRPr="00F16D1C" w:rsidRDefault="0097075B" w:rsidP="00F16D1C">
      <w:pPr>
        <w:pStyle w:val="a3"/>
        <w:numPr>
          <w:ilvl w:val="0"/>
          <w:numId w:val="15"/>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нормативная стоимость образовательной услуги (для каждой отдельной части образовательной программы);</w:t>
      </w:r>
    </w:p>
    <w:p w:rsidR="0097075B" w:rsidRPr="00F16D1C" w:rsidRDefault="0097075B" w:rsidP="00F16D1C">
      <w:pPr>
        <w:pStyle w:val="a3"/>
        <w:numPr>
          <w:ilvl w:val="0"/>
          <w:numId w:val="15"/>
        </w:numPr>
        <w:spacing w:line="240" w:lineRule="auto"/>
        <w:ind w:left="0" w:firstLine="709"/>
        <w:jc w:val="both"/>
        <w:rPr>
          <w:rFonts w:ascii="Times New Roman" w:hAnsi="Times New Roman" w:cs="Times New Roman"/>
          <w:sz w:val="28"/>
          <w:szCs w:val="28"/>
        </w:rPr>
      </w:pPr>
      <w:bookmarkStart w:id="42" w:name="_Ref106971999"/>
      <w:r w:rsidRPr="00F16D1C">
        <w:rPr>
          <w:rFonts w:ascii="Times New Roman" w:hAnsi="Times New Roman" w:cs="Times New Roman"/>
          <w:sz w:val="28"/>
          <w:szCs w:val="28"/>
        </w:rPr>
        <w:t>цена образовательной услуги (для каждой отдельной части образовательной программы);</w:t>
      </w:r>
      <w:bookmarkEnd w:id="42"/>
    </w:p>
    <w:p w:rsidR="0097075B" w:rsidRPr="00F16D1C" w:rsidRDefault="0097075B" w:rsidP="00F16D1C">
      <w:pPr>
        <w:pStyle w:val="a3"/>
        <w:numPr>
          <w:ilvl w:val="0"/>
          <w:numId w:val="15"/>
        </w:numPr>
        <w:spacing w:line="240" w:lineRule="auto"/>
        <w:ind w:left="0" w:firstLine="709"/>
        <w:jc w:val="both"/>
        <w:rPr>
          <w:rFonts w:ascii="Times New Roman" w:hAnsi="Times New Roman" w:cs="Times New Roman"/>
          <w:sz w:val="28"/>
          <w:szCs w:val="28"/>
        </w:rPr>
      </w:pPr>
      <w:bookmarkStart w:id="43" w:name="_Ref106972061"/>
      <w:r w:rsidRPr="00F16D1C">
        <w:rPr>
          <w:rFonts w:ascii="Times New Roman" w:hAnsi="Times New Roman" w:cs="Times New Roman"/>
          <w:sz w:val="28"/>
          <w:szCs w:val="28"/>
        </w:rPr>
        <w:t>количество договоров об образовании по образовательной программе, заключенных и действующих в текущем периоде реализации программы персонифицированного финансирования;</w:t>
      </w:r>
      <w:bookmarkEnd w:id="43"/>
    </w:p>
    <w:p w:rsidR="0097075B" w:rsidRPr="00F16D1C" w:rsidRDefault="0097075B" w:rsidP="00F16D1C">
      <w:pPr>
        <w:pStyle w:val="a3"/>
        <w:numPr>
          <w:ilvl w:val="0"/>
          <w:numId w:val="15"/>
        </w:numPr>
        <w:spacing w:line="240" w:lineRule="auto"/>
        <w:ind w:left="0" w:firstLine="709"/>
        <w:jc w:val="both"/>
        <w:rPr>
          <w:rFonts w:ascii="Times New Roman" w:hAnsi="Times New Roman" w:cs="Times New Roman"/>
          <w:sz w:val="28"/>
          <w:szCs w:val="28"/>
        </w:rPr>
      </w:pPr>
      <w:bookmarkStart w:id="44" w:name="_Ref106972079"/>
      <w:r w:rsidRPr="00F16D1C">
        <w:rPr>
          <w:rFonts w:ascii="Times New Roman" w:hAnsi="Times New Roman" w:cs="Times New Roman"/>
          <w:sz w:val="28"/>
          <w:szCs w:val="28"/>
        </w:rPr>
        <w:t>численность детей, завершивших обучение по образовательной программе;</w:t>
      </w:r>
      <w:bookmarkEnd w:id="44"/>
    </w:p>
    <w:p w:rsidR="0097075B" w:rsidRPr="00F16D1C" w:rsidRDefault="0097075B" w:rsidP="00F16D1C">
      <w:pPr>
        <w:pStyle w:val="a3"/>
        <w:numPr>
          <w:ilvl w:val="0"/>
          <w:numId w:val="15"/>
        </w:numPr>
        <w:spacing w:line="240" w:lineRule="auto"/>
        <w:ind w:left="0" w:firstLine="709"/>
        <w:jc w:val="both"/>
        <w:rPr>
          <w:rFonts w:ascii="Times New Roman" w:hAnsi="Times New Roman" w:cs="Times New Roman"/>
          <w:sz w:val="28"/>
          <w:szCs w:val="28"/>
        </w:rPr>
      </w:pPr>
      <w:bookmarkStart w:id="45" w:name="_Ref106972111"/>
      <w:r w:rsidRPr="00F16D1C">
        <w:rPr>
          <w:rFonts w:ascii="Times New Roman" w:hAnsi="Times New Roman" w:cs="Times New Roman"/>
          <w:sz w:val="28"/>
          <w:szCs w:val="28"/>
        </w:rPr>
        <w:t>рейтинг образовательной программы;</w:t>
      </w:r>
      <w:bookmarkEnd w:id="45"/>
    </w:p>
    <w:p w:rsidR="0097075B" w:rsidRPr="00F16D1C" w:rsidRDefault="0097075B" w:rsidP="00F16D1C">
      <w:pPr>
        <w:pStyle w:val="a3"/>
        <w:numPr>
          <w:ilvl w:val="0"/>
          <w:numId w:val="15"/>
        </w:numPr>
        <w:spacing w:line="240" w:lineRule="auto"/>
        <w:ind w:left="0" w:firstLine="709"/>
        <w:jc w:val="both"/>
        <w:rPr>
          <w:rFonts w:ascii="Times New Roman" w:hAnsi="Times New Roman" w:cs="Times New Roman"/>
          <w:sz w:val="28"/>
          <w:szCs w:val="28"/>
        </w:rPr>
      </w:pPr>
      <w:bookmarkStart w:id="46" w:name="_Ref106972175"/>
      <w:r w:rsidRPr="00F16D1C">
        <w:rPr>
          <w:rFonts w:ascii="Times New Roman" w:hAnsi="Times New Roman" w:cs="Times New Roman"/>
          <w:sz w:val="28"/>
          <w:szCs w:val="28"/>
        </w:rPr>
        <w:t>дата включения образовательной программы в Реестр сертифицированных образовательных программ.</w:t>
      </w:r>
      <w:bookmarkEnd w:id="46"/>
    </w:p>
    <w:p w:rsidR="0097075B" w:rsidRPr="00F16D1C" w:rsidRDefault="0097075B"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Идентификатор образовательной программы, указанный в подпункте </w:t>
      </w:r>
      <w:r w:rsidR="003E03D2">
        <w:rPr>
          <w:rFonts w:ascii="Times New Roman" w:hAnsi="Times New Roman" w:cs="Times New Roman"/>
          <w:sz w:val="28"/>
          <w:szCs w:val="28"/>
        </w:rPr>
        <w:fldChar w:fldCharType="begin"/>
      </w:r>
      <w:r w:rsidR="003E03D2">
        <w:rPr>
          <w:rFonts w:ascii="Times New Roman" w:hAnsi="Times New Roman" w:cs="Times New Roman"/>
          <w:sz w:val="28"/>
          <w:szCs w:val="28"/>
        </w:rPr>
        <w:instrText xml:space="preserve"> REF _Ref106971758 \r \h </w:instrText>
      </w:r>
      <w:r w:rsidR="003E03D2">
        <w:rPr>
          <w:rFonts w:ascii="Times New Roman" w:hAnsi="Times New Roman" w:cs="Times New Roman"/>
          <w:sz w:val="28"/>
          <w:szCs w:val="28"/>
        </w:rPr>
      </w:r>
      <w:r w:rsidR="003E03D2">
        <w:rPr>
          <w:rFonts w:ascii="Times New Roman" w:hAnsi="Times New Roman" w:cs="Times New Roman"/>
          <w:sz w:val="28"/>
          <w:szCs w:val="28"/>
        </w:rPr>
        <w:fldChar w:fldCharType="separate"/>
      </w:r>
      <w:r w:rsidR="00B64DAF">
        <w:rPr>
          <w:rFonts w:ascii="Times New Roman" w:hAnsi="Times New Roman" w:cs="Times New Roman"/>
          <w:sz w:val="28"/>
          <w:szCs w:val="28"/>
        </w:rPr>
        <w:t>1)</w:t>
      </w:r>
      <w:r w:rsidR="003E03D2">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пункта </w:t>
      </w:r>
      <w:r w:rsidR="003E03D2">
        <w:rPr>
          <w:rFonts w:ascii="Times New Roman" w:hAnsi="Times New Roman" w:cs="Times New Roman"/>
          <w:sz w:val="28"/>
          <w:szCs w:val="28"/>
        </w:rPr>
        <w:fldChar w:fldCharType="begin"/>
      </w:r>
      <w:r w:rsidR="003E03D2">
        <w:rPr>
          <w:rFonts w:ascii="Times New Roman" w:hAnsi="Times New Roman" w:cs="Times New Roman"/>
          <w:sz w:val="28"/>
          <w:szCs w:val="28"/>
        </w:rPr>
        <w:instrText xml:space="preserve"> REF _Ref106971771 \r \h </w:instrText>
      </w:r>
      <w:r w:rsidR="003E03D2">
        <w:rPr>
          <w:rFonts w:ascii="Times New Roman" w:hAnsi="Times New Roman" w:cs="Times New Roman"/>
          <w:sz w:val="28"/>
          <w:szCs w:val="28"/>
        </w:rPr>
      </w:r>
      <w:r w:rsidR="003E03D2">
        <w:rPr>
          <w:rFonts w:ascii="Times New Roman" w:hAnsi="Times New Roman" w:cs="Times New Roman"/>
          <w:sz w:val="28"/>
          <w:szCs w:val="28"/>
        </w:rPr>
        <w:fldChar w:fldCharType="separate"/>
      </w:r>
      <w:r w:rsidR="00B64DAF">
        <w:rPr>
          <w:rFonts w:ascii="Times New Roman" w:hAnsi="Times New Roman" w:cs="Times New Roman"/>
          <w:sz w:val="28"/>
          <w:szCs w:val="28"/>
        </w:rPr>
        <w:t>6.2</w:t>
      </w:r>
      <w:r w:rsidR="003E03D2">
        <w:rPr>
          <w:rFonts w:ascii="Times New Roman" w:hAnsi="Times New Roman" w:cs="Times New Roman"/>
          <w:sz w:val="28"/>
          <w:szCs w:val="28"/>
        </w:rPr>
        <w:fldChar w:fldCharType="end"/>
      </w:r>
      <w:r w:rsidR="003E03D2">
        <w:rPr>
          <w:rFonts w:ascii="Times New Roman" w:hAnsi="Times New Roman" w:cs="Times New Roman"/>
          <w:sz w:val="28"/>
          <w:szCs w:val="28"/>
        </w:rPr>
        <w:t xml:space="preserve"> </w:t>
      </w:r>
      <w:r w:rsidRPr="00F16D1C">
        <w:rPr>
          <w:rFonts w:ascii="Times New Roman" w:hAnsi="Times New Roman" w:cs="Times New Roman"/>
          <w:sz w:val="28"/>
          <w:szCs w:val="28"/>
        </w:rPr>
        <w:t>настоящих Правил, определяется с учетом порядкового номера включения образовательной программы в Реестр сертифицированных образовательных программ.</w:t>
      </w:r>
    </w:p>
    <w:p w:rsidR="0097075B" w:rsidRPr="00F16D1C" w:rsidRDefault="0097075B"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Возможность зачисления на обучение по образовательной программе, указанная в подпункте </w:t>
      </w:r>
      <w:r w:rsidR="000845D4">
        <w:rPr>
          <w:rFonts w:ascii="Times New Roman" w:hAnsi="Times New Roman" w:cs="Times New Roman"/>
          <w:sz w:val="28"/>
          <w:szCs w:val="28"/>
        </w:rPr>
        <w:fldChar w:fldCharType="begin"/>
      </w:r>
      <w:r w:rsidR="000845D4">
        <w:rPr>
          <w:rFonts w:ascii="Times New Roman" w:hAnsi="Times New Roman" w:cs="Times New Roman"/>
          <w:sz w:val="28"/>
          <w:szCs w:val="28"/>
        </w:rPr>
        <w:instrText xml:space="preserve"> REF _Ref106971789 \r \h </w:instrText>
      </w:r>
      <w:r w:rsidR="000845D4">
        <w:rPr>
          <w:rFonts w:ascii="Times New Roman" w:hAnsi="Times New Roman" w:cs="Times New Roman"/>
          <w:sz w:val="28"/>
          <w:szCs w:val="28"/>
        </w:rPr>
      </w:r>
      <w:r w:rsidR="000845D4">
        <w:rPr>
          <w:rFonts w:ascii="Times New Roman" w:hAnsi="Times New Roman" w:cs="Times New Roman"/>
          <w:sz w:val="28"/>
          <w:szCs w:val="28"/>
        </w:rPr>
        <w:fldChar w:fldCharType="separate"/>
      </w:r>
      <w:r w:rsidR="00B64DAF">
        <w:rPr>
          <w:rFonts w:ascii="Times New Roman" w:hAnsi="Times New Roman" w:cs="Times New Roman"/>
          <w:sz w:val="28"/>
          <w:szCs w:val="28"/>
        </w:rPr>
        <w:t>3)</w:t>
      </w:r>
      <w:r w:rsidR="000845D4">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пункта </w:t>
      </w:r>
      <w:r w:rsidR="000845D4">
        <w:rPr>
          <w:rFonts w:ascii="Times New Roman" w:hAnsi="Times New Roman" w:cs="Times New Roman"/>
          <w:sz w:val="28"/>
          <w:szCs w:val="28"/>
        </w:rPr>
        <w:fldChar w:fldCharType="begin"/>
      </w:r>
      <w:r w:rsidR="000845D4">
        <w:rPr>
          <w:rFonts w:ascii="Times New Roman" w:hAnsi="Times New Roman" w:cs="Times New Roman"/>
          <w:sz w:val="28"/>
          <w:szCs w:val="28"/>
        </w:rPr>
        <w:instrText xml:space="preserve"> REF _Ref106971771 \r \h </w:instrText>
      </w:r>
      <w:r w:rsidR="000845D4">
        <w:rPr>
          <w:rFonts w:ascii="Times New Roman" w:hAnsi="Times New Roman" w:cs="Times New Roman"/>
          <w:sz w:val="28"/>
          <w:szCs w:val="28"/>
        </w:rPr>
      </w:r>
      <w:r w:rsidR="000845D4">
        <w:rPr>
          <w:rFonts w:ascii="Times New Roman" w:hAnsi="Times New Roman" w:cs="Times New Roman"/>
          <w:sz w:val="28"/>
          <w:szCs w:val="28"/>
        </w:rPr>
        <w:fldChar w:fldCharType="separate"/>
      </w:r>
      <w:r w:rsidR="00B64DAF">
        <w:rPr>
          <w:rFonts w:ascii="Times New Roman" w:hAnsi="Times New Roman" w:cs="Times New Roman"/>
          <w:sz w:val="28"/>
          <w:szCs w:val="28"/>
        </w:rPr>
        <w:t>6.2</w:t>
      </w:r>
      <w:r w:rsidR="000845D4">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настоящих Правил, устанавливается оператором персонифицированного финансирования в связи с получением уведомления поставщика образовательных услуг о завершении/открытии набора на обучение, подаваемого в соответствии с пунктом </w:t>
      </w:r>
      <w:r w:rsidR="000845D4">
        <w:rPr>
          <w:rFonts w:ascii="Times New Roman" w:hAnsi="Times New Roman" w:cs="Times New Roman"/>
          <w:sz w:val="28"/>
          <w:szCs w:val="28"/>
        </w:rPr>
        <w:fldChar w:fldCharType="begin"/>
      </w:r>
      <w:r w:rsidR="000845D4">
        <w:rPr>
          <w:rFonts w:ascii="Times New Roman" w:hAnsi="Times New Roman" w:cs="Times New Roman"/>
          <w:sz w:val="28"/>
          <w:szCs w:val="28"/>
        </w:rPr>
        <w:instrText xml:space="preserve"> REF _Ref106971814 \r \h </w:instrText>
      </w:r>
      <w:r w:rsidR="000845D4">
        <w:rPr>
          <w:rFonts w:ascii="Times New Roman" w:hAnsi="Times New Roman" w:cs="Times New Roman"/>
          <w:sz w:val="28"/>
          <w:szCs w:val="28"/>
        </w:rPr>
      </w:r>
      <w:r w:rsidR="000845D4">
        <w:rPr>
          <w:rFonts w:ascii="Times New Roman" w:hAnsi="Times New Roman" w:cs="Times New Roman"/>
          <w:sz w:val="28"/>
          <w:szCs w:val="28"/>
        </w:rPr>
        <w:fldChar w:fldCharType="separate"/>
      </w:r>
      <w:r w:rsidR="00B64DAF">
        <w:rPr>
          <w:rFonts w:ascii="Times New Roman" w:hAnsi="Times New Roman" w:cs="Times New Roman"/>
          <w:sz w:val="28"/>
          <w:szCs w:val="28"/>
        </w:rPr>
        <w:t>6.12</w:t>
      </w:r>
      <w:r w:rsidR="000845D4">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настоящих Правил.</w:t>
      </w:r>
    </w:p>
    <w:p w:rsidR="0097075B" w:rsidRPr="00F16D1C" w:rsidRDefault="0097075B"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Сведения, указанные в подпунктах </w:t>
      </w:r>
      <w:r w:rsidR="004924F4">
        <w:rPr>
          <w:rFonts w:ascii="Times New Roman" w:hAnsi="Times New Roman" w:cs="Times New Roman"/>
          <w:sz w:val="28"/>
          <w:szCs w:val="28"/>
        </w:rPr>
        <w:fldChar w:fldCharType="begin"/>
      </w:r>
      <w:r w:rsidR="004924F4">
        <w:rPr>
          <w:rFonts w:ascii="Times New Roman" w:hAnsi="Times New Roman" w:cs="Times New Roman"/>
          <w:sz w:val="28"/>
          <w:szCs w:val="28"/>
        </w:rPr>
        <w:instrText xml:space="preserve"> REF _Ref106971837 \r \h </w:instrText>
      </w:r>
      <w:r w:rsidR="004924F4">
        <w:rPr>
          <w:rFonts w:ascii="Times New Roman" w:hAnsi="Times New Roman" w:cs="Times New Roman"/>
          <w:sz w:val="28"/>
          <w:szCs w:val="28"/>
        </w:rPr>
      </w:r>
      <w:r w:rsidR="004924F4">
        <w:rPr>
          <w:rFonts w:ascii="Times New Roman" w:hAnsi="Times New Roman" w:cs="Times New Roman"/>
          <w:sz w:val="28"/>
          <w:szCs w:val="28"/>
        </w:rPr>
        <w:fldChar w:fldCharType="separate"/>
      </w:r>
      <w:r w:rsidR="00B64DAF">
        <w:rPr>
          <w:rFonts w:ascii="Times New Roman" w:hAnsi="Times New Roman" w:cs="Times New Roman"/>
          <w:sz w:val="28"/>
          <w:szCs w:val="28"/>
        </w:rPr>
        <w:t>2)</w:t>
      </w:r>
      <w:r w:rsidR="004924F4">
        <w:rPr>
          <w:rFonts w:ascii="Times New Roman" w:hAnsi="Times New Roman" w:cs="Times New Roman"/>
          <w:sz w:val="28"/>
          <w:szCs w:val="28"/>
        </w:rPr>
        <w:fldChar w:fldCharType="end"/>
      </w:r>
      <w:r w:rsidRPr="00F16D1C">
        <w:rPr>
          <w:rFonts w:ascii="Times New Roman" w:hAnsi="Times New Roman" w:cs="Times New Roman"/>
          <w:sz w:val="28"/>
          <w:szCs w:val="28"/>
        </w:rPr>
        <w:t xml:space="preserve"> - </w:t>
      </w:r>
      <w:r w:rsidR="004924F4">
        <w:rPr>
          <w:rFonts w:ascii="Times New Roman" w:hAnsi="Times New Roman" w:cs="Times New Roman"/>
          <w:sz w:val="28"/>
          <w:szCs w:val="28"/>
        </w:rPr>
        <w:fldChar w:fldCharType="begin"/>
      </w:r>
      <w:r w:rsidR="004924F4">
        <w:rPr>
          <w:rFonts w:ascii="Times New Roman" w:hAnsi="Times New Roman" w:cs="Times New Roman"/>
          <w:sz w:val="28"/>
          <w:szCs w:val="28"/>
        </w:rPr>
        <w:instrText xml:space="preserve"> REF _Ref106971848 \r \h </w:instrText>
      </w:r>
      <w:r w:rsidR="004924F4">
        <w:rPr>
          <w:rFonts w:ascii="Times New Roman" w:hAnsi="Times New Roman" w:cs="Times New Roman"/>
          <w:sz w:val="28"/>
          <w:szCs w:val="28"/>
        </w:rPr>
      </w:r>
      <w:r w:rsidR="004924F4">
        <w:rPr>
          <w:rFonts w:ascii="Times New Roman" w:hAnsi="Times New Roman" w:cs="Times New Roman"/>
          <w:sz w:val="28"/>
          <w:szCs w:val="28"/>
        </w:rPr>
        <w:fldChar w:fldCharType="separate"/>
      </w:r>
      <w:r w:rsidR="00B64DAF">
        <w:rPr>
          <w:rFonts w:ascii="Times New Roman" w:hAnsi="Times New Roman" w:cs="Times New Roman"/>
          <w:sz w:val="28"/>
          <w:szCs w:val="28"/>
        </w:rPr>
        <w:t>21)</w:t>
      </w:r>
      <w:r w:rsidR="004924F4">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пункта </w:t>
      </w:r>
      <w:r w:rsidR="004924F4">
        <w:rPr>
          <w:rFonts w:ascii="Times New Roman" w:hAnsi="Times New Roman" w:cs="Times New Roman"/>
          <w:sz w:val="28"/>
          <w:szCs w:val="28"/>
        </w:rPr>
        <w:fldChar w:fldCharType="begin"/>
      </w:r>
      <w:r w:rsidR="004924F4">
        <w:rPr>
          <w:rFonts w:ascii="Times New Roman" w:hAnsi="Times New Roman" w:cs="Times New Roman"/>
          <w:sz w:val="28"/>
          <w:szCs w:val="28"/>
        </w:rPr>
        <w:instrText xml:space="preserve"> REF _Ref106971771 \r \h </w:instrText>
      </w:r>
      <w:r w:rsidR="004924F4">
        <w:rPr>
          <w:rFonts w:ascii="Times New Roman" w:hAnsi="Times New Roman" w:cs="Times New Roman"/>
          <w:sz w:val="28"/>
          <w:szCs w:val="28"/>
        </w:rPr>
      </w:r>
      <w:r w:rsidR="004924F4">
        <w:rPr>
          <w:rFonts w:ascii="Times New Roman" w:hAnsi="Times New Roman" w:cs="Times New Roman"/>
          <w:sz w:val="28"/>
          <w:szCs w:val="28"/>
        </w:rPr>
        <w:fldChar w:fldCharType="separate"/>
      </w:r>
      <w:r w:rsidR="00B64DAF">
        <w:rPr>
          <w:rFonts w:ascii="Times New Roman" w:hAnsi="Times New Roman" w:cs="Times New Roman"/>
          <w:sz w:val="28"/>
          <w:szCs w:val="28"/>
        </w:rPr>
        <w:t>6.2</w:t>
      </w:r>
      <w:r w:rsidR="004924F4">
        <w:rPr>
          <w:rFonts w:ascii="Times New Roman" w:hAnsi="Times New Roman" w:cs="Times New Roman"/>
          <w:sz w:val="28"/>
          <w:szCs w:val="28"/>
        </w:rPr>
        <w:fldChar w:fldCharType="end"/>
      </w:r>
      <w:r w:rsidR="004924F4">
        <w:rPr>
          <w:rFonts w:ascii="Times New Roman" w:hAnsi="Times New Roman" w:cs="Times New Roman"/>
          <w:sz w:val="28"/>
          <w:szCs w:val="28"/>
        </w:rPr>
        <w:t xml:space="preserve"> </w:t>
      </w:r>
      <w:r w:rsidRPr="00F16D1C">
        <w:rPr>
          <w:rFonts w:ascii="Times New Roman" w:hAnsi="Times New Roman" w:cs="Times New Roman"/>
          <w:sz w:val="28"/>
          <w:szCs w:val="28"/>
        </w:rPr>
        <w:t xml:space="preserve">настоящих Правил, вносятся оператором персонифицированного финансирования на основании информации, содержащейся в уведомлениях, направляемых поставщиком образовательных услуг в соответствии с пунктами </w:t>
      </w:r>
      <w:r w:rsidR="004924F4">
        <w:rPr>
          <w:rFonts w:ascii="Times New Roman" w:hAnsi="Times New Roman" w:cs="Times New Roman"/>
          <w:sz w:val="28"/>
          <w:szCs w:val="28"/>
        </w:rPr>
        <w:fldChar w:fldCharType="begin"/>
      </w:r>
      <w:r w:rsidR="004924F4">
        <w:rPr>
          <w:rFonts w:ascii="Times New Roman" w:hAnsi="Times New Roman" w:cs="Times New Roman"/>
          <w:sz w:val="28"/>
          <w:szCs w:val="28"/>
        </w:rPr>
        <w:instrText xml:space="preserve"> REF _Ref106971651 \r \h </w:instrText>
      </w:r>
      <w:r w:rsidR="004924F4">
        <w:rPr>
          <w:rFonts w:ascii="Times New Roman" w:hAnsi="Times New Roman" w:cs="Times New Roman"/>
          <w:sz w:val="28"/>
          <w:szCs w:val="28"/>
        </w:rPr>
      </w:r>
      <w:r w:rsidR="004924F4">
        <w:rPr>
          <w:rFonts w:ascii="Times New Roman" w:hAnsi="Times New Roman" w:cs="Times New Roman"/>
          <w:sz w:val="28"/>
          <w:szCs w:val="28"/>
        </w:rPr>
        <w:fldChar w:fldCharType="separate"/>
      </w:r>
      <w:r w:rsidR="00B64DAF">
        <w:rPr>
          <w:rFonts w:ascii="Times New Roman" w:hAnsi="Times New Roman" w:cs="Times New Roman"/>
          <w:sz w:val="28"/>
          <w:szCs w:val="28"/>
        </w:rPr>
        <w:t>5.3</w:t>
      </w:r>
      <w:r w:rsidR="004924F4">
        <w:rPr>
          <w:rFonts w:ascii="Times New Roman" w:hAnsi="Times New Roman" w:cs="Times New Roman"/>
          <w:sz w:val="28"/>
          <w:szCs w:val="28"/>
        </w:rPr>
        <w:fldChar w:fldCharType="end"/>
      </w:r>
      <w:r w:rsidR="004924F4">
        <w:rPr>
          <w:rFonts w:ascii="Times New Roman" w:hAnsi="Times New Roman" w:cs="Times New Roman"/>
          <w:sz w:val="28"/>
          <w:szCs w:val="28"/>
        </w:rPr>
        <w:t xml:space="preserve"> </w:t>
      </w:r>
      <w:r w:rsidRPr="00F16D1C">
        <w:rPr>
          <w:rFonts w:ascii="Times New Roman" w:hAnsi="Times New Roman" w:cs="Times New Roman"/>
          <w:sz w:val="28"/>
          <w:szCs w:val="28"/>
        </w:rPr>
        <w:t xml:space="preserve">и </w:t>
      </w:r>
      <w:r w:rsidR="004924F4">
        <w:rPr>
          <w:rFonts w:ascii="Times New Roman" w:hAnsi="Times New Roman" w:cs="Times New Roman"/>
          <w:sz w:val="28"/>
          <w:szCs w:val="28"/>
        </w:rPr>
        <w:fldChar w:fldCharType="begin"/>
      </w:r>
      <w:r w:rsidR="004924F4">
        <w:rPr>
          <w:rFonts w:ascii="Times New Roman" w:hAnsi="Times New Roman" w:cs="Times New Roman"/>
          <w:sz w:val="28"/>
          <w:szCs w:val="28"/>
        </w:rPr>
        <w:instrText xml:space="preserve"> REF _Ref106971881 \r \h </w:instrText>
      </w:r>
      <w:r w:rsidR="004924F4">
        <w:rPr>
          <w:rFonts w:ascii="Times New Roman" w:hAnsi="Times New Roman" w:cs="Times New Roman"/>
          <w:sz w:val="28"/>
          <w:szCs w:val="28"/>
        </w:rPr>
      </w:r>
      <w:r w:rsidR="004924F4">
        <w:rPr>
          <w:rFonts w:ascii="Times New Roman" w:hAnsi="Times New Roman" w:cs="Times New Roman"/>
          <w:sz w:val="28"/>
          <w:szCs w:val="28"/>
        </w:rPr>
        <w:fldChar w:fldCharType="separate"/>
      </w:r>
      <w:r w:rsidR="00B64DAF">
        <w:rPr>
          <w:rFonts w:ascii="Times New Roman" w:hAnsi="Times New Roman" w:cs="Times New Roman"/>
          <w:sz w:val="28"/>
          <w:szCs w:val="28"/>
        </w:rPr>
        <w:t>6.13</w:t>
      </w:r>
      <w:r w:rsidR="004924F4">
        <w:rPr>
          <w:rFonts w:ascii="Times New Roman" w:hAnsi="Times New Roman" w:cs="Times New Roman"/>
          <w:sz w:val="28"/>
          <w:szCs w:val="28"/>
        </w:rPr>
        <w:fldChar w:fldCharType="end"/>
      </w:r>
      <w:r w:rsidR="004924F4">
        <w:rPr>
          <w:rFonts w:ascii="Times New Roman" w:hAnsi="Times New Roman" w:cs="Times New Roman"/>
          <w:sz w:val="28"/>
          <w:szCs w:val="28"/>
        </w:rPr>
        <w:t xml:space="preserve"> </w:t>
      </w:r>
      <w:r w:rsidRPr="00F16D1C">
        <w:rPr>
          <w:rFonts w:ascii="Times New Roman" w:hAnsi="Times New Roman" w:cs="Times New Roman"/>
          <w:sz w:val="28"/>
          <w:szCs w:val="28"/>
        </w:rPr>
        <w:t>настоящих Правил.</w:t>
      </w:r>
    </w:p>
    <w:p w:rsidR="0097075B" w:rsidRPr="00F16D1C" w:rsidRDefault="0097075B"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Нормативная стоимость образовательной услуги вносится/изменяется оператором персонифицированного финансирования в случаях:</w:t>
      </w:r>
    </w:p>
    <w:p w:rsidR="0097075B" w:rsidRPr="00F16D1C" w:rsidRDefault="0097075B" w:rsidP="00F16D1C">
      <w:pPr>
        <w:pStyle w:val="a3"/>
        <w:numPr>
          <w:ilvl w:val="0"/>
          <w:numId w:val="16"/>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первичного включения образовательной программы в систему персонифицированного финансирования;</w:t>
      </w:r>
    </w:p>
    <w:p w:rsidR="0097075B" w:rsidRPr="00F16D1C" w:rsidRDefault="0097075B" w:rsidP="00F16D1C">
      <w:pPr>
        <w:pStyle w:val="a3"/>
        <w:numPr>
          <w:ilvl w:val="0"/>
          <w:numId w:val="16"/>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внесения изменений в сведения об образовательной программе, указанные в подпунктах </w:t>
      </w:r>
      <w:r w:rsidR="00EB5585">
        <w:rPr>
          <w:rFonts w:ascii="Times New Roman" w:hAnsi="Times New Roman" w:cs="Times New Roman"/>
          <w:sz w:val="28"/>
          <w:szCs w:val="28"/>
        </w:rPr>
        <w:fldChar w:fldCharType="begin"/>
      </w:r>
      <w:r w:rsidR="00EB5585">
        <w:rPr>
          <w:rFonts w:ascii="Times New Roman" w:hAnsi="Times New Roman" w:cs="Times New Roman"/>
          <w:sz w:val="28"/>
          <w:szCs w:val="28"/>
        </w:rPr>
        <w:instrText xml:space="preserve"> REF _Ref106971905 \r \h </w:instrText>
      </w:r>
      <w:r w:rsidR="00EB5585">
        <w:rPr>
          <w:rFonts w:ascii="Times New Roman" w:hAnsi="Times New Roman" w:cs="Times New Roman"/>
          <w:sz w:val="28"/>
          <w:szCs w:val="28"/>
        </w:rPr>
      </w:r>
      <w:r w:rsidR="00EB5585">
        <w:rPr>
          <w:rFonts w:ascii="Times New Roman" w:hAnsi="Times New Roman" w:cs="Times New Roman"/>
          <w:sz w:val="28"/>
          <w:szCs w:val="28"/>
        </w:rPr>
        <w:fldChar w:fldCharType="separate"/>
      </w:r>
      <w:r w:rsidR="00B64DAF">
        <w:rPr>
          <w:rFonts w:ascii="Times New Roman" w:hAnsi="Times New Roman" w:cs="Times New Roman"/>
          <w:sz w:val="28"/>
          <w:szCs w:val="28"/>
        </w:rPr>
        <w:t>5)</w:t>
      </w:r>
      <w:r w:rsidR="00EB5585">
        <w:rPr>
          <w:rFonts w:ascii="Times New Roman" w:hAnsi="Times New Roman" w:cs="Times New Roman"/>
          <w:sz w:val="28"/>
          <w:szCs w:val="28"/>
        </w:rPr>
        <w:fldChar w:fldCharType="end"/>
      </w:r>
      <w:r w:rsidRPr="00F16D1C">
        <w:rPr>
          <w:rFonts w:ascii="Times New Roman" w:hAnsi="Times New Roman" w:cs="Times New Roman"/>
          <w:sz w:val="28"/>
          <w:szCs w:val="28"/>
        </w:rPr>
        <w:t xml:space="preserve">, </w:t>
      </w:r>
      <w:r w:rsidR="00EB5585">
        <w:rPr>
          <w:rFonts w:ascii="Times New Roman" w:hAnsi="Times New Roman" w:cs="Times New Roman"/>
          <w:sz w:val="28"/>
          <w:szCs w:val="28"/>
        </w:rPr>
        <w:fldChar w:fldCharType="begin"/>
      </w:r>
      <w:r w:rsidR="00EB5585">
        <w:rPr>
          <w:rFonts w:ascii="Times New Roman" w:hAnsi="Times New Roman" w:cs="Times New Roman"/>
          <w:sz w:val="28"/>
          <w:szCs w:val="28"/>
        </w:rPr>
        <w:instrText xml:space="preserve"> REF _Ref106971921 \r \h </w:instrText>
      </w:r>
      <w:r w:rsidR="00EB5585">
        <w:rPr>
          <w:rFonts w:ascii="Times New Roman" w:hAnsi="Times New Roman" w:cs="Times New Roman"/>
          <w:sz w:val="28"/>
          <w:szCs w:val="28"/>
        </w:rPr>
      </w:r>
      <w:r w:rsidR="00EB5585">
        <w:rPr>
          <w:rFonts w:ascii="Times New Roman" w:hAnsi="Times New Roman" w:cs="Times New Roman"/>
          <w:sz w:val="28"/>
          <w:szCs w:val="28"/>
        </w:rPr>
        <w:fldChar w:fldCharType="separate"/>
      </w:r>
      <w:r w:rsidR="00B64DAF">
        <w:rPr>
          <w:rFonts w:ascii="Times New Roman" w:hAnsi="Times New Roman" w:cs="Times New Roman"/>
          <w:sz w:val="28"/>
          <w:szCs w:val="28"/>
        </w:rPr>
        <w:t>14)</w:t>
      </w:r>
      <w:r w:rsidR="00EB5585">
        <w:rPr>
          <w:rFonts w:ascii="Times New Roman" w:hAnsi="Times New Roman" w:cs="Times New Roman"/>
          <w:sz w:val="28"/>
          <w:szCs w:val="28"/>
        </w:rPr>
        <w:fldChar w:fldCharType="end"/>
      </w:r>
      <w:r w:rsidRPr="00F16D1C">
        <w:rPr>
          <w:rFonts w:ascii="Times New Roman" w:hAnsi="Times New Roman" w:cs="Times New Roman"/>
          <w:sz w:val="28"/>
          <w:szCs w:val="28"/>
        </w:rPr>
        <w:t xml:space="preserve"> - </w:t>
      </w:r>
      <w:r w:rsidR="00EB5585">
        <w:rPr>
          <w:rFonts w:ascii="Times New Roman" w:hAnsi="Times New Roman" w:cs="Times New Roman"/>
          <w:sz w:val="28"/>
          <w:szCs w:val="28"/>
        </w:rPr>
        <w:fldChar w:fldCharType="begin"/>
      </w:r>
      <w:r w:rsidR="00EB5585">
        <w:rPr>
          <w:rFonts w:ascii="Times New Roman" w:hAnsi="Times New Roman" w:cs="Times New Roman"/>
          <w:sz w:val="28"/>
          <w:szCs w:val="28"/>
        </w:rPr>
        <w:instrText xml:space="preserve"> REF _Ref106971848 \r \h </w:instrText>
      </w:r>
      <w:r w:rsidR="00EB5585">
        <w:rPr>
          <w:rFonts w:ascii="Times New Roman" w:hAnsi="Times New Roman" w:cs="Times New Roman"/>
          <w:sz w:val="28"/>
          <w:szCs w:val="28"/>
        </w:rPr>
      </w:r>
      <w:r w:rsidR="00EB5585">
        <w:rPr>
          <w:rFonts w:ascii="Times New Roman" w:hAnsi="Times New Roman" w:cs="Times New Roman"/>
          <w:sz w:val="28"/>
          <w:szCs w:val="28"/>
        </w:rPr>
        <w:fldChar w:fldCharType="separate"/>
      </w:r>
      <w:r w:rsidR="00B64DAF">
        <w:rPr>
          <w:rFonts w:ascii="Times New Roman" w:hAnsi="Times New Roman" w:cs="Times New Roman"/>
          <w:sz w:val="28"/>
          <w:szCs w:val="28"/>
        </w:rPr>
        <w:t>21)</w:t>
      </w:r>
      <w:r w:rsidR="00EB5585">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пункта </w:t>
      </w:r>
      <w:r w:rsidR="00EB5585">
        <w:rPr>
          <w:rFonts w:ascii="Times New Roman" w:hAnsi="Times New Roman" w:cs="Times New Roman"/>
          <w:sz w:val="28"/>
          <w:szCs w:val="28"/>
        </w:rPr>
        <w:fldChar w:fldCharType="begin"/>
      </w:r>
      <w:r w:rsidR="00EB5585">
        <w:rPr>
          <w:rFonts w:ascii="Times New Roman" w:hAnsi="Times New Roman" w:cs="Times New Roman"/>
          <w:sz w:val="28"/>
          <w:szCs w:val="28"/>
        </w:rPr>
        <w:instrText xml:space="preserve"> REF _Ref106971771 \r \h </w:instrText>
      </w:r>
      <w:r w:rsidR="00EB5585">
        <w:rPr>
          <w:rFonts w:ascii="Times New Roman" w:hAnsi="Times New Roman" w:cs="Times New Roman"/>
          <w:sz w:val="28"/>
          <w:szCs w:val="28"/>
        </w:rPr>
      </w:r>
      <w:r w:rsidR="00EB5585">
        <w:rPr>
          <w:rFonts w:ascii="Times New Roman" w:hAnsi="Times New Roman" w:cs="Times New Roman"/>
          <w:sz w:val="28"/>
          <w:szCs w:val="28"/>
        </w:rPr>
        <w:fldChar w:fldCharType="separate"/>
      </w:r>
      <w:r w:rsidR="00B64DAF">
        <w:rPr>
          <w:rFonts w:ascii="Times New Roman" w:hAnsi="Times New Roman" w:cs="Times New Roman"/>
          <w:sz w:val="28"/>
          <w:szCs w:val="28"/>
        </w:rPr>
        <w:t>6.2</w:t>
      </w:r>
      <w:r w:rsidR="00EB5585">
        <w:rPr>
          <w:rFonts w:ascii="Times New Roman" w:hAnsi="Times New Roman" w:cs="Times New Roman"/>
          <w:sz w:val="28"/>
          <w:szCs w:val="28"/>
        </w:rPr>
        <w:fldChar w:fldCharType="end"/>
      </w:r>
      <w:r w:rsidR="00EB5585">
        <w:rPr>
          <w:rFonts w:ascii="Times New Roman" w:hAnsi="Times New Roman" w:cs="Times New Roman"/>
          <w:sz w:val="28"/>
          <w:szCs w:val="28"/>
        </w:rPr>
        <w:t xml:space="preserve"> </w:t>
      </w:r>
      <w:r w:rsidRPr="00F16D1C">
        <w:rPr>
          <w:rFonts w:ascii="Times New Roman" w:hAnsi="Times New Roman" w:cs="Times New Roman"/>
          <w:sz w:val="28"/>
          <w:szCs w:val="28"/>
        </w:rPr>
        <w:t>настоящих Правил;</w:t>
      </w:r>
    </w:p>
    <w:p w:rsidR="0097075B" w:rsidRPr="00F16D1C" w:rsidRDefault="0097075B" w:rsidP="00F16D1C">
      <w:pPr>
        <w:pStyle w:val="a3"/>
        <w:numPr>
          <w:ilvl w:val="0"/>
          <w:numId w:val="16"/>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изменения общих параметров установленных настоящими Правилами, используемых для определения нормативной стоимости образовательной услуги.</w:t>
      </w:r>
    </w:p>
    <w:p w:rsidR="0097075B" w:rsidRPr="00F16D1C" w:rsidRDefault="0097075B"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Нормативная стоимость образовательной услуги определяется в соответствии с пунктами </w:t>
      </w:r>
      <w:r w:rsidR="00EB5585">
        <w:rPr>
          <w:rFonts w:ascii="Times New Roman" w:hAnsi="Times New Roman" w:cs="Times New Roman"/>
          <w:sz w:val="28"/>
          <w:szCs w:val="28"/>
        </w:rPr>
        <w:fldChar w:fldCharType="begin"/>
      </w:r>
      <w:r w:rsidR="00EB5585">
        <w:rPr>
          <w:rFonts w:ascii="Times New Roman" w:hAnsi="Times New Roman" w:cs="Times New Roman"/>
          <w:sz w:val="28"/>
          <w:szCs w:val="28"/>
        </w:rPr>
        <w:instrText xml:space="preserve"> REF _Ref106971967 \r \h </w:instrText>
      </w:r>
      <w:r w:rsidR="00EB5585">
        <w:rPr>
          <w:rFonts w:ascii="Times New Roman" w:hAnsi="Times New Roman" w:cs="Times New Roman"/>
          <w:sz w:val="28"/>
          <w:szCs w:val="28"/>
        </w:rPr>
      </w:r>
      <w:r w:rsidR="00EB5585">
        <w:rPr>
          <w:rFonts w:ascii="Times New Roman" w:hAnsi="Times New Roman" w:cs="Times New Roman"/>
          <w:sz w:val="28"/>
          <w:szCs w:val="28"/>
        </w:rPr>
        <w:fldChar w:fldCharType="separate"/>
      </w:r>
      <w:r w:rsidR="00B64DAF">
        <w:rPr>
          <w:rFonts w:ascii="Times New Roman" w:hAnsi="Times New Roman" w:cs="Times New Roman"/>
          <w:sz w:val="28"/>
          <w:szCs w:val="28"/>
        </w:rPr>
        <w:t>7.1</w:t>
      </w:r>
      <w:r w:rsidR="00EB5585">
        <w:rPr>
          <w:rFonts w:ascii="Times New Roman" w:hAnsi="Times New Roman" w:cs="Times New Roman"/>
          <w:sz w:val="28"/>
          <w:szCs w:val="28"/>
        </w:rPr>
        <w:fldChar w:fldCharType="end"/>
      </w:r>
      <w:r w:rsidRPr="00F16D1C">
        <w:rPr>
          <w:rFonts w:ascii="Times New Roman" w:hAnsi="Times New Roman" w:cs="Times New Roman"/>
          <w:sz w:val="28"/>
          <w:szCs w:val="28"/>
        </w:rPr>
        <w:t xml:space="preserve"> - </w:t>
      </w:r>
      <w:r w:rsidR="00EB5585">
        <w:rPr>
          <w:rFonts w:ascii="Times New Roman" w:hAnsi="Times New Roman" w:cs="Times New Roman"/>
          <w:sz w:val="28"/>
          <w:szCs w:val="28"/>
        </w:rPr>
        <w:fldChar w:fldCharType="begin"/>
      </w:r>
      <w:r w:rsidR="00EB5585">
        <w:rPr>
          <w:rFonts w:ascii="Times New Roman" w:hAnsi="Times New Roman" w:cs="Times New Roman"/>
          <w:sz w:val="28"/>
          <w:szCs w:val="28"/>
        </w:rPr>
        <w:instrText xml:space="preserve"> REF _Ref106971982 \r \h </w:instrText>
      </w:r>
      <w:r w:rsidR="00EB5585">
        <w:rPr>
          <w:rFonts w:ascii="Times New Roman" w:hAnsi="Times New Roman" w:cs="Times New Roman"/>
          <w:sz w:val="28"/>
          <w:szCs w:val="28"/>
        </w:rPr>
      </w:r>
      <w:r w:rsidR="00EB5585">
        <w:rPr>
          <w:rFonts w:ascii="Times New Roman" w:hAnsi="Times New Roman" w:cs="Times New Roman"/>
          <w:sz w:val="28"/>
          <w:szCs w:val="28"/>
        </w:rPr>
        <w:fldChar w:fldCharType="separate"/>
      </w:r>
      <w:r w:rsidR="00B64DAF">
        <w:rPr>
          <w:rFonts w:ascii="Times New Roman" w:hAnsi="Times New Roman" w:cs="Times New Roman"/>
          <w:sz w:val="28"/>
          <w:szCs w:val="28"/>
        </w:rPr>
        <w:t>7.5</w:t>
      </w:r>
      <w:r w:rsidR="00EB5585">
        <w:rPr>
          <w:rFonts w:ascii="Times New Roman" w:hAnsi="Times New Roman" w:cs="Times New Roman"/>
          <w:sz w:val="28"/>
          <w:szCs w:val="28"/>
        </w:rPr>
        <w:fldChar w:fldCharType="end"/>
      </w:r>
      <w:r w:rsidR="00EB5585">
        <w:rPr>
          <w:rFonts w:ascii="Times New Roman" w:hAnsi="Times New Roman" w:cs="Times New Roman"/>
          <w:sz w:val="28"/>
          <w:szCs w:val="28"/>
        </w:rPr>
        <w:t xml:space="preserve"> </w:t>
      </w:r>
      <w:r w:rsidRPr="00F16D1C">
        <w:rPr>
          <w:rFonts w:ascii="Times New Roman" w:hAnsi="Times New Roman" w:cs="Times New Roman"/>
          <w:sz w:val="28"/>
          <w:szCs w:val="28"/>
        </w:rPr>
        <w:t>настоящих Правил.</w:t>
      </w:r>
    </w:p>
    <w:p w:rsidR="0097075B" w:rsidRPr="00F16D1C" w:rsidRDefault="0097075B"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Сведения, указанные в подпункте </w:t>
      </w:r>
      <w:r w:rsidR="00F80065">
        <w:rPr>
          <w:rFonts w:ascii="Times New Roman" w:hAnsi="Times New Roman" w:cs="Times New Roman"/>
          <w:sz w:val="28"/>
          <w:szCs w:val="28"/>
        </w:rPr>
        <w:fldChar w:fldCharType="begin"/>
      </w:r>
      <w:r w:rsidR="00F80065">
        <w:rPr>
          <w:rFonts w:ascii="Times New Roman" w:hAnsi="Times New Roman" w:cs="Times New Roman"/>
          <w:sz w:val="28"/>
          <w:szCs w:val="28"/>
        </w:rPr>
        <w:instrText xml:space="preserve"> REF _Ref106971999 \r \h </w:instrText>
      </w:r>
      <w:r w:rsidR="00F80065">
        <w:rPr>
          <w:rFonts w:ascii="Times New Roman" w:hAnsi="Times New Roman" w:cs="Times New Roman"/>
          <w:sz w:val="28"/>
          <w:szCs w:val="28"/>
        </w:rPr>
      </w:r>
      <w:r w:rsidR="00F80065">
        <w:rPr>
          <w:rFonts w:ascii="Times New Roman" w:hAnsi="Times New Roman" w:cs="Times New Roman"/>
          <w:sz w:val="28"/>
          <w:szCs w:val="28"/>
        </w:rPr>
        <w:fldChar w:fldCharType="separate"/>
      </w:r>
      <w:r w:rsidR="00B64DAF">
        <w:rPr>
          <w:rFonts w:ascii="Times New Roman" w:hAnsi="Times New Roman" w:cs="Times New Roman"/>
          <w:sz w:val="28"/>
          <w:szCs w:val="28"/>
        </w:rPr>
        <w:t>23)</w:t>
      </w:r>
      <w:r w:rsidR="00F80065">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пункта </w:t>
      </w:r>
      <w:r w:rsidR="00F80065">
        <w:rPr>
          <w:rFonts w:ascii="Times New Roman" w:hAnsi="Times New Roman" w:cs="Times New Roman"/>
          <w:sz w:val="28"/>
          <w:szCs w:val="28"/>
        </w:rPr>
        <w:fldChar w:fldCharType="begin"/>
      </w:r>
      <w:r w:rsidR="00F80065">
        <w:rPr>
          <w:rFonts w:ascii="Times New Roman" w:hAnsi="Times New Roman" w:cs="Times New Roman"/>
          <w:sz w:val="28"/>
          <w:szCs w:val="28"/>
        </w:rPr>
        <w:instrText xml:space="preserve"> REF _Ref106971771 \r \h </w:instrText>
      </w:r>
      <w:r w:rsidR="00F80065">
        <w:rPr>
          <w:rFonts w:ascii="Times New Roman" w:hAnsi="Times New Roman" w:cs="Times New Roman"/>
          <w:sz w:val="28"/>
          <w:szCs w:val="28"/>
        </w:rPr>
      </w:r>
      <w:r w:rsidR="00F80065">
        <w:rPr>
          <w:rFonts w:ascii="Times New Roman" w:hAnsi="Times New Roman" w:cs="Times New Roman"/>
          <w:sz w:val="28"/>
          <w:szCs w:val="28"/>
        </w:rPr>
        <w:fldChar w:fldCharType="separate"/>
      </w:r>
      <w:r w:rsidR="00B64DAF">
        <w:rPr>
          <w:rFonts w:ascii="Times New Roman" w:hAnsi="Times New Roman" w:cs="Times New Roman"/>
          <w:sz w:val="28"/>
          <w:szCs w:val="28"/>
        </w:rPr>
        <w:t>6.2</w:t>
      </w:r>
      <w:r w:rsidR="00F80065">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вносятся оператором на основании уведомлений, направляемых поставщиком образовательных услуг в соответствии с пунктами </w:t>
      </w:r>
      <w:r w:rsidR="00F80065">
        <w:rPr>
          <w:rFonts w:ascii="Times New Roman" w:hAnsi="Times New Roman" w:cs="Times New Roman"/>
          <w:sz w:val="28"/>
          <w:szCs w:val="28"/>
        </w:rPr>
        <w:fldChar w:fldCharType="begin"/>
      </w:r>
      <w:r w:rsidR="00F80065">
        <w:rPr>
          <w:rFonts w:ascii="Times New Roman" w:hAnsi="Times New Roman" w:cs="Times New Roman"/>
          <w:sz w:val="28"/>
          <w:szCs w:val="28"/>
        </w:rPr>
        <w:instrText xml:space="preserve"> REF _Ref106971732 \r \h </w:instrText>
      </w:r>
      <w:r w:rsidR="00F80065">
        <w:rPr>
          <w:rFonts w:ascii="Times New Roman" w:hAnsi="Times New Roman" w:cs="Times New Roman"/>
          <w:sz w:val="28"/>
          <w:szCs w:val="28"/>
        </w:rPr>
      </w:r>
      <w:r w:rsidR="00F80065">
        <w:rPr>
          <w:rFonts w:ascii="Times New Roman" w:hAnsi="Times New Roman" w:cs="Times New Roman"/>
          <w:sz w:val="28"/>
          <w:szCs w:val="28"/>
        </w:rPr>
        <w:fldChar w:fldCharType="separate"/>
      </w:r>
      <w:r w:rsidR="00B64DAF">
        <w:rPr>
          <w:rFonts w:ascii="Times New Roman" w:hAnsi="Times New Roman" w:cs="Times New Roman"/>
          <w:sz w:val="28"/>
          <w:szCs w:val="28"/>
        </w:rPr>
        <w:t>5.11</w:t>
      </w:r>
      <w:r w:rsidR="00F80065">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и </w:t>
      </w:r>
      <w:r w:rsidR="00F80065">
        <w:rPr>
          <w:rFonts w:ascii="Times New Roman" w:hAnsi="Times New Roman" w:cs="Times New Roman"/>
          <w:sz w:val="28"/>
          <w:szCs w:val="28"/>
        </w:rPr>
        <w:fldChar w:fldCharType="begin"/>
      </w:r>
      <w:r w:rsidR="00F80065">
        <w:rPr>
          <w:rFonts w:ascii="Times New Roman" w:hAnsi="Times New Roman" w:cs="Times New Roman"/>
          <w:sz w:val="28"/>
          <w:szCs w:val="28"/>
        </w:rPr>
        <w:instrText xml:space="preserve"> REF _Ref106971881 \r \h </w:instrText>
      </w:r>
      <w:r w:rsidR="00F80065">
        <w:rPr>
          <w:rFonts w:ascii="Times New Roman" w:hAnsi="Times New Roman" w:cs="Times New Roman"/>
          <w:sz w:val="28"/>
          <w:szCs w:val="28"/>
        </w:rPr>
      </w:r>
      <w:r w:rsidR="00F80065">
        <w:rPr>
          <w:rFonts w:ascii="Times New Roman" w:hAnsi="Times New Roman" w:cs="Times New Roman"/>
          <w:sz w:val="28"/>
          <w:szCs w:val="28"/>
        </w:rPr>
        <w:fldChar w:fldCharType="separate"/>
      </w:r>
      <w:r w:rsidR="00B64DAF">
        <w:rPr>
          <w:rFonts w:ascii="Times New Roman" w:hAnsi="Times New Roman" w:cs="Times New Roman"/>
          <w:sz w:val="28"/>
          <w:szCs w:val="28"/>
        </w:rPr>
        <w:t>6.13</w:t>
      </w:r>
      <w:r w:rsidR="00F80065">
        <w:rPr>
          <w:rFonts w:ascii="Times New Roman" w:hAnsi="Times New Roman" w:cs="Times New Roman"/>
          <w:sz w:val="28"/>
          <w:szCs w:val="28"/>
        </w:rPr>
        <w:fldChar w:fldCharType="end"/>
      </w:r>
      <w:r w:rsidR="00F80065">
        <w:rPr>
          <w:rFonts w:ascii="Times New Roman" w:hAnsi="Times New Roman" w:cs="Times New Roman"/>
          <w:sz w:val="28"/>
          <w:szCs w:val="28"/>
        </w:rPr>
        <w:t xml:space="preserve"> </w:t>
      </w:r>
      <w:r w:rsidRPr="00F16D1C">
        <w:rPr>
          <w:rFonts w:ascii="Times New Roman" w:hAnsi="Times New Roman" w:cs="Times New Roman"/>
          <w:sz w:val="28"/>
          <w:szCs w:val="28"/>
        </w:rPr>
        <w:t>настоящих Правил.</w:t>
      </w:r>
    </w:p>
    <w:p w:rsidR="0097075B" w:rsidRPr="00F16D1C" w:rsidRDefault="0097075B"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Сведения, указанные в подпунктах </w:t>
      </w:r>
      <w:r w:rsidR="008F1AF0">
        <w:rPr>
          <w:rFonts w:ascii="Times New Roman" w:hAnsi="Times New Roman" w:cs="Times New Roman"/>
          <w:sz w:val="28"/>
          <w:szCs w:val="28"/>
        </w:rPr>
        <w:fldChar w:fldCharType="begin"/>
      </w:r>
      <w:r w:rsidR="008F1AF0">
        <w:rPr>
          <w:rFonts w:ascii="Times New Roman" w:hAnsi="Times New Roman" w:cs="Times New Roman"/>
          <w:sz w:val="28"/>
          <w:szCs w:val="28"/>
        </w:rPr>
        <w:instrText xml:space="preserve"> REF _Ref106972061 \r \h </w:instrText>
      </w:r>
      <w:r w:rsidR="008F1AF0">
        <w:rPr>
          <w:rFonts w:ascii="Times New Roman" w:hAnsi="Times New Roman" w:cs="Times New Roman"/>
          <w:sz w:val="28"/>
          <w:szCs w:val="28"/>
        </w:rPr>
      </w:r>
      <w:r w:rsidR="008F1AF0">
        <w:rPr>
          <w:rFonts w:ascii="Times New Roman" w:hAnsi="Times New Roman" w:cs="Times New Roman"/>
          <w:sz w:val="28"/>
          <w:szCs w:val="28"/>
        </w:rPr>
        <w:fldChar w:fldCharType="separate"/>
      </w:r>
      <w:r w:rsidR="00B64DAF">
        <w:rPr>
          <w:rFonts w:ascii="Times New Roman" w:hAnsi="Times New Roman" w:cs="Times New Roman"/>
          <w:sz w:val="28"/>
          <w:szCs w:val="28"/>
        </w:rPr>
        <w:t>24)</w:t>
      </w:r>
      <w:r w:rsidR="008F1AF0">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и </w:t>
      </w:r>
      <w:r w:rsidR="008F1AF0">
        <w:rPr>
          <w:rFonts w:ascii="Times New Roman" w:hAnsi="Times New Roman" w:cs="Times New Roman"/>
          <w:sz w:val="28"/>
          <w:szCs w:val="28"/>
        </w:rPr>
        <w:fldChar w:fldCharType="begin"/>
      </w:r>
      <w:r w:rsidR="008F1AF0">
        <w:rPr>
          <w:rFonts w:ascii="Times New Roman" w:hAnsi="Times New Roman" w:cs="Times New Roman"/>
          <w:sz w:val="28"/>
          <w:szCs w:val="28"/>
        </w:rPr>
        <w:instrText xml:space="preserve"> REF _Ref106972079 \r \h </w:instrText>
      </w:r>
      <w:r w:rsidR="008F1AF0">
        <w:rPr>
          <w:rFonts w:ascii="Times New Roman" w:hAnsi="Times New Roman" w:cs="Times New Roman"/>
          <w:sz w:val="28"/>
          <w:szCs w:val="28"/>
        </w:rPr>
      </w:r>
      <w:r w:rsidR="008F1AF0">
        <w:rPr>
          <w:rFonts w:ascii="Times New Roman" w:hAnsi="Times New Roman" w:cs="Times New Roman"/>
          <w:sz w:val="28"/>
          <w:szCs w:val="28"/>
        </w:rPr>
        <w:fldChar w:fldCharType="separate"/>
      </w:r>
      <w:r w:rsidR="00B64DAF">
        <w:rPr>
          <w:rFonts w:ascii="Times New Roman" w:hAnsi="Times New Roman" w:cs="Times New Roman"/>
          <w:sz w:val="28"/>
          <w:szCs w:val="28"/>
        </w:rPr>
        <w:t>25)</w:t>
      </w:r>
      <w:r w:rsidR="008F1AF0">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пункта </w:t>
      </w:r>
      <w:r w:rsidR="008F1AF0">
        <w:rPr>
          <w:rFonts w:ascii="Times New Roman" w:hAnsi="Times New Roman" w:cs="Times New Roman"/>
          <w:sz w:val="28"/>
          <w:szCs w:val="28"/>
        </w:rPr>
        <w:fldChar w:fldCharType="begin"/>
      </w:r>
      <w:r w:rsidR="008F1AF0">
        <w:rPr>
          <w:rFonts w:ascii="Times New Roman" w:hAnsi="Times New Roman" w:cs="Times New Roman"/>
          <w:sz w:val="28"/>
          <w:szCs w:val="28"/>
        </w:rPr>
        <w:instrText xml:space="preserve"> REF _Ref106971771 \r \h </w:instrText>
      </w:r>
      <w:r w:rsidR="008F1AF0">
        <w:rPr>
          <w:rFonts w:ascii="Times New Roman" w:hAnsi="Times New Roman" w:cs="Times New Roman"/>
          <w:sz w:val="28"/>
          <w:szCs w:val="28"/>
        </w:rPr>
      </w:r>
      <w:r w:rsidR="008F1AF0">
        <w:rPr>
          <w:rFonts w:ascii="Times New Roman" w:hAnsi="Times New Roman" w:cs="Times New Roman"/>
          <w:sz w:val="28"/>
          <w:szCs w:val="28"/>
        </w:rPr>
        <w:fldChar w:fldCharType="separate"/>
      </w:r>
      <w:r w:rsidR="00B64DAF">
        <w:rPr>
          <w:rFonts w:ascii="Times New Roman" w:hAnsi="Times New Roman" w:cs="Times New Roman"/>
          <w:sz w:val="28"/>
          <w:szCs w:val="28"/>
        </w:rPr>
        <w:t>6.2</w:t>
      </w:r>
      <w:r w:rsidR="008F1AF0">
        <w:rPr>
          <w:rFonts w:ascii="Times New Roman" w:hAnsi="Times New Roman" w:cs="Times New Roman"/>
          <w:sz w:val="28"/>
          <w:szCs w:val="28"/>
        </w:rPr>
        <w:fldChar w:fldCharType="end"/>
      </w:r>
      <w:r w:rsidR="008F1AF0">
        <w:rPr>
          <w:rFonts w:ascii="Times New Roman" w:hAnsi="Times New Roman" w:cs="Times New Roman"/>
          <w:sz w:val="28"/>
          <w:szCs w:val="28"/>
        </w:rPr>
        <w:t xml:space="preserve"> </w:t>
      </w:r>
      <w:r w:rsidRPr="00F16D1C">
        <w:rPr>
          <w:rFonts w:ascii="Times New Roman" w:hAnsi="Times New Roman" w:cs="Times New Roman"/>
          <w:sz w:val="28"/>
          <w:szCs w:val="28"/>
        </w:rPr>
        <w:t>настоящих Правил, вносятся оператором персонифицированного финансирования на основе учета заключенных за соответствующий период договоров об образовании по соответствующей образовательной программе.</w:t>
      </w:r>
    </w:p>
    <w:p w:rsidR="0097075B" w:rsidRPr="00F16D1C" w:rsidRDefault="0097075B"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Сведения, указанные в подпункте </w:t>
      </w:r>
      <w:r w:rsidR="008F1AF0">
        <w:rPr>
          <w:rFonts w:ascii="Times New Roman" w:hAnsi="Times New Roman" w:cs="Times New Roman"/>
          <w:sz w:val="28"/>
          <w:szCs w:val="28"/>
        </w:rPr>
        <w:fldChar w:fldCharType="begin"/>
      </w:r>
      <w:r w:rsidR="008F1AF0">
        <w:rPr>
          <w:rFonts w:ascii="Times New Roman" w:hAnsi="Times New Roman" w:cs="Times New Roman"/>
          <w:sz w:val="28"/>
          <w:szCs w:val="28"/>
        </w:rPr>
        <w:instrText xml:space="preserve"> REF _Ref106972111 \r \h </w:instrText>
      </w:r>
      <w:r w:rsidR="008F1AF0">
        <w:rPr>
          <w:rFonts w:ascii="Times New Roman" w:hAnsi="Times New Roman" w:cs="Times New Roman"/>
          <w:sz w:val="28"/>
          <w:szCs w:val="28"/>
        </w:rPr>
      </w:r>
      <w:r w:rsidR="008F1AF0">
        <w:rPr>
          <w:rFonts w:ascii="Times New Roman" w:hAnsi="Times New Roman" w:cs="Times New Roman"/>
          <w:sz w:val="28"/>
          <w:szCs w:val="28"/>
        </w:rPr>
        <w:fldChar w:fldCharType="separate"/>
      </w:r>
      <w:r w:rsidR="00B64DAF">
        <w:rPr>
          <w:rFonts w:ascii="Times New Roman" w:hAnsi="Times New Roman" w:cs="Times New Roman"/>
          <w:sz w:val="28"/>
          <w:szCs w:val="28"/>
        </w:rPr>
        <w:t>26)</w:t>
      </w:r>
      <w:r w:rsidR="008F1AF0">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пункта </w:t>
      </w:r>
      <w:r w:rsidR="008F1AF0">
        <w:rPr>
          <w:rFonts w:ascii="Times New Roman" w:hAnsi="Times New Roman" w:cs="Times New Roman"/>
          <w:sz w:val="28"/>
          <w:szCs w:val="28"/>
        </w:rPr>
        <w:fldChar w:fldCharType="begin"/>
      </w:r>
      <w:r w:rsidR="008F1AF0">
        <w:rPr>
          <w:rFonts w:ascii="Times New Roman" w:hAnsi="Times New Roman" w:cs="Times New Roman"/>
          <w:sz w:val="28"/>
          <w:szCs w:val="28"/>
        </w:rPr>
        <w:instrText xml:space="preserve"> REF _Ref106971771 \r \h </w:instrText>
      </w:r>
      <w:r w:rsidR="008F1AF0">
        <w:rPr>
          <w:rFonts w:ascii="Times New Roman" w:hAnsi="Times New Roman" w:cs="Times New Roman"/>
          <w:sz w:val="28"/>
          <w:szCs w:val="28"/>
        </w:rPr>
      </w:r>
      <w:r w:rsidR="008F1AF0">
        <w:rPr>
          <w:rFonts w:ascii="Times New Roman" w:hAnsi="Times New Roman" w:cs="Times New Roman"/>
          <w:sz w:val="28"/>
          <w:szCs w:val="28"/>
        </w:rPr>
        <w:fldChar w:fldCharType="separate"/>
      </w:r>
      <w:r w:rsidR="00B64DAF">
        <w:rPr>
          <w:rFonts w:ascii="Times New Roman" w:hAnsi="Times New Roman" w:cs="Times New Roman"/>
          <w:sz w:val="28"/>
          <w:szCs w:val="28"/>
        </w:rPr>
        <w:t>6.2</w:t>
      </w:r>
      <w:r w:rsidR="008F1AF0">
        <w:rPr>
          <w:rFonts w:ascii="Times New Roman" w:hAnsi="Times New Roman" w:cs="Times New Roman"/>
          <w:sz w:val="28"/>
          <w:szCs w:val="28"/>
        </w:rPr>
        <w:fldChar w:fldCharType="end"/>
      </w:r>
      <w:r w:rsidR="008F1AF0">
        <w:rPr>
          <w:rFonts w:ascii="Times New Roman" w:hAnsi="Times New Roman" w:cs="Times New Roman"/>
          <w:sz w:val="28"/>
          <w:szCs w:val="28"/>
        </w:rPr>
        <w:t xml:space="preserve"> </w:t>
      </w:r>
      <w:r w:rsidRPr="00F16D1C">
        <w:rPr>
          <w:rFonts w:ascii="Times New Roman" w:hAnsi="Times New Roman" w:cs="Times New Roman"/>
          <w:sz w:val="28"/>
          <w:szCs w:val="28"/>
        </w:rPr>
        <w:t xml:space="preserve">настоящих Правил, вносятся оператором персонифицированного финансирования на основе определяемого в соответствии с пунктом </w:t>
      </w:r>
      <w:r w:rsidR="008F1AF0">
        <w:rPr>
          <w:rFonts w:ascii="Times New Roman" w:hAnsi="Times New Roman" w:cs="Times New Roman"/>
          <w:sz w:val="28"/>
          <w:szCs w:val="28"/>
        </w:rPr>
        <w:fldChar w:fldCharType="begin"/>
      </w:r>
      <w:r w:rsidR="008F1AF0">
        <w:rPr>
          <w:rFonts w:ascii="Times New Roman" w:hAnsi="Times New Roman" w:cs="Times New Roman"/>
          <w:sz w:val="28"/>
          <w:szCs w:val="28"/>
        </w:rPr>
        <w:instrText xml:space="preserve"> REF _Ref106972152 \r \h </w:instrText>
      </w:r>
      <w:r w:rsidR="008F1AF0">
        <w:rPr>
          <w:rFonts w:ascii="Times New Roman" w:hAnsi="Times New Roman" w:cs="Times New Roman"/>
          <w:sz w:val="28"/>
          <w:szCs w:val="28"/>
        </w:rPr>
      </w:r>
      <w:r w:rsidR="008F1AF0">
        <w:rPr>
          <w:rFonts w:ascii="Times New Roman" w:hAnsi="Times New Roman" w:cs="Times New Roman"/>
          <w:sz w:val="28"/>
          <w:szCs w:val="28"/>
        </w:rPr>
        <w:fldChar w:fldCharType="separate"/>
      </w:r>
      <w:r w:rsidR="00B64DAF">
        <w:rPr>
          <w:rFonts w:ascii="Times New Roman" w:hAnsi="Times New Roman" w:cs="Times New Roman"/>
          <w:sz w:val="28"/>
          <w:szCs w:val="28"/>
        </w:rPr>
        <w:t>11.11</w:t>
      </w:r>
      <w:r w:rsidR="008F1AF0">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настоящих Правил значения рейтинга образовательной программы.</w:t>
      </w:r>
    </w:p>
    <w:p w:rsidR="0097075B" w:rsidRPr="00F16D1C" w:rsidRDefault="0097075B"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Сведения, указанные в подпункте </w:t>
      </w:r>
      <w:r w:rsidR="00C475CD">
        <w:rPr>
          <w:rFonts w:ascii="Times New Roman" w:hAnsi="Times New Roman" w:cs="Times New Roman"/>
          <w:sz w:val="28"/>
          <w:szCs w:val="28"/>
        </w:rPr>
        <w:fldChar w:fldCharType="begin"/>
      </w:r>
      <w:r w:rsidR="00C475CD">
        <w:rPr>
          <w:rFonts w:ascii="Times New Roman" w:hAnsi="Times New Roman" w:cs="Times New Roman"/>
          <w:sz w:val="28"/>
          <w:szCs w:val="28"/>
        </w:rPr>
        <w:instrText xml:space="preserve"> REF _Ref106972175 \r \h </w:instrText>
      </w:r>
      <w:r w:rsidR="00C475CD">
        <w:rPr>
          <w:rFonts w:ascii="Times New Roman" w:hAnsi="Times New Roman" w:cs="Times New Roman"/>
          <w:sz w:val="28"/>
          <w:szCs w:val="28"/>
        </w:rPr>
      </w:r>
      <w:r w:rsidR="00C475CD">
        <w:rPr>
          <w:rFonts w:ascii="Times New Roman" w:hAnsi="Times New Roman" w:cs="Times New Roman"/>
          <w:sz w:val="28"/>
          <w:szCs w:val="28"/>
        </w:rPr>
        <w:fldChar w:fldCharType="separate"/>
      </w:r>
      <w:r w:rsidR="00B64DAF">
        <w:rPr>
          <w:rFonts w:ascii="Times New Roman" w:hAnsi="Times New Roman" w:cs="Times New Roman"/>
          <w:sz w:val="28"/>
          <w:szCs w:val="28"/>
        </w:rPr>
        <w:t>27)</w:t>
      </w:r>
      <w:r w:rsidR="00C475CD">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пункта </w:t>
      </w:r>
      <w:r w:rsidR="00C475CD">
        <w:rPr>
          <w:rFonts w:ascii="Times New Roman" w:hAnsi="Times New Roman" w:cs="Times New Roman"/>
          <w:sz w:val="28"/>
          <w:szCs w:val="28"/>
        </w:rPr>
        <w:fldChar w:fldCharType="begin"/>
      </w:r>
      <w:r w:rsidR="00C475CD">
        <w:rPr>
          <w:rFonts w:ascii="Times New Roman" w:hAnsi="Times New Roman" w:cs="Times New Roman"/>
          <w:sz w:val="28"/>
          <w:szCs w:val="28"/>
        </w:rPr>
        <w:instrText xml:space="preserve"> REF _Ref106971771 \r \h </w:instrText>
      </w:r>
      <w:r w:rsidR="00C475CD">
        <w:rPr>
          <w:rFonts w:ascii="Times New Roman" w:hAnsi="Times New Roman" w:cs="Times New Roman"/>
          <w:sz w:val="28"/>
          <w:szCs w:val="28"/>
        </w:rPr>
      </w:r>
      <w:r w:rsidR="00C475CD">
        <w:rPr>
          <w:rFonts w:ascii="Times New Roman" w:hAnsi="Times New Roman" w:cs="Times New Roman"/>
          <w:sz w:val="28"/>
          <w:szCs w:val="28"/>
        </w:rPr>
        <w:fldChar w:fldCharType="separate"/>
      </w:r>
      <w:r w:rsidR="00B64DAF">
        <w:rPr>
          <w:rFonts w:ascii="Times New Roman" w:hAnsi="Times New Roman" w:cs="Times New Roman"/>
          <w:sz w:val="28"/>
          <w:szCs w:val="28"/>
        </w:rPr>
        <w:t>6.2</w:t>
      </w:r>
      <w:r w:rsidR="00C475CD">
        <w:rPr>
          <w:rFonts w:ascii="Times New Roman" w:hAnsi="Times New Roman" w:cs="Times New Roman"/>
          <w:sz w:val="28"/>
          <w:szCs w:val="28"/>
        </w:rPr>
        <w:fldChar w:fldCharType="end"/>
      </w:r>
      <w:r w:rsidR="00C475CD">
        <w:rPr>
          <w:rFonts w:ascii="Times New Roman" w:hAnsi="Times New Roman" w:cs="Times New Roman"/>
          <w:sz w:val="28"/>
          <w:szCs w:val="28"/>
        </w:rPr>
        <w:t xml:space="preserve"> </w:t>
      </w:r>
      <w:r w:rsidRPr="00F16D1C">
        <w:rPr>
          <w:rFonts w:ascii="Times New Roman" w:hAnsi="Times New Roman" w:cs="Times New Roman"/>
          <w:sz w:val="28"/>
          <w:szCs w:val="28"/>
        </w:rPr>
        <w:t>настоящих Правил, вносятся оператором персонифицированного финансирования в соответствии с датой принятия решения оператором персонифицированного финансирования о включении образовательной программы в систему персонифицированного финансирования.</w:t>
      </w:r>
    </w:p>
    <w:p w:rsidR="0097075B" w:rsidRPr="00F16D1C" w:rsidRDefault="0097075B" w:rsidP="00F16D1C">
      <w:pPr>
        <w:pStyle w:val="a3"/>
        <w:numPr>
          <w:ilvl w:val="1"/>
          <w:numId w:val="2"/>
        </w:numPr>
        <w:spacing w:line="240" w:lineRule="auto"/>
        <w:ind w:left="0" w:firstLine="709"/>
        <w:jc w:val="both"/>
        <w:rPr>
          <w:rFonts w:ascii="Times New Roman" w:hAnsi="Times New Roman" w:cs="Times New Roman"/>
          <w:sz w:val="28"/>
          <w:szCs w:val="28"/>
        </w:rPr>
      </w:pPr>
      <w:bookmarkStart w:id="47" w:name="_Ref106971814"/>
      <w:r w:rsidRPr="00F16D1C">
        <w:rPr>
          <w:rFonts w:ascii="Times New Roman" w:hAnsi="Times New Roman" w:cs="Times New Roman"/>
          <w:sz w:val="28"/>
          <w:szCs w:val="28"/>
        </w:rPr>
        <w:t>Поставщик образовательных услуг по своему решению имеет право в любой момент прекратить набор на обучение по реализуемым им образовательным программам, направив оператору персонифицированного финансирования уведомление о прекращении набора на обучение, содержащее информацию об образовательных программах и отдельных ее частях, по которым предполагается прекращение зачисления на обучение. Поставщик образовательных услуг имеет право в любой момент открыть набор на обучение по образовательным программам, включенным в Реестр сертифицированных образовательных программ, и их отдельным частям, направив оператору персонифицированного финансирования уведомление об открытии набора на обучение, содержащее информацию об образовательных программах, по которым предполагается возобновление зачисления на обучение. Оператор персонифицированного финансирования в день получения указанных уведомлений вносит соответствующие изменения в Реестр сертифицированных образовательных программ.</w:t>
      </w:r>
      <w:bookmarkEnd w:id="47"/>
    </w:p>
    <w:p w:rsidR="0097075B" w:rsidRPr="00F16D1C" w:rsidRDefault="0097075B" w:rsidP="00F16D1C">
      <w:pPr>
        <w:pStyle w:val="a3"/>
        <w:numPr>
          <w:ilvl w:val="1"/>
          <w:numId w:val="2"/>
        </w:numPr>
        <w:spacing w:line="240" w:lineRule="auto"/>
        <w:ind w:left="0" w:firstLine="709"/>
        <w:jc w:val="both"/>
        <w:rPr>
          <w:rFonts w:ascii="Times New Roman" w:hAnsi="Times New Roman" w:cs="Times New Roman"/>
          <w:sz w:val="28"/>
          <w:szCs w:val="28"/>
        </w:rPr>
      </w:pPr>
      <w:bookmarkStart w:id="48" w:name="_Ref106971881"/>
      <w:r w:rsidRPr="00F16D1C">
        <w:rPr>
          <w:rFonts w:ascii="Times New Roman" w:hAnsi="Times New Roman" w:cs="Times New Roman"/>
          <w:sz w:val="28"/>
          <w:szCs w:val="28"/>
        </w:rPr>
        <w:t xml:space="preserve">Поставщик образовательных услуг имеет право изменить сведения об образовательной программе, указанные в подпунктах </w:t>
      </w:r>
      <w:r w:rsidR="00F07EA5">
        <w:rPr>
          <w:rFonts w:ascii="Times New Roman" w:hAnsi="Times New Roman" w:cs="Times New Roman"/>
          <w:sz w:val="28"/>
          <w:szCs w:val="28"/>
        </w:rPr>
        <w:fldChar w:fldCharType="begin"/>
      </w:r>
      <w:r w:rsidR="00F07EA5">
        <w:rPr>
          <w:rFonts w:ascii="Times New Roman" w:hAnsi="Times New Roman" w:cs="Times New Roman"/>
          <w:sz w:val="28"/>
          <w:szCs w:val="28"/>
        </w:rPr>
        <w:instrText xml:space="preserve"> REF _Ref106972216 \r \h </w:instrText>
      </w:r>
      <w:r w:rsidR="00F07EA5">
        <w:rPr>
          <w:rFonts w:ascii="Times New Roman" w:hAnsi="Times New Roman" w:cs="Times New Roman"/>
          <w:sz w:val="28"/>
          <w:szCs w:val="28"/>
        </w:rPr>
      </w:r>
      <w:r w:rsidR="00F07EA5">
        <w:rPr>
          <w:rFonts w:ascii="Times New Roman" w:hAnsi="Times New Roman" w:cs="Times New Roman"/>
          <w:sz w:val="28"/>
          <w:szCs w:val="28"/>
        </w:rPr>
        <w:fldChar w:fldCharType="separate"/>
      </w:r>
      <w:r w:rsidR="00B64DAF">
        <w:rPr>
          <w:rFonts w:ascii="Times New Roman" w:hAnsi="Times New Roman" w:cs="Times New Roman"/>
          <w:sz w:val="28"/>
          <w:szCs w:val="28"/>
        </w:rPr>
        <w:t>8)</w:t>
      </w:r>
      <w:r w:rsidR="00F07EA5">
        <w:rPr>
          <w:rFonts w:ascii="Times New Roman" w:hAnsi="Times New Roman" w:cs="Times New Roman"/>
          <w:sz w:val="28"/>
          <w:szCs w:val="28"/>
        </w:rPr>
        <w:fldChar w:fldCharType="end"/>
      </w:r>
      <w:r w:rsidRPr="00F16D1C">
        <w:rPr>
          <w:rFonts w:ascii="Times New Roman" w:hAnsi="Times New Roman" w:cs="Times New Roman"/>
          <w:sz w:val="28"/>
          <w:szCs w:val="28"/>
        </w:rPr>
        <w:t xml:space="preserve"> - </w:t>
      </w:r>
      <w:r w:rsidR="00F07EA5">
        <w:rPr>
          <w:rFonts w:ascii="Times New Roman" w:hAnsi="Times New Roman" w:cs="Times New Roman"/>
          <w:sz w:val="28"/>
          <w:szCs w:val="28"/>
        </w:rPr>
        <w:fldChar w:fldCharType="begin"/>
      </w:r>
      <w:r w:rsidR="00F07EA5">
        <w:rPr>
          <w:rFonts w:ascii="Times New Roman" w:hAnsi="Times New Roman" w:cs="Times New Roman"/>
          <w:sz w:val="28"/>
          <w:szCs w:val="28"/>
        </w:rPr>
        <w:instrText xml:space="preserve"> REF _Ref106972231 \r \h </w:instrText>
      </w:r>
      <w:r w:rsidR="00F07EA5">
        <w:rPr>
          <w:rFonts w:ascii="Times New Roman" w:hAnsi="Times New Roman" w:cs="Times New Roman"/>
          <w:sz w:val="28"/>
          <w:szCs w:val="28"/>
        </w:rPr>
      </w:r>
      <w:r w:rsidR="00F07EA5">
        <w:rPr>
          <w:rFonts w:ascii="Times New Roman" w:hAnsi="Times New Roman" w:cs="Times New Roman"/>
          <w:sz w:val="28"/>
          <w:szCs w:val="28"/>
        </w:rPr>
        <w:fldChar w:fldCharType="separate"/>
      </w:r>
      <w:r w:rsidR="00B64DAF">
        <w:rPr>
          <w:rFonts w:ascii="Times New Roman" w:hAnsi="Times New Roman" w:cs="Times New Roman"/>
          <w:sz w:val="28"/>
          <w:szCs w:val="28"/>
        </w:rPr>
        <w:t>19)</w:t>
      </w:r>
      <w:r w:rsidR="00F07EA5">
        <w:rPr>
          <w:rFonts w:ascii="Times New Roman" w:hAnsi="Times New Roman" w:cs="Times New Roman"/>
          <w:sz w:val="28"/>
          <w:szCs w:val="28"/>
        </w:rPr>
        <w:fldChar w:fldCharType="end"/>
      </w:r>
      <w:r w:rsidRPr="00F16D1C">
        <w:rPr>
          <w:rFonts w:ascii="Times New Roman" w:hAnsi="Times New Roman" w:cs="Times New Roman"/>
          <w:sz w:val="28"/>
          <w:szCs w:val="28"/>
        </w:rPr>
        <w:t xml:space="preserve">, </w:t>
      </w:r>
      <w:r w:rsidR="00F07EA5">
        <w:rPr>
          <w:rFonts w:ascii="Times New Roman" w:hAnsi="Times New Roman" w:cs="Times New Roman"/>
          <w:sz w:val="28"/>
          <w:szCs w:val="28"/>
        </w:rPr>
        <w:fldChar w:fldCharType="begin"/>
      </w:r>
      <w:r w:rsidR="00F07EA5">
        <w:rPr>
          <w:rFonts w:ascii="Times New Roman" w:hAnsi="Times New Roman" w:cs="Times New Roman"/>
          <w:sz w:val="28"/>
          <w:szCs w:val="28"/>
        </w:rPr>
        <w:instrText xml:space="preserve"> REF _Ref106971999 \r \h </w:instrText>
      </w:r>
      <w:r w:rsidR="00F07EA5">
        <w:rPr>
          <w:rFonts w:ascii="Times New Roman" w:hAnsi="Times New Roman" w:cs="Times New Roman"/>
          <w:sz w:val="28"/>
          <w:szCs w:val="28"/>
        </w:rPr>
      </w:r>
      <w:r w:rsidR="00F07EA5">
        <w:rPr>
          <w:rFonts w:ascii="Times New Roman" w:hAnsi="Times New Roman" w:cs="Times New Roman"/>
          <w:sz w:val="28"/>
          <w:szCs w:val="28"/>
        </w:rPr>
        <w:fldChar w:fldCharType="separate"/>
      </w:r>
      <w:r w:rsidR="00B64DAF">
        <w:rPr>
          <w:rFonts w:ascii="Times New Roman" w:hAnsi="Times New Roman" w:cs="Times New Roman"/>
          <w:sz w:val="28"/>
          <w:szCs w:val="28"/>
        </w:rPr>
        <w:t>23)</w:t>
      </w:r>
      <w:r w:rsidR="00F07EA5">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пункта </w:t>
      </w:r>
      <w:r w:rsidR="00F07EA5">
        <w:rPr>
          <w:rFonts w:ascii="Times New Roman" w:hAnsi="Times New Roman" w:cs="Times New Roman"/>
          <w:sz w:val="28"/>
          <w:szCs w:val="28"/>
        </w:rPr>
        <w:fldChar w:fldCharType="begin"/>
      </w:r>
      <w:r w:rsidR="00F07EA5">
        <w:rPr>
          <w:rFonts w:ascii="Times New Roman" w:hAnsi="Times New Roman" w:cs="Times New Roman"/>
          <w:sz w:val="28"/>
          <w:szCs w:val="28"/>
        </w:rPr>
        <w:instrText xml:space="preserve"> REF _Ref106971771 \r \h </w:instrText>
      </w:r>
      <w:r w:rsidR="00F07EA5">
        <w:rPr>
          <w:rFonts w:ascii="Times New Roman" w:hAnsi="Times New Roman" w:cs="Times New Roman"/>
          <w:sz w:val="28"/>
          <w:szCs w:val="28"/>
        </w:rPr>
      </w:r>
      <w:r w:rsidR="00F07EA5">
        <w:rPr>
          <w:rFonts w:ascii="Times New Roman" w:hAnsi="Times New Roman" w:cs="Times New Roman"/>
          <w:sz w:val="28"/>
          <w:szCs w:val="28"/>
        </w:rPr>
        <w:fldChar w:fldCharType="separate"/>
      </w:r>
      <w:r w:rsidR="00B64DAF">
        <w:rPr>
          <w:rFonts w:ascii="Times New Roman" w:hAnsi="Times New Roman" w:cs="Times New Roman"/>
          <w:sz w:val="28"/>
          <w:szCs w:val="28"/>
        </w:rPr>
        <w:t>6.2</w:t>
      </w:r>
      <w:r w:rsidR="00F07EA5">
        <w:rPr>
          <w:rFonts w:ascii="Times New Roman" w:hAnsi="Times New Roman" w:cs="Times New Roman"/>
          <w:sz w:val="28"/>
          <w:szCs w:val="28"/>
        </w:rPr>
        <w:fldChar w:fldCharType="end"/>
      </w:r>
      <w:r w:rsidR="00F07EA5">
        <w:rPr>
          <w:rFonts w:ascii="Times New Roman" w:hAnsi="Times New Roman" w:cs="Times New Roman"/>
          <w:sz w:val="28"/>
          <w:szCs w:val="28"/>
        </w:rPr>
        <w:t xml:space="preserve"> </w:t>
      </w:r>
      <w:r w:rsidRPr="00F16D1C">
        <w:rPr>
          <w:rFonts w:ascii="Times New Roman" w:hAnsi="Times New Roman" w:cs="Times New Roman"/>
          <w:sz w:val="28"/>
          <w:szCs w:val="28"/>
        </w:rPr>
        <w:t>настоящих Правил, в случае если на момент изменения указанных сведений нет действующих договоров об образовании по соответствующей образовательной программе и/или не подано ни одной заявки на обучение по соответствующей образовательной программе. Для этого поставщик образовательных услуг направляет оператору персонифицированного финансирования уведомление об изменении сведений об образовательной программе, содержащее новые сведения.</w:t>
      </w:r>
      <w:bookmarkEnd w:id="48"/>
      <w:r w:rsidRPr="00F16D1C">
        <w:rPr>
          <w:rFonts w:ascii="Times New Roman" w:hAnsi="Times New Roman" w:cs="Times New Roman"/>
          <w:sz w:val="28"/>
          <w:szCs w:val="28"/>
        </w:rPr>
        <w:t xml:space="preserve"> </w:t>
      </w:r>
    </w:p>
    <w:p w:rsidR="0097075B" w:rsidRPr="00F16D1C" w:rsidRDefault="0097075B"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Оператор персонифицированного финансирования в течение 5-ти рабочих дней с момента получения уведомления об изменении сведений об образовательной программе проверяет выполнение для образовательной программы условий, установленных пунктом </w:t>
      </w:r>
      <w:r w:rsidR="00F07EA5">
        <w:rPr>
          <w:rFonts w:ascii="Times New Roman" w:hAnsi="Times New Roman" w:cs="Times New Roman"/>
          <w:sz w:val="28"/>
          <w:szCs w:val="28"/>
        </w:rPr>
        <w:fldChar w:fldCharType="begin"/>
      </w:r>
      <w:r w:rsidR="00F07EA5">
        <w:rPr>
          <w:rFonts w:ascii="Times New Roman" w:hAnsi="Times New Roman" w:cs="Times New Roman"/>
          <w:sz w:val="28"/>
          <w:szCs w:val="28"/>
        </w:rPr>
        <w:instrText xml:space="preserve"> REF _Ref106971592 \r \h </w:instrText>
      </w:r>
      <w:r w:rsidR="00F07EA5">
        <w:rPr>
          <w:rFonts w:ascii="Times New Roman" w:hAnsi="Times New Roman" w:cs="Times New Roman"/>
          <w:sz w:val="28"/>
          <w:szCs w:val="28"/>
        </w:rPr>
      </w:r>
      <w:r w:rsidR="00F07EA5">
        <w:rPr>
          <w:rFonts w:ascii="Times New Roman" w:hAnsi="Times New Roman" w:cs="Times New Roman"/>
          <w:sz w:val="28"/>
          <w:szCs w:val="28"/>
        </w:rPr>
        <w:fldChar w:fldCharType="separate"/>
      </w:r>
      <w:r w:rsidR="00B64DAF">
        <w:rPr>
          <w:rFonts w:ascii="Times New Roman" w:hAnsi="Times New Roman" w:cs="Times New Roman"/>
          <w:sz w:val="28"/>
          <w:szCs w:val="28"/>
        </w:rPr>
        <w:t>5.6</w:t>
      </w:r>
      <w:r w:rsidR="00F07EA5">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настоящих Правил. В случае выполнения указанных условий оператор персонифицированного финансирования осуществляет оценку нормативной стоимости образовательной услуги (нормативных стоимостей образовательных услуг) и вносит необходимые изменения в Реестр сертифицированных образовательных программ. В случае невыполнения одного из указанных условий оператор персонифицированного финансирования отклоняет уведомление об изменении сведений об образовательной программе. О принятом решении о внесении изменений в Реестр сертифицированных образовательных программ оператор персонифицированного финансирования извещает поставщика образовательных услуг в течение 1-го рабочего дня после принятия соответствующего решения.</w:t>
      </w:r>
    </w:p>
    <w:p w:rsidR="0097075B" w:rsidRPr="00F16D1C" w:rsidRDefault="0097075B" w:rsidP="00F16D1C">
      <w:pPr>
        <w:pStyle w:val="a3"/>
        <w:numPr>
          <w:ilvl w:val="1"/>
          <w:numId w:val="2"/>
        </w:numPr>
        <w:spacing w:line="240" w:lineRule="auto"/>
        <w:ind w:left="0" w:firstLine="709"/>
        <w:jc w:val="both"/>
        <w:rPr>
          <w:rFonts w:ascii="Times New Roman" w:hAnsi="Times New Roman" w:cs="Times New Roman"/>
          <w:sz w:val="28"/>
          <w:szCs w:val="28"/>
        </w:rPr>
      </w:pPr>
      <w:bookmarkStart w:id="49" w:name="_Ref106972319"/>
      <w:r w:rsidRPr="00F16D1C">
        <w:rPr>
          <w:rFonts w:ascii="Times New Roman" w:hAnsi="Times New Roman" w:cs="Times New Roman"/>
          <w:sz w:val="28"/>
          <w:szCs w:val="28"/>
        </w:rPr>
        <w:t xml:space="preserve">Оператор персонифицированного финансирования в целях обеспечения соответствия образовательных программ, включенных в Реестр сертифицированных образовательных программ, условиям, установленным пунктом </w:t>
      </w:r>
      <w:r w:rsidR="00F07EA5">
        <w:rPr>
          <w:rFonts w:ascii="Times New Roman" w:hAnsi="Times New Roman" w:cs="Times New Roman"/>
          <w:sz w:val="28"/>
          <w:szCs w:val="28"/>
        </w:rPr>
        <w:fldChar w:fldCharType="begin"/>
      </w:r>
      <w:r w:rsidR="00F07EA5">
        <w:rPr>
          <w:rFonts w:ascii="Times New Roman" w:hAnsi="Times New Roman" w:cs="Times New Roman"/>
          <w:sz w:val="28"/>
          <w:szCs w:val="28"/>
        </w:rPr>
        <w:instrText xml:space="preserve"> REF _Ref106971592 \r \h </w:instrText>
      </w:r>
      <w:r w:rsidR="00F07EA5">
        <w:rPr>
          <w:rFonts w:ascii="Times New Roman" w:hAnsi="Times New Roman" w:cs="Times New Roman"/>
          <w:sz w:val="28"/>
          <w:szCs w:val="28"/>
        </w:rPr>
      </w:r>
      <w:r w:rsidR="00F07EA5">
        <w:rPr>
          <w:rFonts w:ascii="Times New Roman" w:hAnsi="Times New Roman" w:cs="Times New Roman"/>
          <w:sz w:val="28"/>
          <w:szCs w:val="28"/>
        </w:rPr>
        <w:fldChar w:fldCharType="separate"/>
      </w:r>
      <w:r w:rsidR="00B64DAF">
        <w:rPr>
          <w:rFonts w:ascii="Times New Roman" w:hAnsi="Times New Roman" w:cs="Times New Roman"/>
          <w:sz w:val="28"/>
          <w:szCs w:val="28"/>
        </w:rPr>
        <w:t>5.6</w:t>
      </w:r>
      <w:r w:rsidR="00F07EA5">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настоящих Правил, проводит повторную проверку выполнения указанных условий для образовательной программы в случаях:</w:t>
      </w:r>
      <w:bookmarkEnd w:id="49"/>
    </w:p>
    <w:p w:rsidR="0097075B" w:rsidRPr="00F16D1C" w:rsidRDefault="0097075B" w:rsidP="00F16D1C">
      <w:pPr>
        <w:pStyle w:val="a3"/>
        <w:numPr>
          <w:ilvl w:val="0"/>
          <w:numId w:val="17"/>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изменения настоящих Правил в части, определяющей условия включения образовательных программ в Реестр сертифицированных образовательных программ;</w:t>
      </w:r>
    </w:p>
    <w:p w:rsidR="0097075B" w:rsidRPr="00F16D1C" w:rsidRDefault="0097075B" w:rsidP="00F16D1C">
      <w:pPr>
        <w:pStyle w:val="a3"/>
        <w:numPr>
          <w:ilvl w:val="0"/>
          <w:numId w:val="17"/>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получения запроса от уполномоченного органа муниципального района (городского округа), на территории которого реализуется образовательная программа, либо органа, осуществляющих государственный контроль (надзор) в сфере образования Тамбовской области.</w:t>
      </w:r>
    </w:p>
    <w:p w:rsidR="0097075B" w:rsidRPr="00F16D1C" w:rsidRDefault="0097075B" w:rsidP="00F16D1C">
      <w:pPr>
        <w:pStyle w:val="a3"/>
        <w:numPr>
          <w:ilvl w:val="1"/>
          <w:numId w:val="2"/>
        </w:numPr>
        <w:spacing w:line="240" w:lineRule="auto"/>
        <w:ind w:left="0" w:firstLine="709"/>
        <w:jc w:val="both"/>
        <w:rPr>
          <w:rFonts w:ascii="Times New Roman" w:hAnsi="Times New Roman" w:cs="Times New Roman"/>
          <w:sz w:val="28"/>
          <w:szCs w:val="28"/>
        </w:rPr>
      </w:pPr>
      <w:bookmarkStart w:id="50" w:name="_Ref106973351"/>
      <w:r w:rsidRPr="00F16D1C">
        <w:rPr>
          <w:rFonts w:ascii="Times New Roman" w:hAnsi="Times New Roman" w:cs="Times New Roman"/>
          <w:sz w:val="28"/>
          <w:szCs w:val="28"/>
        </w:rPr>
        <w:t xml:space="preserve">В случае установления оператором персонифицированного финансирования по результатам повторной проверки, проводимой в соответствии с пунктом </w:t>
      </w:r>
      <w:r w:rsidR="00F07EA5">
        <w:rPr>
          <w:rFonts w:ascii="Times New Roman" w:hAnsi="Times New Roman" w:cs="Times New Roman"/>
          <w:sz w:val="28"/>
          <w:szCs w:val="28"/>
        </w:rPr>
        <w:fldChar w:fldCharType="begin"/>
      </w:r>
      <w:r w:rsidR="00F07EA5">
        <w:rPr>
          <w:rFonts w:ascii="Times New Roman" w:hAnsi="Times New Roman" w:cs="Times New Roman"/>
          <w:sz w:val="28"/>
          <w:szCs w:val="28"/>
        </w:rPr>
        <w:instrText xml:space="preserve"> REF _Ref106972319 \r \h </w:instrText>
      </w:r>
      <w:r w:rsidR="00F07EA5">
        <w:rPr>
          <w:rFonts w:ascii="Times New Roman" w:hAnsi="Times New Roman" w:cs="Times New Roman"/>
          <w:sz w:val="28"/>
          <w:szCs w:val="28"/>
        </w:rPr>
      </w:r>
      <w:r w:rsidR="00F07EA5">
        <w:rPr>
          <w:rFonts w:ascii="Times New Roman" w:hAnsi="Times New Roman" w:cs="Times New Roman"/>
          <w:sz w:val="28"/>
          <w:szCs w:val="28"/>
        </w:rPr>
        <w:fldChar w:fldCharType="separate"/>
      </w:r>
      <w:r w:rsidR="00B64DAF">
        <w:rPr>
          <w:rFonts w:ascii="Times New Roman" w:hAnsi="Times New Roman" w:cs="Times New Roman"/>
          <w:sz w:val="28"/>
          <w:szCs w:val="28"/>
        </w:rPr>
        <w:t>6.15</w:t>
      </w:r>
      <w:r w:rsidR="00F07EA5">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настоящих Правил, невыполнения одного и более условий, предусмотренных пунктом </w:t>
      </w:r>
      <w:r w:rsidR="00F07EA5">
        <w:rPr>
          <w:rFonts w:ascii="Times New Roman" w:hAnsi="Times New Roman" w:cs="Times New Roman"/>
          <w:sz w:val="28"/>
          <w:szCs w:val="28"/>
        </w:rPr>
        <w:fldChar w:fldCharType="begin"/>
      </w:r>
      <w:r w:rsidR="00F07EA5">
        <w:rPr>
          <w:rFonts w:ascii="Times New Roman" w:hAnsi="Times New Roman" w:cs="Times New Roman"/>
          <w:sz w:val="28"/>
          <w:szCs w:val="28"/>
        </w:rPr>
        <w:instrText xml:space="preserve"> REF _Ref106971592 \r \h </w:instrText>
      </w:r>
      <w:r w:rsidR="00F07EA5">
        <w:rPr>
          <w:rFonts w:ascii="Times New Roman" w:hAnsi="Times New Roman" w:cs="Times New Roman"/>
          <w:sz w:val="28"/>
          <w:szCs w:val="28"/>
        </w:rPr>
      </w:r>
      <w:r w:rsidR="00F07EA5">
        <w:rPr>
          <w:rFonts w:ascii="Times New Roman" w:hAnsi="Times New Roman" w:cs="Times New Roman"/>
          <w:sz w:val="28"/>
          <w:szCs w:val="28"/>
        </w:rPr>
        <w:fldChar w:fldCharType="separate"/>
      </w:r>
      <w:r w:rsidR="00B64DAF">
        <w:rPr>
          <w:rFonts w:ascii="Times New Roman" w:hAnsi="Times New Roman" w:cs="Times New Roman"/>
          <w:sz w:val="28"/>
          <w:szCs w:val="28"/>
        </w:rPr>
        <w:t>5.6</w:t>
      </w:r>
      <w:r w:rsidR="00F07EA5">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настоящих Правил, оператор персонифицированного финансирования в течение 1 рабочего дня исключает образовательную программу из Реестра сертифицированных образовательных программ и уведомляет об этом поставщика образовательных услуг, осуществляющего реализацию образовательной программы.</w:t>
      </w:r>
      <w:bookmarkEnd w:id="50"/>
    </w:p>
    <w:p w:rsidR="0097075B" w:rsidRPr="00F16D1C" w:rsidRDefault="0097075B"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Формы и порядок направления уведомлений, указанных в пунктах </w:t>
      </w:r>
      <w:r w:rsidR="00F07EA5">
        <w:rPr>
          <w:rFonts w:ascii="Times New Roman" w:hAnsi="Times New Roman" w:cs="Times New Roman"/>
          <w:sz w:val="28"/>
          <w:szCs w:val="28"/>
        </w:rPr>
        <w:fldChar w:fldCharType="begin"/>
      </w:r>
      <w:r w:rsidR="00F07EA5">
        <w:rPr>
          <w:rFonts w:ascii="Times New Roman" w:hAnsi="Times New Roman" w:cs="Times New Roman"/>
          <w:sz w:val="28"/>
          <w:szCs w:val="28"/>
        </w:rPr>
        <w:instrText xml:space="preserve"> REF _Ref106971814 \r \h </w:instrText>
      </w:r>
      <w:r w:rsidR="00F07EA5">
        <w:rPr>
          <w:rFonts w:ascii="Times New Roman" w:hAnsi="Times New Roman" w:cs="Times New Roman"/>
          <w:sz w:val="28"/>
          <w:szCs w:val="28"/>
        </w:rPr>
      </w:r>
      <w:r w:rsidR="00F07EA5">
        <w:rPr>
          <w:rFonts w:ascii="Times New Roman" w:hAnsi="Times New Roman" w:cs="Times New Roman"/>
          <w:sz w:val="28"/>
          <w:szCs w:val="28"/>
        </w:rPr>
        <w:fldChar w:fldCharType="separate"/>
      </w:r>
      <w:r w:rsidR="00B64DAF">
        <w:rPr>
          <w:rFonts w:ascii="Times New Roman" w:hAnsi="Times New Roman" w:cs="Times New Roman"/>
          <w:sz w:val="28"/>
          <w:szCs w:val="28"/>
        </w:rPr>
        <w:t>6.12</w:t>
      </w:r>
      <w:r w:rsidR="00F07EA5">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и </w:t>
      </w:r>
      <w:r w:rsidR="00F07EA5">
        <w:rPr>
          <w:rFonts w:ascii="Times New Roman" w:hAnsi="Times New Roman" w:cs="Times New Roman"/>
          <w:sz w:val="28"/>
          <w:szCs w:val="28"/>
        </w:rPr>
        <w:fldChar w:fldCharType="begin"/>
      </w:r>
      <w:r w:rsidR="00F07EA5">
        <w:rPr>
          <w:rFonts w:ascii="Times New Roman" w:hAnsi="Times New Roman" w:cs="Times New Roman"/>
          <w:sz w:val="28"/>
          <w:szCs w:val="28"/>
        </w:rPr>
        <w:instrText xml:space="preserve"> REF _Ref106971881 \r \h </w:instrText>
      </w:r>
      <w:r w:rsidR="00F07EA5">
        <w:rPr>
          <w:rFonts w:ascii="Times New Roman" w:hAnsi="Times New Roman" w:cs="Times New Roman"/>
          <w:sz w:val="28"/>
          <w:szCs w:val="28"/>
        </w:rPr>
      </w:r>
      <w:r w:rsidR="00F07EA5">
        <w:rPr>
          <w:rFonts w:ascii="Times New Roman" w:hAnsi="Times New Roman" w:cs="Times New Roman"/>
          <w:sz w:val="28"/>
          <w:szCs w:val="28"/>
        </w:rPr>
        <w:fldChar w:fldCharType="separate"/>
      </w:r>
      <w:r w:rsidR="00B64DAF">
        <w:rPr>
          <w:rFonts w:ascii="Times New Roman" w:hAnsi="Times New Roman" w:cs="Times New Roman"/>
          <w:sz w:val="28"/>
          <w:szCs w:val="28"/>
        </w:rPr>
        <w:t>6.13</w:t>
      </w:r>
      <w:r w:rsidR="00F07EA5">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настоящих Правил, устанавливаются оператором персонифицированного финансирования.</w:t>
      </w:r>
    </w:p>
    <w:p w:rsidR="00602C10" w:rsidRPr="00F16D1C" w:rsidRDefault="00602C10" w:rsidP="00F16D1C">
      <w:pPr>
        <w:pStyle w:val="a3"/>
        <w:spacing w:line="240" w:lineRule="auto"/>
        <w:ind w:left="709"/>
        <w:jc w:val="both"/>
        <w:rPr>
          <w:rFonts w:ascii="Times New Roman" w:hAnsi="Times New Roman" w:cs="Times New Roman"/>
          <w:sz w:val="28"/>
          <w:szCs w:val="28"/>
        </w:rPr>
      </w:pPr>
    </w:p>
    <w:p w:rsidR="00880166" w:rsidRPr="00F16D1C" w:rsidRDefault="00880166" w:rsidP="00F16D1C">
      <w:pPr>
        <w:pStyle w:val="a3"/>
        <w:numPr>
          <w:ilvl w:val="0"/>
          <w:numId w:val="2"/>
        </w:numPr>
        <w:spacing w:line="240" w:lineRule="auto"/>
        <w:ind w:left="0" w:firstLine="709"/>
        <w:jc w:val="center"/>
        <w:rPr>
          <w:rFonts w:ascii="Times New Roman" w:hAnsi="Times New Roman" w:cs="Times New Roman"/>
          <w:b/>
          <w:bCs/>
          <w:sz w:val="28"/>
          <w:szCs w:val="28"/>
        </w:rPr>
      </w:pPr>
      <w:r w:rsidRPr="00F16D1C">
        <w:rPr>
          <w:rFonts w:ascii="Times New Roman" w:hAnsi="Times New Roman" w:cs="Times New Roman"/>
          <w:b/>
          <w:bCs/>
          <w:sz w:val="28"/>
          <w:szCs w:val="28"/>
        </w:rPr>
        <w:t>Порядок определения нормативной стоимости образовательной услуги</w:t>
      </w:r>
    </w:p>
    <w:p w:rsidR="00880166" w:rsidRPr="00F16D1C" w:rsidRDefault="00880166" w:rsidP="00F16D1C">
      <w:pPr>
        <w:pStyle w:val="a3"/>
        <w:spacing w:line="240" w:lineRule="auto"/>
        <w:ind w:left="360"/>
        <w:rPr>
          <w:rFonts w:ascii="Times New Roman" w:hAnsi="Times New Roman" w:cs="Times New Roman"/>
          <w:sz w:val="28"/>
          <w:szCs w:val="28"/>
        </w:rPr>
      </w:pPr>
    </w:p>
    <w:p w:rsidR="00BF5BBB" w:rsidRPr="00F16D1C" w:rsidRDefault="00BF5BBB" w:rsidP="00F16D1C">
      <w:pPr>
        <w:pStyle w:val="a3"/>
        <w:numPr>
          <w:ilvl w:val="1"/>
          <w:numId w:val="2"/>
        </w:numPr>
        <w:spacing w:line="240" w:lineRule="auto"/>
        <w:ind w:left="0" w:firstLine="709"/>
        <w:jc w:val="both"/>
        <w:rPr>
          <w:rFonts w:ascii="Times New Roman" w:hAnsi="Times New Roman" w:cs="Times New Roman"/>
          <w:sz w:val="28"/>
          <w:szCs w:val="28"/>
        </w:rPr>
      </w:pPr>
      <w:bookmarkStart w:id="51" w:name="_Ref106971967"/>
      <w:r w:rsidRPr="00F16D1C">
        <w:rPr>
          <w:rFonts w:ascii="Times New Roman" w:hAnsi="Times New Roman" w:cs="Times New Roman"/>
          <w:sz w:val="28"/>
          <w:szCs w:val="28"/>
        </w:rPr>
        <w:t>Нормативная стоимость образовательной услуги определяется оператором персонифицированного финансирования для каждой части образовательной программы, включенной в Реестр сертифицированных образовательных программ.</w:t>
      </w:r>
      <w:bookmarkEnd w:id="51"/>
    </w:p>
    <w:p w:rsidR="00BF5BBB" w:rsidRPr="00F16D1C" w:rsidRDefault="00BF5BBB"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Определение нормативной стоимости образовательной услуги осуществляется на основании сведений, характеризующих особенности реализации образовательной программы, указанных в пункте </w:t>
      </w:r>
      <w:r w:rsidR="00F07EA5">
        <w:rPr>
          <w:rFonts w:ascii="Times New Roman" w:hAnsi="Times New Roman" w:cs="Times New Roman"/>
          <w:sz w:val="28"/>
          <w:szCs w:val="28"/>
        </w:rPr>
        <w:fldChar w:fldCharType="begin"/>
      </w:r>
      <w:r w:rsidR="00F07EA5">
        <w:rPr>
          <w:rFonts w:ascii="Times New Roman" w:hAnsi="Times New Roman" w:cs="Times New Roman"/>
          <w:sz w:val="28"/>
          <w:szCs w:val="28"/>
        </w:rPr>
        <w:instrText xml:space="preserve"> REF _Ref106971771 \r \h </w:instrText>
      </w:r>
      <w:r w:rsidR="00F07EA5">
        <w:rPr>
          <w:rFonts w:ascii="Times New Roman" w:hAnsi="Times New Roman" w:cs="Times New Roman"/>
          <w:sz w:val="28"/>
          <w:szCs w:val="28"/>
        </w:rPr>
      </w:r>
      <w:r w:rsidR="00F07EA5">
        <w:rPr>
          <w:rFonts w:ascii="Times New Roman" w:hAnsi="Times New Roman" w:cs="Times New Roman"/>
          <w:sz w:val="28"/>
          <w:szCs w:val="28"/>
        </w:rPr>
        <w:fldChar w:fldCharType="separate"/>
      </w:r>
      <w:r w:rsidR="00B64DAF">
        <w:rPr>
          <w:rFonts w:ascii="Times New Roman" w:hAnsi="Times New Roman" w:cs="Times New Roman"/>
          <w:sz w:val="28"/>
          <w:szCs w:val="28"/>
        </w:rPr>
        <w:t>6.2</w:t>
      </w:r>
      <w:r w:rsidR="00F07EA5">
        <w:rPr>
          <w:rFonts w:ascii="Times New Roman" w:hAnsi="Times New Roman" w:cs="Times New Roman"/>
          <w:sz w:val="28"/>
          <w:szCs w:val="28"/>
        </w:rPr>
        <w:fldChar w:fldCharType="end"/>
      </w:r>
      <w:r w:rsidR="00F07EA5">
        <w:rPr>
          <w:rFonts w:ascii="Times New Roman" w:hAnsi="Times New Roman" w:cs="Times New Roman"/>
          <w:sz w:val="28"/>
          <w:szCs w:val="28"/>
        </w:rPr>
        <w:t xml:space="preserve"> </w:t>
      </w:r>
      <w:r w:rsidRPr="00F16D1C">
        <w:rPr>
          <w:rFonts w:ascii="Times New Roman" w:hAnsi="Times New Roman" w:cs="Times New Roman"/>
          <w:sz w:val="28"/>
          <w:szCs w:val="28"/>
        </w:rPr>
        <w:t>настоящих Правил, а также общих параметров установленных настоящими Правилами.</w:t>
      </w:r>
    </w:p>
    <w:p w:rsidR="00BF5BBB" w:rsidRPr="00F16D1C" w:rsidRDefault="00BF5BBB"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Значения общих параметров, установленных настоящими Правилами и не определенных в пункте </w:t>
      </w:r>
      <w:r w:rsidR="00F07EA5">
        <w:rPr>
          <w:rFonts w:ascii="Times New Roman" w:hAnsi="Times New Roman" w:cs="Times New Roman"/>
          <w:sz w:val="28"/>
          <w:szCs w:val="28"/>
        </w:rPr>
        <w:fldChar w:fldCharType="begin"/>
      </w:r>
      <w:r w:rsidR="00F07EA5">
        <w:rPr>
          <w:rFonts w:ascii="Times New Roman" w:hAnsi="Times New Roman" w:cs="Times New Roman"/>
          <w:sz w:val="28"/>
          <w:szCs w:val="28"/>
        </w:rPr>
        <w:instrText xml:space="preserve"> REF _Ref106971982 \r \h </w:instrText>
      </w:r>
      <w:r w:rsidR="00F07EA5">
        <w:rPr>
          <w:rFonts w:ascii="Times New Roman" w:hAnsi="Times New Roman" w:cs="Times New Roman"/>
          <w:sz w:val="28"/>
          <w:szCs w:val="28"/>
        </w:rPr>
      </w:r>
      <w:r w:rsidR="00F07EA5">
        <w:rPr>
          <w:rFonts w:ascii="Times New Roman" w:hAnsi="Times New Roman" w:cs="Times New Roman"/>
          <w:sz w:val="28"/>
          <w:szCs w:val="28"/>
        </w:rPr>
        <w:fldChar w:fldCharType="separate"/>
      </w:r>
      <w:r w:rsidR="00B64DAF">
        <w:rPr>
          <w:rFonts w:ascii="Times New Roman" w:hAnsi="Times New Roman" w:cs="Times New Roman"/>
          <w:sz w:val="28"/>
          <w:szCs w:val="28"/>
        </w:rPr>
        <w:t>7.5</w:t>
      </w:r>
      <w:r w:rsidR="00F07EA5">
        <w:rPr>
          <w:rFonts w:ascii="Times New Roman" w:hAnsi="Times New Roman" w:cs="Times New Roman"/>
          <w:sz w:val="28"/>
          <w:szCs w:val="28"/>
        </w:rPr>
        <w:fldChar w:fldCharType="end"/>
      </w:r>
      <w:r w:rsidR="00F07EA5">
        <w:rPr>
          <w:rFonts w:ascii="Times New Roman" w:hAnsi="Times New Roman" w:cs="Times New Roman"/>
          <w:sz w:val="28"/>
          <w:szCs w:val="28"/>
        </w:rPr>
        <w:t xml:space="preserve"> </w:t>
      </w:r>
      <w:r w:rsidRPr="00F16D1C">
        <w:rPr>
          <w:rFonts w:ascii="Times New Roman" w:hAnsi="Times New Roman" w:cs="Times New Roman"/>
          <w:sz w:val="28"/>
          <w:szCs w:val="28"/>
        </w:rPr>
        <w:t>настоящих Правил, используемых для определения нормативной стоимости образовательной услуги, устанавливаются правовыми актами органов местного самоуправления муниципальных районов (городских округов), на территории которых реализуются соответствующие образовательные программы.</w:t>
      </w:r>
    </w:p>
    <w:p w:rsidR="00BF5BBB" w:rsidRPr="00F16D1C" w:rsidRDefault="00BF5BBB"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Нормативная стоимость образовательной услуги определяется, как совокупный объем затрат, необходимых для оказания образовательной услуги одному обучающемуся, и включает в себя:</w:t>
      </w:r>
    </w:p>
    <w:p w:rsidR="00BF5BBB" w:rsidRPr="00F16D1C" w:rsidRDefault="00BF5BBB" w:rsidP="00F16D1C">
      <w:pPr>
        <w:pStyle w:val="a3"/>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1) затраты на оплату труда и начисления на выплаты по оплате труда педагогического персонала, непосредственно реализующего образовательную программу;</w:t>
      </w:r>
    </w:p>
    <w:p w:rsidR="00BF5BBB" w:rsidRPr="00F16D1C" w:rsidRDefault="00BF5BBB" w:rsidP="00F16D1C">
      <w:pPr>
        <w:pStyle w:val="a3"/>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2) затраты на оплату труда педагогического персонала, необходимого для сопровождения реализации образовательной программы (педагоги-психологи, педагоги-организаторы, методисты, социальные педагоги и пр.); </w:t>
      </w:r>
    </w:p>
    <w:p w:rsidR="00BF5BBB" w:rsidRPr="00F16D1C" w:rsidRDefault="00BF5BBB" w:rsidP="00F16D1C">
      <w:pPr>
        <w:pStyle w:val="a3"/>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3) затраты на приобретение материальных запасов, потребляемых в процессе реализации образовательной программы;</w:t>
      </w:r>
    </w:p>
    <w:p w:rsidR="00BF5BBB" w:rsidRPr="00F16D1C" w:rsidRDefault="00BF5BBB" w:rsidP="00F16D1C">
      <w:pPr>
        <w:pStyle w:val="a3"/>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4) затраты на приобретение, амортизацию и восполнение средств обучения, используемых при реализации образовательной программы;</w:t>
      </w:r>
    </w:p>
    <w:p w:rsidR="00BF5BBB" w:rsidRPr="00F16D1C" w:rsidRDefault="00BF5BBB" w:rsidP="00F16D1C">
      <w:pPr>
        <w:pStyle w:val="a3"/>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5) затраты на приобретение коммунальных услуг за исключением объемов, необходимых для обеспечения сохранения недвижимого имущества;</w:t>
      </w:r>
    </w:p>
    <w:p w:rsidR="00BF5BBB" w:rsidRPr="00F16D1C" w:rsidRDefault="00BF5BBB" w:rsidP="00F16D1C">
      <w:pPr>
        <w:pStyle w:val="a3"/>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6) затраты на приобретение услуг связи;</w:t>
      </w:r>
    </w:p>
    <w:p w:rsidR="00BF5BBB" w:rsidRPr="00F16D1C" w:rsidRDefault="00BF5BBB" w:rsidP="00F16D1C">
      <w:pPr>
        <w:pStyle w:val="a3"/>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7) затраты на услуги по содержанию объектов недвижимого и особо ценного движимого имущества, включая проведение текущего ремонта и мероприятий по обеспечению санитарно-эпидемиологических требований, противопожарной безопасности, охранной сигнализации;</w:t>
      </w:r>
    </w:p>
    <w:p w:rsidR="00BF5BBB" w:rsidRPr="00F16D1C" w:rsidRDefault="00BF5BBB" w:rsidP="00F16D1C">
      <w:pPr>
        <w:pStyle w:val="a3"/>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8) затраты на оплату труда и начисления на выплаты по оплате труда работников поставщиков образовательных услуг, которые не принимают непосредственного участия в реализации образовательной программы (административно-управленческий, административно-хозяйственный, учебно-вспомогательный и иной персонал);</w:t>
      </w:r>
    </w:p>
    <w:p w:rsidR="00BF5BBB" w:rsidRPr="00F16D1C" w:rsidRDefault="00BF5BBB" w:rsidP="00F16D1C">
      <w:pPr>
        <w:pStyle w:val="a3"/>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9) затраты на обеспечение получения дополнительного образования педагогическими работниками, принимающими участие в реализации образовательной программы;</w:t>
      </w:r>
    </w:p>
    <w:p w:rsidR="00BF5BBB" w:rsidRPr="00F16D1C" w:rsidRDefault="00BF5BBB" w:rsidP="00F16D1C">
      <w:pPr>
        <w:pStyle w:val="a3"/>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10) затраты на обеспечение допуска педагогических работников к педагогической деятельности (в том числе затраты на прохождение медицинских осмотров).</w:t>
      </w:r>
    </w:p>
    <w:p w:rsidR="00BF5BBB" w:rsidRPr="00F16D1C" w:rsidRDefault="00BF5BBB" w:rsidP="00F16D1C">
      <w:pPr>
        <w:pStyle w:val="a3"/>
        <w:numPr>
          <w:ilvl w:val="1"/>
          <w:numId w:val="2"/>
        </w:numPr>
        <w:spacing w:line="240" w:lineRule="auto"/>
        <w:ind w:left="0" w:firstLine="709"/>
        <w:jc w:val="both"/>
        <w:rPr>
          <w:rFonts w:ascii="Times New Roman" w:hAnsi="Times New Roman" w:cs="Times New Roman"/>
          <w:sz w:val="28"/>
          <w:szCs w:val="28"/>
        </w:rPr>
      </w:pPr>
      <w:bookmarkStart w:id="52" w:name="_Ref106971982"/>
      <w:r w:rsidRPr="00F16D1C">
        <w:rPr>
          <w:rFonts w:ascii="Times New Roman" w:hAnsi="Times New Roman" w:cs="Times New Roman"/>
          <w:sz w:val="28"/>
          <w:szCs w:val="28"/>
        </w:rPr>
        <w:t>Расчет нормативной стоимости образовательной услуги осуществляется по формуле:</w:t>
      </w:r>
      <w:bookmarkEnd w:id="52"/>
    </w:p>
    <w:p w:rsidR="00BF5BBB" w:rsidRPr="00F16D1C" w:rsidRDefault="00BF5BBB" w:rsidP="00F16D1C">
      <w:pPr>
        <w:pStyle w:val="a3"/>
        <w:spacing w:line="240" w:lineRule="auto"/>
        <w:ind w:left="709"/>
        <w:jc w:val="both"/>
        <w:rPr>
          <w:rFonts w:ascii="Times New Roman" w:hAnsi="Times New Roman" w:cs="Times New Roman"/>
          <w:sz w:val="28"/>
          <w:szCs w:val="28"/>
        </w:rPr>
      </w:pPr>
    </w:p>
    <w:p w:rsidR="00BF5BBB" w:rsidRPr="00F07EA5" w:rsidRDefault="00BF5BBB" w:rsidP="00F16D1C">
      <w:pPr>
        <w:pStyle w:val="a3"/>
        <w:spacing w:line="240" w:lineRule="auto"/>
        <w:ind w:left="709"/>
        <w:jc w:val="both"/>
        <w:rPr>
          <w:rFonts w:ascii="Times New Roman" w:hAnsi="Times New Roman" w:cs="Times New Roman"/>
        </w:rPr>
      </w:pPr>
      <m:oMathPara>
        <m:oMath>
          <m:r>
            <m:rPr>
              <m:sty m:val="p"/>
            </m:rPr>
            <w:rPr>
              <w:rFonts w:ascii="Cambria Math" w:hAnsi="Cambria Math" w:cs="Times New Roman"/>
              <w:color w:val="000000" w:themeColor="text1"/>
              <w:lang w:val="en-US"/>
            </w:rPr>
            <m:t>N </m:t>
          </m:r>
          <m:r>
            <m:rPr>
              <m:sty m:val="p"/>
            </m:rPr>
            <w:rPr>
              <w:rFonts w:ascii="Cambria Math" w:hAnsi="Cambria Math" w:cs="Times New Roman"/>
              <w:color w:val="000000" w:themeColor="text1"/>
            </w:rPr>
            <m:t>=</m:t>
          </m:r>
          <m:d>
            <m:dPr>
              <m:ctrlPr>
                <w:rPr>
                  <w:rFonts w:ascii="Cambria Math" w:hAnsi="Cambria Math" w:cs="Times New Roman"/>
                  <w:iCs/>
                  <w:color w:val="000000" w:themeColor="text1"/>
                  <w:lang w:val="en-US"/>
                </w:rPr>
              </m:ctrlPr>
            </m:dPr>
            <m:e>
              <m:sSub>
                <m:sSubPr>
                  <m:ctrlPr>
                    <w:rPr>
                      <w:rFonts w:ascii="Cambria Math" w:hAnsi="Cambria Math" w:cs="Times New Roman"/>
                      <w:iCs/>
                      <w:color w:val="000000" w:themeColor="text1"/>
                      <w:lang w:val="en-US"/>
                    </w:rPr>
                  </m:ctrlPr>
                </m:sSubPr>
                <m:e>
                  <m:r>
                    <m:rPr>
                      <m:sty m:val="p"/>
                    </m:rPr>
                    <w:rPr>
                      <w:rFonts w:ascii="Cambria Math" w:hAnsi="Cambria Math" w:cs="Times New Roman"/>
                      <w:color w:val="000000" w:themeColor="text1"/>
                    </w:rPr>
                    <m:t>ЗП</m:t>
                  </m:r>
                </m:e>
                <m:sub>
                  <m:r>
                    <m:rPr>
                      <m:sty m:val="p"/>
                    </m:rPr>
                    <w:rPr>
                      <w:rFonts w:ascii="Cambria Math" w:hAnsi="Cambria Math" w:cs="Times New Roman"/>
                      <w:color w:val="000000" w:themeColor="text1"/>
                    </w:rPr>
                    <m:t>ср</m:t>
                  </m:r>
                </m:sub>
              </m:sSub>
              <m:r>
                <m:rPr>
                  <m:sty m:val="p"/>
                </m:rPr>
                <w:rPr>
                  <w:rFonts w:ascii="Cambria Math" w:hAnsi="Cambria Math" w:cs="Times New Roman"/>
                  <w:color w:val="000000" w:themeColor="text1"/>
                </w:rPr>
                <m:t>×</m:t>
              </m:r>
              <m:f>
                <m:fPr>
                  <m:ctrlPr>
                    <w:rPr>
                      <w:rFonts w:ascii="Cambria Math" w:hAnsi="Cambria Math" w:cs="Times New Roman"/>
                      <w:iCs/>
                      <w:color w:val="000000" w:themeColor="text1"/>
                      <w:lang w:val="en-US"/>
                    </w:rPr>
                  </m:ctrlPr>
                </m:fPr>
                <m:num>
                  <m:sSub>
                    <m:sSubPr>
                      <m:ctrlPr>
                        <w:rPr>
                          <w:rFonts w:ascii="Cambria Math" w:hAnsi="Cambria Math" w:cs="Times New Roman"/>
                          <w:iCs/>
                          <w:color w:val="000000" w:themeColor="text1"/>
                          <w:lang w:val="en-US"/>
                        </w:rPr>
                      </m:ctrlPr>
                    </m:sSubPr>
                    <m:e>
                      <m:r>
                        <m:rPr>
                          <m:sty m:val="p"/>
                        </m:rPr>
                        <w:rPr>
                          <w:rFonts w:ascii="Cambria Math" w:hAnsi="Cambria Math" w:cs="Times New Roman"/>
                          <w:color w:val="000000" w:themeColor="text1"/>
                          <w:lang w:val="en-US"/>
                        </w:rPr>
                        <m:t>k</m:t>
                      </m:r>
                    </m:e>
                    <m:sub>
                      <m:r>
                        <m:rPr>
                          <m:sty m:val="p"/>
                        </m:rPr>
                        <w:rPr>
                          <w:rFonts w:ascii="Cambria Math" w:hAnsi="Cambria Math" w:cs="Times New Roman"/>
                          <w:color w:val="000000" w:themeColor="text1"/>
                        </w:rPr>
                        <m:t>осн</m:t>
                      </m:r>
                    </m:sub>
                  </m:sSub>
                  <m:r>
                    <m:rPr>
                      <m:sty m:val="p"/>
                    </m:rPr>
                    <w:rPr>
                      <w:rFonts w:ascii="Cambria Math" w:hAnsi="Cambria Math" w:cs="Times New Roman"/>
                      <w:color w:val="000000" w:themeColor="text1"/>
                      <w:lang w:val="en-US"/>
                    </w:rPr>
                    <m:t>×</m:t>
                  </m:r>
                  <m:d>
                    <m:dPr>
                      <m:ctrlPr>
                        <w:rPr>
                          <w:rFonts w:ascii="Cambria Math" w:hAnsi="Cambria Math" w:cs="Times New Roman"/>
                          <w:iCs/>
                          <w:color w:val="000000" w:themeColor="text1"/>
                          <w:lang w:val="en-US"/>
                        </w:rPr>
                      </m:ctrlPr>
                    </m:dPr>
                    <m:e>
                      <m:f>
                        <m:fPr>
                          <m:ctrlPr>
                            <w:rPr>
                              <w:rFonts w:ascii="Cambria Math" w:hAnsi="Cambria Math" w:cs="Times New Roman"/>
                              <w:iCs/>
                              <w:color w:val="000000" w:themeColor="text1"/>
                              <w:lang w:val="en-US"/>
                            </w:rPr>
                          </m:ctrlPr>
                        </m:fPr>
                        <m:num>
                          <m:r>
                            <m:rPr>
                              <m:sty m:val="p"/>
                            </m:rPr>
                            <w:rPr>
                              <w:rFonts w:ascii="Cambria Math" w:hAnsi="Cambria Math" w:cs="Times New Roman"/>
                              <w:color w:val="000000" w:themeColor="text1"/>
                            </w:rPr>
                            <m:t xml:space="preserve"> </m:t>
                          </m:r>
                          <m:sSup>
                            <m:sSupPr>
                              <m:ctrlPr>
                                <w:rPr>
                                  <w:rFonts w:ascii="Cambria Math" w:hAnsi="Cambria Math" w:cs="Times New Roman"/>
                                  <w:iCs/>
                                  <w:color w:val="000000" w:themeColor="text1"/>
                                  <w:lang w:val="en-US"/>
                                </w:rPr>
                              </m:ctrlPr>
                            </m:sSupPr>
                            <m:e>
                              <m:r>
                                <m:rPr>
                                  <m:sty m:val="p"/>
                                </m:rPr>
                                <w:rPr>
                                  <w:rFonts w:ascii="Cambria Math" w:hAnsi="Cambria Math" w:cs="Times New Roman"/>
                                  <w:color w:val="000000" w:themeColor="text1"/>
                                  <w:lang w:val="en-US"/>
                                </w:rPr>
                                <m:t>a</m:t>
                              </m:r>
                            </m:e>
                            <m:sup>
                              <m:r>
                                <m:rPr>
                                  <m:sty m:val="p"/>
                                </m:rPr>
                                <w:rPr>
                                  <w:rFonts w:ascii="Cambria Math" w:hAnsi="Cambria Math" w:cs="Times New Roman"/>
                                  <w:color w:val="000000" w:themeColor="text1"/>
                                  <w:lang w:val="en-US"/>
                                </w:rPr>
                                <m:t>объед</m:t>
                              </m:r>
                            </m:sup>
                          </m:sSup>
                        </m:num>
                        <m:den>
                          <m:sSub>
                            <m:sSubPr>
                              <m:ctrlPr>
                                <w:rPr>
                                  <w:rFonts w:ascii="Cambria Math" w:hAnsi="Cambria Math" w:cs="Times New Roman"/>
                                  <w:iCs/>
                                  <w:color w:val="000000" w:themeColor="text1"/>
                                  <w:lang w:val="en-US"/>
                                </w:rPr>
                              </m:ctrlPr>
                            </m:sSubPr>
                            <m:e>
                              <m:r>
                                <m:rPr>
                                  <m:sty m:val="p"/>
                                </m:rPr>
                                <w:rPr>
                                  <w:rFonts w:ascii="Cambria Math" w:hAnsi="Cambria Math" w:cs="Times New Roman"/>
                                  <w:color w:val="000000" w:themeColor="text1"/>
                                  <w:lang w:val="en-US"/>
                                </w:rPr>
                                <m:t>m</m:t>
                              </m:r>
                            </m:e>
                            <m:sub>
                              <m:r>
                                <m:rPr>
                                  <m:sty m:val="p"/>
                                </m:rPr>
                                <w:rPr>
                                  <w:rFonts w:ascii="Cambria Math" w:hAnsi="Cambria Math" w:cs="Times New Roman"/>
                                  <w:color w:val="000000" w:themeColor="text1"/>
                                  <w:lang w:val="en-US"/>
                                </w:rPr>
                                <m:t>объед</m:t>
                              </m:r>
                            </m:sub>
                          </m:sSub>
                        </m:den>
                      </m:f>
                      <m:r>
                        <m:rPr>
                          <m:sty m:val="p"/>
                        </m:rPr>
                        <w:rPr>
                          <w:rFonts w:ascii="Cambria Math" w:hAnsi="Cambria Math" w:cs="Times New Roman"/>
                          <w:color w:val="000000" w:themeColor="text1"/>
                          <w:lang w:val="en-US"/>
                        </w:rPr>
                        <m:t>+</m:t>
                      </m:r>
                      <m:f>
                        <m:fPr>
                          <m:ctrlPr>
                            <w:rPr>
                              <w:rFonts w:ascii="Cambria Math" w:hAnsi="Cambria Math" w:cs="Times New Roman"/>
                              <w:iCs/>
                              <w:color w:val="000000" w:themeColor="text1"/>
                              <w:lang w:val="en-US"/>
                            </w:rPr>
                          </m:ctrlPr>
                        </m:fPr>
                        <m:num>
                          <m:r>
                            <m:rPr>
                              <m:sty m:val="p"/>
                            </m:rPr>
                            <w:rPr>
                              <w:rFonts w:ascii="Cambria Math" w:hAnsi="Cambria Math" w:cs="Times New Roman"/>
                              <w:color w:val="000000" w:themeColor="text1"/>
                            </w:rPr>
                            <m:t xml:space="preserve"> </m:t>
                          </m:r>
                          <m:sSup>
                            <m:sSupPr>
                              <m:ctrlPr>
                                <w:rPr>
                                  <w:rFonts w:ascii="Cambria Math" w:hAnsi="Cambria Math" w:cs="Times New Roman"/>
                                  <w:iCs/>
                                  <w:color w:val="000000" w:themeColor="text1"/>
                                  <w:lang w:val="en-US"/>
                                </w:rPr>
                              </m:ctrlPr>
                            </m:sSupPr>
                            <m:e>
                              <m:r>
                                <m:rPr>
                                  <m:sty m:val="p"/>
                                </m:rPr>
                                <w:rPr>
                                  <w:rFonts w:ascii="Cambria Math" w:hAnsi="Cambria Math" w:cs="Times New Roman"/>
                                  <w:color w:val="000000" w:themeColor="text1"/>
                                  <w:lang w:val="en-US"/>
                                </w:rPr>
                                <m:t>a</m:t>
                              </m:r>
                            </m:e>
                            <m:sup>
                              <m:r>
                                <m:rPr>
                                  <m:sty m:val="p"/>
                                </m:rPr>
                                <w:rPr>
                                  <w:rFonts w:ascii="Cambria Math" w:hAnsi="Cambria Math" w:cs="Times New Roman"/>
                                  <w:color w:val="000000" w:themeColor="text1"/>
                                  <w:lang w:val="en-US"/>
                                </w:rPr>
                                <m:t>гр</m:t>
                              </m:r>
                            </m:sup>
                          </m:sSup>
                        </m:num>
                        <m:den>
                          <m:sSub>
                            <m:sSubPr>
                              <m:ctrlPr>
                                <w:rPr>
                                  <w:rFonts w:ascii="Cambria Math" w:hAnsi="Cambria Math" w:cs="Times New Roman"/>
                                  <w:iCs/>
                                  <w:color w:val="000000" w:themeColor="text1"/>
                                  <w:lang w:val="en-US"/>
                                </w:rPr>
                              </m:ctrlPr>
                            </m:sSubPr>
                            <m:e>
                              <m:r>
                                <m:rPr>
                                  <m:sty m:val="p"/>
                                </m:rPr>
                                <w:rPr>
                                  <w:rFonts w:ascii="Cambria Math" w:hAnsi="Cambria Math" w:cs="Times New Roman"/>
                                  <w:color w:val="000000" w:themeColor="text1"/>
                                  <w:lang w:val="en-US"/>
                                </w:rPr>
                                <m:t>m</m:t>
                              </m:r>
                            </m:e>
                            <m:sub>
                              <m:r>
                                <m:rPr>
                                  <m:sty m:val="p"/>
                                </m:rPr>
                                <w:rPr>
                                  <w:rFonts w:ascii="Cambria Math" w:hAnsi="Cambria Math" w:cs="Times New Roman"/>
                                  <w:color w:val="000000" w:themeColor="text1"/>
                                  <w:lang w:val="en-US"/>
                                </w:rPr>
                                <m:t>гр</m:t>
                              </m:r>
                            </m:sub>
                          </m:sSub>
                        </m:den>
                      </m:f>
                      <m:r>
                        <m:rPr>
                          <m:sty m:val="p"/>
                        </m:rPr>
                        <w:rPr>
                          <w:rFonts w:ascii="Cambria Math" w:hAnsi="Cambria Math" w:cs="Times New Roman"/>
                          <w:color w:val="000000" w:themeColor="text1"/>
                          <w:lang w:val="en-US"/>
                        </w:rPr>
                        <m:t>+</m:t>
                      </m:r>
                      <m:sSup>
                        <m:sSupPr>
                          <m:ctrlPr>
                            <w:rPr>
                              <w:rFonts w:ascii="Cambria Math" w:hAnsi="Cambria Math" w:cs="Times New Roman"/>
                              <w:iCs/>
                              <w:color w:val="000000" w:themeColor="text1"/>
                              <w:lang w:val="en-US"/>
                            </w:rPr>
                          </m:ctrlPr>
                        </m:sSupPr>
                        <m:e>
                          <m:r>
                            <m:rPr>
                              <m:sty m:val="p"/>
                            </m:rPr>
                            <w:rPr>
                              <w:rFonts w:ascii="Cambria Math" w:hAnsi="Cambria Math" w:cs="Times New Roman"/>
                              <w:color w:val="000000" w:themeColor="text1"/>
                              <w:lang w:val="en-US"/>
                            </w:rPr>
                            <m:t>a</m:t>
                          </m:r>
                        </m:e>
                        <m:sup>
                          <m:r>
                            <m:rPr>
                              <m:sty m:val="p"/>
                            </m:rPr>
                            <w:rPr>
                              <w:rFonts w:ascii="Cambria Math" w:hAnsi="Cambria Math" w:cs="Times New Roman"/>
                              <w:color w:val="000000" w:themeColor="text1"/>
                              <w:lang w:val="en-US"/>
                            </w:rPr>
                            <m:t>инд</m:t>
                          </m:r>
                        </m:sup>
                      </m:sSup>
                    </m:e>
                  </m:d>
                  <m:r>
                    <m:rPr>
                      <m:sty m:val="p"/>
                    </m:rPr>
                    <w:rPr>
                      <w:rFonts w:ascii="Cambria Math" w:hAnsi="Cambria Math" w:cs="Times New Roman"/>
                      <w:color w:val="000000" w:themeColor="text1"/>
                    </w:rPr>
                    <m:t>+</m:t>
                  </m:r>
                  <m:f>
                    <m:fPr>
                      <m:ctrlPr>
                        <w:rPr>
                          <w:rFonts w:ascii="Cambria Math" w:hAnsi="Cambria Math" w:cs="Times New Roman"/>
                          <w:iCs/>
                          <w:color w:val="000000" w:themeColor="text1"/>
                          <w:lang w:val="en-US"/>
                        </w:rPr>
                      </m:ctrlPr>
                    </m:fPr>
                    <m:num>
                      <m:r>
                        <m:rPr>
                          <m:sty m:val="p"/>
                        </m:rPr>
                        <w:rPr>
                          <w:rFonts w:ascii="Cambria Math" w:hAnsi="Cambria Math" w:cs="Times New Roman"/>
                          <w:color w:val="000000" w:themeColor="text1"/>
                        </w:rPr>
                        <m:t xml:space="preserve"> </m:t>
                      </m:r>
                      <m:sSubSup>
                        <m:sSubSupPr>
                          <m:ctrlPr>
                            <w:rPr>
                              <w:rFonts w:ascii="Cambria Math" w:hAnsi="Cambria Math" w:cs="Times New Roman"/>
                              <w:iCs/>
                              <w:color w:val="000000" w:themeColor="text1"/>
                              <w:lang w:val="en-US"/>
                            </w:rPr>
                          </m:ctrlPr>
                        </m:sSubSupPr>
                        <m:e>
                          <m:r>
                            <m:rPr>
                              <m:sty m:val="p"/>
                            </m:rPr>
                            <w:rPr>
                              <w:rFonts w:ascii="Cambria Math" w:hAnsi="Cambria Math" w:cs="Times New Roman"/>
                              <w:color w:val="000000" w:themeColor="text1"/>
                              <w:lang w:val="en-US"/>
                            </w:rPr>
                            <m:t>a</m:t>
                          </m:r>
                        </m:e>
                        <m:sub>
                          <m:r>
                            <m:rPr>
                              <m:sty m:val="p"/>
                            </m:rPr>
                            <w:rPr>
                              <w:rFonts w:ascii="Cambria Math" w:hAnsi="Cambria Math" w:cs="Times New Roman"/>
                              <w:color w:val="000000" w:themeColor="text1"/>
                            </w:rPr>
                            <m:t>доп</m:t>
                          </m:r>
                        </m:sub>
                        <m:sup>
                          <m:r>
                            <m:rPr>
                              <m:sty m:val="p"/>
                            </m:rPr>
                            <w:rPr>
                              <w:rFonts w:ascii="Cambria Math" w:hAnsi="Cambria Math" w:cs="Times New Roman"/>
                              <w:color w:val="000000" w:themeColor="text1"/>
                              <w:lang w:val="en-US"/>
                            </w:rPr>
                            <m:t>объед</m:t>
                          </m:r>
                        </m:sup>
                      </m:sSubSup>
                    </m:num>
                    <m:den>
                      <m:sSub>
                        <m:sSubPr>
                          <m:ctrlPr>
                            <w:rPr>
                              <w:rFonts w:ascii="Cambria Math" w:hAnsi="Cambria Math" w:cs="Times New Roman"/>
                              <w:iCs/>
                              <w:color w:val="000000" w:themeColor="text1"/>
                              <w:lang w:val="en-US"/>
                            </w:rPr>
                          </m:ctrlPr>
                        </m:sSubPr>
                        <m:e>
                          <m:r>
                            <m:rPr>
                              <m:sty m:val="p"/>
                            </m:rPr>
                            <w:rPr>
                              <w:rFonts w:ascii="Cambria Math" w:hAnsi="Cambria Math" w:cs="Times New Roman"/>
                              <w:color w:val="000000" w:themeColor="text1"/>
                              <w:lang w:val="en-US"/>
                            </w:rPr>
                            <m:t>m</m:t>
                          </m:r>
                        </m:e>
                        <m:sub>
                          <m:r>
                            <m:rPr>
                              <m:sty m:val="p"/>
                            </m:rPr>
                            <w:rPr>
                              <w:rFonts w:ascii="Cambria Math" w:hAnsi="Cambria Math" w:cs="Times New Roman"/>
                              <w:color w:val="000000" w:themeColor="text1"/>
                              <w:lang w:val="en-US"/>
                            </w:rPr>
                            <m:t>объед</m:t>
                          </m:r>
                        </m:sub>
                      </m:sSub>
                    </m:den>
                  </m:f>
                  <m:r>
                    <m:rPr>
                      <m:sty m:val="p"/>
                    </m:rPr>
                    <w:rPr>
                      <w:rFonts w:ascii="Cambria Math" w:hAnsi="Cambria Math" w:cs="Times New Roman"/>
                      <w:color w:val="000000" w:themeColor="text1"/>
                      <w:lang w:val="en-US"/>
                    </w:rPr>
                    <m:t>+</m:t>
                  </m:r>
                  <m:f>
                    <m:fPr>
                      <m:ctrlPr>
                        <w:rPr>
                          <w:rFonts w:ascii="Cambria Math" w:hAnsi="Cambria Math" w:cs="Times New Roman"/>
                          <w:iCs/>
                          <w:color w:val="000000" w:themeColor="text1"/>
                          <w:lang w:val="en-US"/>
                        </w:rPr>
                      </m:ctrlPr>
                    </m:fPr>
                    <m:num>
                      <m:r>
                        <m:rPr>
                          <m:sty m:val="p"/>
                        </m:rPr>
                        <w:rPr>
                          <w:rFonts w:ascii="Cambria Math" w:hAnsi="Cambria Math" w:cs="Times New Roman"/>
                          <w:color w:val="000000" w:themeColor="text1"/>
                        </w:rPr>
                        <m:t xml:space="preserve"> </m:t>
                      </m:r>
                      <m:sSubSup>
                        <m:sSubSupPr>
                          <m:ctrlPr>
                            <w:rPr>
                              <w:rFonts w:ascii="Cambria Math" w:hAnsi="Cambria Math" w:cs="Times New Roman"/>
                              <w:iCs/>
                              <w:color w:val="000000" w:themeColor="text1"/>
                              <w:lang w:val="en-US"/>
                            </w:rPr>
                          </m:ctrlPr>
                        </m:sSubSupPr>
                        <m:e>
                          <m:r>
                            <m:rPr>
                              <m:sty m:val="p"/>
                            </m:rPr>
                            <w:rPr>
                              <w:rFonts w:ascii="Cambria Math" w:hAnsi="Cambria Math" w:cs="Times New Roman"/>
                              <w:color w:val="000000" w:themeColor="text1"/>
                              <w:lang w:val="en-US"/>
                            </w:rPr>
                            <m:t>a</m:t>
                          </m:r>
                        </m:e>
                        <m:sub>
                          <m:r>
                            <m:rPr>
                              <m:sty m:val="p"/>
                            </m:rPr>
                            <w:rPr>
                              <w:rFonts w:ascii="Cambria Math" w:hAnsi="Cambria Math" w:cs="Times New Roman"/>
                              <w:color w:val="000000" w:themeColor="text1"/>
                            </w:rPr>
                            <m:t>доп</m:t>
                          </m:r>
                        </m:sub>
                        <m:sup>
                          <m:r>
                            <m:rPr>
                              <m:sty m:val="p"/>
                            </m:rPr>
                            <w:rPr>
                              <w:rFonts w:ascii="Cambria Math" w:hAnsi="Cambria Math" w:cs="Times New Roman"/>
                              <w:color w:val="000000" w:themeColor="text1"/>
                              <w:lang w:val="en-US"/>
                            </w:rPr>
                            <m:t>гр</m:t>
                          </m:r>
                        </m:sup>
                      </m:sSubSup>
                    </m:num>
                    <m:den>
                      <m:sSub>
                        <m:sSubPr>
                          <m:ctrlPr>
                            <w:rPr>
                              <w:rFonts w:ascii="Cambria Math" w:hAnsi="Cambria Math" w:cs="Times New Roman"/>
                              <w:iCs/>
                              <w:color w:val="000000" w:themeColor="text1"/>
                              <w:lang w:val="en-US"/>
                            </w:rPr>
                          </m:ctrlPr>
                        </m:sSubPr>
                        <m:e>
                          <m:r>
                            <m:rPr>
                              <m:sty m:val="p"/>
                            </m:rPr>
                            <w:rPr>
                              <w:rFonts w:ascii="Cambria Math" w:hAnsi="Cambria Math" w:cs="Times New Roman"/>
                              <w:color w:val="000000" w:themeColor="text1"/>
                              <w:lang w:val="en-US"/>
                            </w:rPr>
                            <m:t>m</m:t>
                          </m:r>
                        </m:e>
                        <m:sub>
                          <m:r>
                            <m:rPr>
                              <m:sty m:val="p"/>
                            </m:rPr>
                            <w:rPr>
                              <w:rFonts w:ascii="Cambria Math" w:hAnsi="Cambria Math" w:cs="Times New Roman"/>
                              <w:color w:val="000000" w:themeColor="text1"/>
                              <w:lang w:val="en-US"/>
                            </w:rPr>
                            <m:t>гр</m:t>
                          </m:r>
                        </m:sub>
                      </m:sSub>
                    </m:den>
                  </m:f>
                  <m:r>
                    <m:rPr>
                      <m:sty m:val="p"/>
                    </m:rPr>
                    <w:rPr>
                      <w:rFonts w:ascii="Cambria Math" w:hAnsi="Cambria Math" w:cs="Times New Roman"/>
                      <w:color w:val="000000" w:themeColor="text1"/>
                      <w:lang w:val="en-US"/>
                    </w:rPr>
                    <m:t>+</m:t>
                  </m:r>
                  <m:sSubSup>
                    <m:sSubSupPr>
                      <m:ctrlPr>
                        <w:rPr>
                          <w:rFonts w:ascii="Cambria Math" w:hAnsi="Cambria Math" w:cs="Times New Roman"/>
                          <w:iCs/>
                          <w:color w:val="000000" w:themeColor="text1"/>
                          <w:lang w:val="en-US"/>
                        </w:rPr>
                      </m:ctrlPr>
                    </m:sSubSupPr>
                    <m:e>
                      <m:r>
                        <m:rPr>
                          <m:sty m:val="p"/>
                        </m:rPr>
                        <w:rPr>
                          <w:rFonts w:ascii="Cambria Math" w:hAnsi="Cambria Math" w:cs="Times New Roman"/>
                          <w:color w:val="000000" w:themeColor="text1"/>
                          <w:lang w:val="en-US"/>
                        </w:rPr>
                        <m:t>a</m:t>
                      </m:r>
                    </m:e>
                    <m:sub>
                      <m:r>
                        <m:rPr>
                          <m:sty m:val="p"/>
                        </m:rPr>
                        <w:rPr>
                          <w:rFonts w:ascii="Cambria Math" w:hAnsi="Cambria Math" w:cs="Times New Roman"/>
                          <w:color w:val="000000" w:themeColor="text1"/>
                        </w:rPr>
                        <m:t>доп</m:t>
                      </m:r>
                    </m:sub>
                    <m:sup>
                      <m:r>
                        <m:rPr>
                          <m:sty m:val="p"/>
                        </m:rPr>
                        <w:rPr>
                          <w:rFonts w:ascii="Cambria Math" w:hAnsi="Cambria Math" w:cs="Times New Roman"/>
                          <w:color w:val="000000" w:themeColor="text1"/>
                          <w:lang w:val="en-US"/>
                        </w:rPr>
                        <m:t>инд</m:t>
                      </m:r>
                    </m:sup>
                  </m:sSubSup>
                </m:num>
                <m:den>
                  <m:sSub>
                    <m:sSubPr>
                      <m:ctrlPr>
                        <w:rPr>
                          <w:rFonts w:ascii="Cambria Math" w:hAnsi="Cambria Math" w:cs="Times New Roman"/>
                          <w:iCs/>
                          <w:color w:val="000000" w:themeColor="text1"/>
                          <w:lang w:val="en-US"/>
                        </w:rPr>
                      </m:ctrlPr>
                    </m:sSubPr>
                    <m:e>
                      <m:r>
                        <m:rPr>
                          <m:sty m:val="p"/>
                        </m:rPr>
                        <w:rPr>
                          <w:rFonts w:ascii="Cambria Math" w:hAnsi="Cambria Math" w:cs="Times New Roman"/>
                          <w:color w:val="000000" w:themeColor="text1"/>
                          <w:lang w:val="en-US"/>
                        </w:rPr>
                        <m:t>k</m:t>
                      </m:r>
                    </m:e>
                    <m:sub>
                      <m:r>
                        <m:rPr>
                          <m:sty m:val="p"/>
                        </m:rPr>
                        <w:rPr>
                          <w:rFonts w:ascii="Cambria Math" w:hAnsi="Cambria Math" w:cs="Times New Roman"/>
                          <w:color w:val="000000" w:themeColor="text1"/>
                          <w:lang w:val="en-US"/>
                        </w:rPr>
                        <m:t>st</m:t>
                      </m:r>
                    </m:sub>
                  </m:sSub>
                  <m:r>
                    <m:rPr>
                      <m:sty m:val="p"/>
                    </m:rPr>
                    <w:rPr>
                      <w:rFonts w:ascii="Cambria Math" w:hAnsi="Cambria Math" w:cs="Times New Roman"/>
                      <w:color w:val="000000" w:themeColor="text1"/>
                      <w:lang w:val="en-US"/>
                    </w:rPr>
                    <m:t>×d</m:t>
                  </m:r>
                  <m:r>
                    <m:rPr>
                      <m:sty m:val="p"/>
                    </m:rPr>
                    <w:rPr>
                      <w:rFonts w:ascii="Cambria Math" w:hAnsi="Cambria Math" w:cs="Times New Roman"/>
                      <w:color w:val="000000" w:themeColor="text1"/>
                    </w:rPr>
                    <m:t>×4,345</m:t>
                  </m:r>
                </m:den>
              </m:f>
              <m:r>
                <m:rPr>
                  <m:sty m:val="p"/>
                </m:rPr>
                <w:rPr>
                  <w:rFonts w:ascii="Cambria Math" w:hAnsi="Cambria Math" w:cs="Times New Roman"/>
                  <w:color w:val="000000" w:themeColor="text1"/>
                </w:rPr>
                <m:t>×</m:t>
              </m:r>
              <m:sSub>
                <m:sSubPr>
                  <m:ctrlPr>
                    <w:rPr>
                      <w:rFonts w:ascii="Cambria Math" w:hAnsi="Cambria Math" w:cs="Times New Roman"/>
                      <w:iCs/>
                      <w:color w:val="000000" w:themeColor="text1"/>
                      <w:lang w:val="en-US"/>
                    </w:rPr>
                  </m:ctrlPr>
                </m:sSubPr>
                <m:e>
                  <m:r>
                    <m:rPr>
                      <m:sty m:val="p"/>
                    </m:rPr>
                    <w:rPr>
                      <w:rFonts w:ascii="Cambria Math" w:hAnsi="Cambria Math" w:cs="Times New Roman"/>
                      <w:color w:val="000000" w:themeColor="text1"/>
                      <w:lang w:val="en-US"/>
                    </w:rPr>
                    <m:t>U</m:t>
                  </m:r>
                </m:e>
                <m:sub>
                  <m:r>
                    <m:rPr>
                      <m:sty m:val="p"/>
                    </m:rPr>
                    <w:rPr>
                      <w:rFonts w:ascii="Cambria Math" w:hAnsi="Cambria Math" w:cs="Times New Roman"/>
                      <w:color w:val="000000" w:themeColor="text1"/>
                    </w:rPr>
                    <m:t>пп</m:t>
                  </m:r>
                </m:sub>
              </m:sSub>
              <m:r>
                <m:rPr>
                  <m:sty m:val="p"/>
                </m:rPr>
                <w:rPr>
                  <w:rFonts w:ascii="Cambria Math" w:hAnsi="Cambria Math" w:cs="Times New Roman"/>
                  <w:color w:val="000000" w:themeColor="text1"/>
                </w:rPr>
                <m:t>×</m:t>
              </m:r>
              <m:d>
                <m:dPr>
                  <m:ctrlPr>
                    <w:rPr>
                      <w:rFonts w:ascii="Cambria Math" w:hAnsi="Cambria Math" w:cs="Times New Roman"/>
                      <w:iCs/>
                      <w:color w:val="000000" w:themeColor="text1"/>
                      <w:lang w:val="en-US"/>
                    </w:rPr>
                  </m:ctrlPr>
                </m:dPr>
                <m:e>
                  <m:r>
                    <m:rPr>
                      <m:sty m:val="p"/>
                    </m:rPr>
                    <w:rPr>
                      <w:rFonts w:ascii="Cambria Math" w:hAnsi="Cambria Math" w:cs="Times New Roman"/>
                      <w:color w:val="000000" w:themeColor="text1"/>
                    </w:rPr>
                    <m:t>1+</m:t>
                  </m:r>
                  <m:sSub>
                    <m:sSubPr>
                      <m:ctrlPr>
                        <w:rPr>
                          <w:rFonts w:ascii="Cambria Math" w:hAnsi="Cambria Math" w:cs="Times New Roman"/>
                          <w:iCs/>
                          <w:color w:val="000000" w:themeColor="text1"/>
                          <w:lang w:val="en-US"/>
                        </w:rPr>
                      </m:ctrlPr>
                    </m:sSubPr>
                    <m:e>
                      <m:r>
                        <m:rPr>
                          <m:sty m:val="p"/>
                        </m:rPr>
                        <w:rPr>
                          <w:rFonts w:ascii="Cambria Math" w:hAnsi="Cambria Math" w:cs="Times New Roman"/>
                          <w:color w:val="000000" w:themeColor="text1"/>
                          <w:lang w:val="en-US"/>
                        </w:rPr>
                        <m:t>U</m:t>
                      </m:r>
                    </m:e>
                    <m:sub>
                      <m:r>
                        <m:rPr>
                          <m:sty m:val="p"/>
                        </m:rPr>
                        <w:rPr>
                          <w:rFonts w:ascii="Cambria Math" w:hAnsi="Cambria Math" w:cs="Times New Roman"/>
                          <w:color w:val="000000" w:themeColor="text1"/>
                        </w:rPr>
                        <m:t>пр</m:t>
                      </m:r>
                    </m:sub>
                  </m:sSub>
                </m:e>
              </m:d>
              <m:r>
                <m:rPr>
                  <m:sty m:val="p"/>
                </m:rPr>
                <w:rPr>
                  <w:rFonts w:ascii="Cambria Math" w:hAnsi="Cambria Math" w:cs="Times New Roman"/>
                  <w:color w:val="000000" w:themeColor="text1"/>
                </w:rPr>
                <m:t>×</m:t>
              </m:r>
              <m:sSub>
                <m:sSubPr>
                  <m:ctrlPr>
                    <w:rPr>
                      <w:rFonts w:ascii="Cambria Math" w:hAnsi="Cambria Math" w:cs="Times New Roman"/>
                      <w:iCs/>
                      <w:color w:val="000000" w:themeColor="text1"/>
                      <w:lang w:val="en-US"/>
                    </w:rPr>
                  </m:ctrlPr>
                </m:sSubPr>
                <m:e>
                  <m:r>
                    <m:rPr>
                      <m:sty m:val="p"/>
                    </m:rPr>
                    <w:rPr>
                      <w:rFonts w:ascii="Cambria Math" w:hAnsi="Cambria Math" w:cs="Times New Roman"/>
                      <w:color w:val="000000" w:themeColor="text1"/>
                      <w:lang w:val="en-US"/>
                    </w:rPr>
                    <m:t>K</m:t>
                  </m:r>
                </m:e>
                <m:sub>
                  <m:r>
                    <m:rPr>
                      <m:sty m:val="p"/>
                    </m:rPr>
                    <w:rPr>
                      <w:rFonts w:ascii="Cambria Math" w:hAnsi="Cambria Math" w:cs="Times New Roman"/>
                      <w:color w:val="000000" w:themeColor="text1"/>
                    </w:rPr>
                    <m:t>н</m:t>
                  </m:r>
                </m:sub>
              </m:sSub>
              <m:r>
                <m:rPr>
                  <m:sty m:val="p"/>
                </m:rPr>
                <w:rPr>
                  <w:rFonts w:ascii="Cambria Math" w:hAnsi="Cambria Math" w:cs="Times New Roman"/>
                  <w:color w:val="000000" w:themeColor="text1"/>
                </w:rPr>
                <m:t>×</m:t>
              </m:r>
              <m:sSub>
                <m:sSubPr>
                  <m:ctrlPr>
                    <w:rPr>
                      <w:rFonts w:ascii="Cambria Math" w:hAnsi="Cambria Math" w:cs="Times New Roman"/>
                      <w:iCs/>
                      <w:color w:val="000000" w:themeColor="text1"/>
                      <w:lang w:val="en-US"/>
                    </w:rPr>
                  </m:ctrlPr>
                </m:sSubPr>
                <m:e>
                  <m:r>
                    <m:rPr>
                      <m:sty m:val="p"/>
                    </m:rPr>
                    <w:rPr>
                      <w:rFonts w:ascii="Cambria Math" w:hAnsi="Cambria Math" w:cs="Times New Roman"/>
                      <w:color w:val="000000" w:themeColor="text1"/>
                      <w:lang w:val="en-US"/>
                    </w:rPr>
                    <m:t>K</m:t>
                  </m:r>
                </m:e>
                <m:sub>
                  <m:r>
                    <m:rPr>
                      <m:sty m:val="p"/>
                    </m:rPr>
                    <w:rPr>
                      <w:rFonts w:ascii="Cambria Math" w:hAnsi="Cambria Math" w:cs="Times New Roman"/>
                      <w:color w:val="000000" w:themeColor="text1"/>
                    </w:rPr>
                    <m:t>отп</m:t>
                  </m:r>
                </m:sub>
              </m:sSub>
              <m:r>
                <m:rPr>
                  <m:sty m:val="p"/>
                </m:rPr>
                <w:rPr>
                  <w:rFonts w:ascii="Cambria Math" w:hAnsi="Cambria Math" w:cs="Times New Roman"/>
                  <w:color w:val="000000" w:themeColor="text1"/>
                </w:rPr>
                <m:t>×</m:t>
              </m:r>
              <m:d>
                <m:dPr>
                  <m:ctrlPr>
                    <w:rPr>
                      <w:rFonts w:ascii="Cambria Math" w:hAnsi="Cambria Math" w:cs="Times New Roman"/>
                      <w:iCs/>
                      <w:color w:val="000000" w:themeColor="text1"/>
                    </w:rPr>
                  </m:ctrlPr>
                </m:dPr>
                <m:e>
                  <m:f>
                    <m:fPr>
                      <m:ctrlPr>
                        <w:rPr>
                          <w:rFonts w:ascii="Cambria Math" w:hAnsi="Cambria Math" w:cs="Times New Roman"/>
                          <w:iCs/>
                          <w:color w:val="000000" w:themeColor="text1"/>
                        </w:rPr>
                      </m:ctrlPr>
                    </m:fPr>
                    <m:num>
                      <m:sSup>
                        <m:sSupPr>
                          <m:ctrlPr>
                            <w:rPr>
                              <w:rFonts w:ascii="Cambria Math" w:hAnsi="Cambria Math" w:cs="Times New Roman"/>
                              <w:iCs/>
                              <w:color w:val="000000" w:themeColor="text1"/>
                              <w:lang w:val="en-US"/>
                            </w:rPr>
                          </m:ctrlPr>
                        </m:sSupPr>
                        <m:e>
                          <m:r>
                            <m:rPr>
                              <m:sty m:val="p"/>
                            </m:rPr>
                            <w:rPr>
                              <w:rFonts w:ascii="Cambria Math" w:hAnsi="Cambria Math" w:cs="Times New Roman"/>
                              <w:color w:val="000000" w:themeColor="text1"/>
                              <w:lang w:val="en-US"/>
                            </w:rPr>
                            <m:t>a</m:t>
                          </m:r>
                        </m:e>
                        <m:sup>
                          <m:r>
                            <m:rPr>
                              <m:sty m:val="p"/>
                            </m:rPr>
                            <w:rPr>
                              <w:rFonts w:ascii="Cambria Math" w:hAnsi="Cambria Math" w:cs="Times New Roman"/>
                              <w:color w:val="000000" w:themeColor="text1"/>
                            </w:rPr>
                            <m:t>очн</m:t>
                          </m:r>
                        </m:sup>
                      </m:sSup>
                      <m:r>
                        <m:rPr>
                          <m:sty m:val="p"/>
                        </m:rPr>
                        <w:rPr>
                          <w:rFonts w:ascii="Cambria Math" w:hAnsi="Cambria Math" w:cs="Times New Roman"/>
                          <w:color w:val="000000" w:themeColor="text1"/>
                          <w:lang w:val="en-US"/>
                        </w:rPr>
                        <m:t>+</m:t>
                      </m:r>
                      <m:sSup>
                        <m:sSupPr>
                          <m:ctrlPr>
                            <w:rPr>
                              <w:rFonts w:ascii="Cambria Math" w:hAnsi="Cambria Math" w:cs="Times New Roman"/>
                              <w:iCs/>
                              <w:color w:val="000000" w:themeColor="text1"/>
                              <w:lang w:val="en-US"/>
                            </w:rPr>
                          </m:ctrlPr>
                        </m:sSupPr>
                        <m:e>
                          <m:r>
                            <m:rPr>
                              <m:sty m:val="p"/>
                            </m:rPr>
                            <w:rPr>
                              <w:rFonts w:ascii="Cambria Math" w:hAnsi="Cambria Math" w:cs="Times New Roman"/>
                              <w:color w:val="000000" w:themeColor="text1"/>
                              <w:lang w:val="en-US"/>
                            </w:rPr>
                            <m:t>a</m:t>
                          </m:r>
                        </m:e>
                        <m:sup>
                          <m:r>
                            <m:rPr>
                              <m:sty m:val="p"/>
                            </m:rPr>
                            <w:rPr>
                              <w:rFonts w:ascii="Cambria Math" w:hAnsi="Cambria Math" w:cs="Times New Roman"/>
                              <w:color w:val="000000" w:themeColor="text1"/>
                            </w:rPr>
                            <m:t>заочн</m:t>
                          </m:r>
                        </m:sup>
                      </m:sSup>
                      <m:r>
                        <m:rPr>
                          <m:sty m:val="p"/>
                        </m:rPr>
                        <w:rPr>
                          <w:rFonts w:ascii="Cambria Math" w:hAnsi="Cambria Math" w:cs="Times New Roman"/>
                          <w:color w:val="000000" w:themeColor="text1"/>
                          <w:lang w:val="en-US"/>
                        </w:rPr>
                        <m:t>×</m:t>
                      </m:r>
                      <m:sSub>
                        <m:sSubPr>
                          <m:ctrlPr>
                            <w:rPr>
                              <w:rFonts w:ascii="Cambria Math" w:hAnsi="Cambria Math" w:cs="Times New Roman"/>
                              <w:iCs/>
                              <w:color w:val="000000" w:themeColor="text1"/>
                              <w:lang w:val="en-US"/>
                            </w:rPr>
                          </m:ctrlPr>
                        </m:sSubPr>
                        <m:e>
                          <m:r>
                            <m:rPr>
                              <m:sty m:val="p"/>
                            </m:rPr>
                            <w:rPr>
                              <w:rFonts w:ascii="Cambria Math" w:hAnsi="Cambria Math" w:cs="Times New Roman"/>
                              <w:color w:val="000000" w:themeColor="text1"/>
                              <w:lang w:val="en-US"/>
                            </w:rPr>
                            <m:t>k</m:t>
                          </m:r>
                        </m:e>
                        <m:sub>
                          <m:sSub>
                            <m:sSubPr>
                              <m:ctrlPr>
                                <w:rPr>
                                  <w:rFonts w:ascii="Cambria Math" w:hAnsi="Cambria Math" w:cs="Times New Roman"/>
                                  <w:iCs/>
                                  <w:color w:val="000000" w:themeColor="text1"/>
                                </w:rPr>
                              </m:ctrlPr>
                            </m:sSubPr>
                            <m:e>
                              <m:r>
                                <m:rPr>
                                  <m:sty m:val="p"/>
                                </m:rPr>
                                <w:rPr>
                                  <w:rFonts w:ascii="Cambria Math" w:hAnsi="Cambria Math" w:cs="Times New Roman"/>
                                  <w:color w:val="000000" w:themeColor="text1"/>
                                </w:rPr>
                                <m:t>заочн</m:t>
                              </m:r>
                            </m:e>
                            <m:sub>
                              <m:r>
                                <m:rPr>
                                  <m:sty m:val="p"/>
                                </m:rPr>
                                <w:rPr>
                                  <w:rFonts w:ascii="Cambria Math" w:hAnsi="Cambria Math" w:cs="Times New Roman"/>
                                  <w:color w:val="000000" w:themeColor="text1"/>
                                </w:rPr>
                                <m:t>1</m:t>
                              </m:r>
                            </m:sub>
                          </m:sSub>
                        </m:sub>
                      </m:sSub>
                    </m:num>
                    <m:den>
                      <m:r>
                        <m:rPr>
                          <m:sty m:val="p"/>
                        </m:rPr>
                        <w:rPr>
                          <w:rFonts w:ascii="Cambria Math" w:hAnsi="Cambria Math" w:cs="Times New Roman"/>
                          <w:color w:val="000000" w:themeColor="text1"/>
                          <w:lang w:val="en-US"/>
                        </w:rPr>
                        <m:t>a</m:t>
                      </m:r>
                    </m:den>
                  </m:f>
                </m:e>
              </m:d>
              <m:r>
                <m:rPr>
                  <m:sty m:val="p"/>
                </m:rPr>
                <w:rPr>
                  <w:rFonts w:ascii="Cambria Math" w:hAnsi="Cambria Math" w:cs="Times New Roman"/>
                  <w:color w:val="000000" w:themeColor="text1"/>
                </w:rPr>
                <m:t> +</m:t>
              </m:r>
              <m:d>
                <m:dPr>
                  <m:ctrlPr>
                    <w:rPr>
                      <w:rFonts w:ascii="Cambria Math" w:hAnsi="Cambria Math" w:cs="Times New Roman"/>
                      <w:iCs/>
                      <w:color w:val="000000" w:themeColor="text1"/>
                      <w:lang w:val="en-US"/>
                    </w:rPr>
                  </m:ctrlPr>
                </m:dPr>
                <m:e>
                  <m:f>
                    <m:fPr>
                      <m:ctrlPr>
                        <w:rPr>
                          <w:rFonts w:ascii="Cambria Math" w:hAnsi="Cambria Math" w:cs="Times New Roman"/>
                          <w:iCs/>
                          <w:color w:val="000000" w:themeColor="text1"/>
                          <w:lang w:val="en-US"/>
                        </w:rPr>
                      </m:ctrlPr>
                    </m:fPr>
                    <m:num>
                      <m:sSup>
                        <m:sSupPr>
                          <m:ctrlPr>
                            <w:rPr>
                              <w:rFonts w:ascii="Cambria Math" w:hAnsi="Cambria Math" w:cs="Times New Roman"/>
                              <w:iCs/>
                              <w:color w:val="000000" w:themeColor="text1"/>
                              <w:lang w:val="en-US"/>
                            </w:rPr>
                          </m:ctrlPr>
                        </m:sSupPr>
                        <m:e>
                          <m:r>
                            <m:rPr>
                              <m:sty m:val="p"/>
                            </m:rPr>
                            <w:rPr>
                              <w:rFonts w:ascii="Cambria Math" w:hAnsi="Cambria Math" w:cs="Times New Roman"/>
                              <w:color w:val="000000" w:themeColor="text1"/>
                              <w:lang w:val="en-US"/>
                            </w:rPr>
                            <m:t>a</m:t>
                          </m:r>
                        </m:e>
                        <m:sup>
                          <m:r>
                            <m:rPr>
                              <m:sty m:val="p"/>
                            </m:rPr>
                            <w:rPr>
                              <w:rFonts w:ascii="Cambria Math" w:hAnsi="Cambria Math" w:cs="Times New Roman"/>
                              <w:color w:val="000000" w:themeColor="text1"/>
                              <w:lang w:val="en-US"/>
                            </w:rPr>
                            <m:t>объед</m:t>
                          </m:r>
                        </m:sup>
                      </m:sSup>
                    </m:num>
                    <m:den>
                      <m:sSub>
                        <m:sSubPr>
                          <m:ctrlPr>
                            <w:rPr>
                              <w:rFonts w:ascii="Cambria Math" w:hAnsi="Cambria Math" w:cs="Times New Roman"/>
                              <w:iCs/>
                              <w:color w:val="000000" w:themeColor="text1"/>
                              <w:lang w:val="en-US"/>
                            </w:rPr>
                          </m:ctrlPr>
                        </m:sSubPr>
                        <m:e>
                          <m:r>
                            <m:rPr>
                              <m:sty m:val="p"/>
                            </m:rPr>
                            <w:rPr>
                              <w:rFonts w:ascii="Cambria Math" w:hAnsi="Cambria Math" w:cs="Times New Roman"/>
                              <w:color w:val="000000" w:themeColor="text1"/>
                              <w:lang w:val="en-US"/>
                            </w:rPr>
                            <m:t>m</m:t>
                          </m:r>
                        </m:e>
                        <m:sub>
                          <m:r>
                            <m:rPr>
                              <m:sty m:val="p"/>
                            </m:rPr>
                            <w:rPr>
                              <w:rFonts w:ascii="Cambria Math" w:hAnsi="Cambria Math" w:cs="Times New Roman"/>
                              <w:color w:val="000000" w:themeColor="text1"/>
                              <w:lang w:val="en-US"/>
                            </w:rPr>
                            <m:t>объед</m:t>
                          </m:r>
                        </m:sub>
                      </m:sSub>
                    </m:den>
                  </m:f>
                  <m:r>
                    <m:rPr>
                      <m:sty m:val="p"/>
                    </m:rPr>
                    <w:rPr>
                      <w:rFonts w:ascii="Cambria Math" w:hAnsi="Cambria Math" w:cs="Times New Roman"/>
                      <w:color w:val="000000" w:themeColor="text1"/>
                      <w:lang w:val="en-US"/>
                    </w:rPr>
                    <m:t>+</m:t>
                  </m:r>
                  <m:f>
                    <m:fPr>
                      <m:ctrlPr>
                        <w:rPr>
                          <w:rFonts w:ascii="Cambria Math" w:hAnsi="Cambria Math" w:cs="Times New Roman"/>
                          <w:iCs/>
                          <w:color w:val="000000" w:themeColor="text1"/>
                          <w:lang w:val="en-US"/>
                        </w:rPr>
                      </m:ctrlPr>
                    </m:fPr>
                    <m:num>
                      <m:r>
                        <m:rPr>
                          <m:sty m:val="p"/>
                        </m:rPr>
                        <w:rPr>
                          <w:rFonts w:ascii="Cambria Math" w:hAnsi="Cambria Math" w:cs="Times New Roman"/>
                          <w:color w:val="000000" w:themeColor="text1"/>
                        </w:rPr>
                        <m:t xml:space="preserve"> </m:t>
                      </m:r>
                      <m:sSup>
                        <m:sSupPr>
                          <m:ctrlPr>
                            <w:rPr>
                              <w:rFonts w:ascii="Cambria Math" w:hAnsi="Cambria Math" w:cs="Times New Roman"/>
                              <w:iCs/>
                              <w:color w:val="000000" w:themeColor="text1"/>
                              <w:lang w:val="en-US"/>
                            </w:rPr>
                          </m:ctrlPr>
                        </m:sSupPr>
                        <m:e>
                          <m:r>
                            <m:rPr>
                              <m:sty m:val="p"/>
                            </m:rPr>
                            <w:rPr>
                              <w:rFonts w:ascii="Cambria Math" w:hAnsi="Cambria Math" w:cs="Times New Roman"/>
                              <w:color w:val="000000" w:themeColor="text1"/>
                              <w:lang w:val="en-US"/>
                            </w:rPr>
                            <m:t>a</m:t>
                          </m:r>
                        </m:e>
                        <m:sup>
                          <m:r>
                            <m:rPr>
                              <m:sty m:val="p"/>
                            </m:rPr>
                            <w:rPr>
                              <w:rFonts w:ascii="Cambria Math" w:hAnsi="Cambria Math" w:cs="Times New Roman"/>
                              <w:color w:val="000000" w:themeColor="text1"/>
                              <w:lang w:val="en-US"/>
                            </w:rPr>
                            <m:t>гр</m:t>
                          </m:r>
                        </m:sup>
                      </m:sSup>
                    </m:num>
                    <m:den>
                      <m:sSub>
                        <m:sSubPr>
                          <m:ctrlPr>
                            <w:rPr>
                              <w:rFonts w:ascii="Cambria Math" w:hAnsi="Cambria Math" w:cs="Times New Roman"/>
                              <w:iCs/>
                              <w:color w:val="000000" w:themeColor="text1"/>
                              <w:lang w:val="en-US"/>
                            </w:rPr>
                          </m:ctrlPr>
                        </m:sSubPr>
                        <m:e>
                          <m:r>
                            <m:rPr>
                              <m:sty m:val="p"/>
                            </m:rPr>
                            <w:rPr>
                              <w:rFonts w:ascii="Cambria Math" w:hAnsi="Cambria Math" w:cs="Times New Roman"/>
                              <w:color w:val="000000" w:themeColor="text1"/>
                              <w:lang w:val="en-US"/>
                            </w:rPr>
                            <m:t>m</m:t>
                          </m:r>
                        </m:e>
                        <m:sub>
                          <m:r>
                            <m:rPr>
                              <m:sty m:val="p"/>
                            </m:rPr>
                            <w:rPr>
                              <w:rFonts w:ascii="Cambria Math" w:hAnsi="Cambria Math" w:cs="Times New Roman"/>
                              <w:color w:val="000000" w:themeColor="text1"/>
                              <w:lang w:val="en-US"/>
                            </w:rPr>
                            <m:t>гр</m:t>
                          </m:r>
                        </m:sub>
                      </m:sSub>
                    </m:den>
                  </m:f>
                  <m:r>
                    <m:rPr>
                      <m:sty m:val="p"/>
                    </m:rPr>
                    <w:rPr>
                      <w:rFonts w:ascii="Cambria Math" w:hAnsi="Cambria Math" w:cs="Times New Roman"/>
                      <w:color w:val="000000" w:themeColor="text1"/>
                      <w:lang w:val="en-US"/>
                    </w:rPr>
                    <m:t>+</m:t>
                  </m:r>
                  <m:sSup>
                    <m:sSupPr>
                      <m:ctrlPr>
                        <w:rPr>
                          <w:rFonts w:ascii="Cambria Math" w:hAnsi="Cambria Math" w:cs="Times New Roman"/>
                          <w:iCs/>
                          <w:color w:val="000000" w:themeColor="text1"/>
                          <w:lang w:val="en-US"/>
                        </w:rPr>
                      </m:ctrlPr>
                    </m:sSupPr>
                    <m:e>
                      <m:r>
                        <m:rPr>
                          <m:sty m:val="p"/>
                        </m:rPr>
                        <w:rPr>
                          <w:rFonts w:ascii="Cambria Math" w:hAnsi="Cambria Math" w:cs="Times New Roman"/>
                          <w:color w:val="000000" w:themeColor="text1"/>
                          <w:lang w:val="en-US"/>
                        </w:rPr>
                        <m:t>a</m:t>
                      </m:r>
                    </m:e>
                    <m:sup>
                      <m:r>
                        <m:rPr>
                          <m:sty m:val="p"/>
                        </m:rPr>
                        <w:rPr>
                          <w:rFonts w:ascii="Cambria Math" w:hAnsi="Cambria Math" w:cs="Times New Roman"/>
                          <w:color w:val="000000" w:themeColor="text1"/>
                          <w:lang w:val="en-US"/>
                        </w:rPr>
                        <m:t>инд</m:t>
                      </m:r>
                    </m:sup>
                  </m:sSup>
                </m:e>
              </m:d>
              <m:r>
                <m:rPr>
                  <m:sty m:val="p"/>
                </m:rPr>
                <w:rPr>
                  <w:rFonts w:ascii="Cambria Math" w:hAnsi="Cambria Math" w:cs="Times New Roman"/>
                  <w:color w:val="000000" w:themeColor="text1"/>
                  <w:lang w:val="en-US"/>
                </w:rPr>
                <m:t>×</m:t>
              </m:r>
              <m:f>
                <m:fPr>
                  <m:ctrlPr>
                    <w:rPr>
                      <w:rFonts w:ascii="Cambria Math" w:hAnsi="Cambria Math" w:cs="Times New Roman"/>
                      <w:iCs/>
                      <w:color w:val="000000" w:themeColor="text1"/>
                      <w:lang w:val="en-US"/>
                    </w:rPr>
                  </m:ctrlPr>
                </m:fPr>
                <m:num>
                  <m:sSub>
                    <m:sSubPr>
                      <m:ctrlPr>
                        <w:rPr>
                          <w:rFonts w:ascii="Cambria Math" w:hAnsi="Cambria Math" w:cs="Times New Roman"/>
                          <w:iCs/>
                          <w:color w:val="000000" w:themeColor="text1"/>
                          <w:lang w:val="en-US"/>
                        </w:rPr>
                      </m:ctrlPr>
                    </m:sSubPr>
                    <m:e>
                      <m:r>
                        <m:rPr>
                          <m:sty m:val="p"/>
                        </m:rPr>
                        <w:rPr>
                          <w:rFonts w:ascii="Cambria Math" w:hAnsi="Cambria Math" w:cs="Times New Roman"/>
                          <w:color w:val="000000" w:themeColor="text1"/>
                          <w:lang w:val="en-US"/>
                        </w:rPr>
                        <m:t>S</m:t>
                      </m:r>
                    </m:e>
                    <m:sub>
                      <m:r>
                        <m:rPr>
                          <m:sty m:val="p"/>
                        </m:rPr>
                        <w:rPr>
                          <w:rFonts w:ascii="Cambria Math" w:hAnsi="Cambria Math" w:cs="Times New Roman"/>
                          <w:color w:val="000000" w:themeColor="text1"/>
                        </w:rPr>
                        <m:t>баз</m:t>
                      </m:r>
                    </m:sub>
                  </m:sSub>
                  <m:r>
                    <m:rPr>
                      <m:sty m:val="p"/>
                    </m:rPr>
                    <w:rPr>
                      <w:rFonts w:ascii="Cambria Math" w:hAnsi="Cambria Math" w:cs="Times New Roman"/>
                      <w:color w:val="000000" w:themeColor="text1"/>
                    </w:rPr>
                    <m:t>×</m:t>
                  </m:r>
                  <m:sSub>
                    <m:sSubPr>
                      <m:ctrlPr>
                        <w:rPr>
                          <w:rFonts w:ascii="Cambria Math" w:hAnsi="Cambria Math" w:cs="Times New Roman"/>
                          <w:iCs/>
                          <w:color w:val="000000" w:themeColor="text1"/>
                          <w:lang w:val="en-US"/>
                        </w:rPr>
                      </m:ctrlPr>
                    </m:sSubPr>
                    <m:e>
                      <m:r>
                        <m:rPr>
                          <m:sty m:val="p"/>
                        </m:rPr>
                        <w:rPr>
                          <w:rFonts w:ascii="Cambria Math" w:hAnsi="Cambria Math" w:cs="Times New Roman"/>
                          <w:color w:val="000000" w:themeColor="text1"/>
                          <w:lang w:val="en-US"/>
                        </w:rPr>
                        <m:t>k</m:t>
                      </m:r>
                    </m:e>
                    <m:sub>
                      <m:r>
                        <m:rPr>
                          <m:sty m:val="p"/>
                        </m:rPr>
                        <w:rPr>
                          <w:rFonts w:ascii="Cambria Math" w:hAnsi="Cambria Math" w:cs="Times New Roman"/>
                          <w:color w:val="000000" w:themeColor="text1"/>
                        </w:rPr>
                        <m:t>s</m:t>
                      </m:r>
                    </m:sub>
                  </m:sSub>
                  <m:r>
                    <m:rPr>
                      <m:sty m:val="p"/>
                    </m:rPr>
                    <w:rPr>
                      <w:rFonts w:ascii="Cambria Math" w:hAnsi="Cambria Math" w:cs="Times New Roman"/>
                      <w:color w:val="000000" w:themeColor="text1"/>
                    </w:rPr>
                    <m:t>×</m:t>
                  </m:r>
                  <m:d>
                    <m:dPr>
                      <m:ctrlPr>
                        <w:rPr>
                          <w:rFonts w:ascii="Cambria Math" w:hAnsi="Cambria Math" w:cs="Times New Roman"/>
                          <w:iCs/>
                          <w:color w:val="000000" w:themeColor="text1"/>
                          <w:lang w:val="en-US"/>
                        </w:rPr>
                      </m:ctrlPr>
                    </m:dPr>
                    <m:e>
                      <m:sSup>
                        <m:sSupPr>
                          <m:ctrlPr>
                            <w:rPr>
                              <w:rFonts w:ascii="Cambria Math" w:hAnsi="Cambria Math" w:cs="Times New Roman"/>
                              <w:iCs/>
                              <w:color w:val="000000" w:themeColor="text1"/>
                              <w:lang w:val="en-US"/>
                            </w:rPr>
                          </m:ctrlPr>
                        </m:sSupPr>
                        <m:e>
                          <m:r>
                            <m:rPr>
                              <m:sty m:val="p"/>
                            </m:rPr>
                            <w:rPr>
                              <w:rFonts w:ascii="Cambria Math" w:hAnsi="Cambria Math" w:cs="Times New Roman"/>
                              <w:color w:val="000000" w:themeColor="text1"/>
                              <w:lang w:val="en-US"/>
                            </w:rPr>
                            <m:t>a</m:t>
                          </m:r>
                        </m:e>
                        <m:sup>
                          <m:r>
                            <m:rPr>
                              <m:sty m:val="p"/>
                            </m:rPr>
                            <w:rPr>
                              <w:rFonts w:ascii="Cambria Math" w:hAnsi="Cambria Math" w:cs="Times New Roman"/>
                              <w:color w:val="000000" w:themeColor="text1"/>
                            </w:rPr>
                            <m:t>очн</m:t>
                          </m:r>
                        </m:sup>
                      </m:sSup>
                      <m:r>
                        <m:rPr>
                          <m:sty m:val="p"/>
                        </m:rPr>
                        <w:rPr>
                          <w:rFonts w:ascii="Cambria Math" w:hAnsi="Cambria Math" w:cs="Times New Roman"/>
                          <w:color w:val="000000" w:themeColor="text1"/>
                        </w:rPr>
                        <m:t>+</m:t>
                      </m:r>
                      <m:sSub>
                        <m:sSubPr>
                          <m:ctrlPr>
                            <w:rPr>
                              <w:rFonts w:ascii="Cambria Math" w:hAnsi="Cambria Math" w:cs="Times New Roman"/>
                              <w:iCs/>
                              <w:color w:val="000000" w:themeColor="text1"/>
                              <w:lang w:val="en-US"/>
                            </w:rPr>
                          </m:ctrlPr>
                        </m:sSubPr>
                        <m:e>
                          <m:r>
                            <m:rPr>
                              <m:sty m:val="p"/>
                            </m:rPr>
                            <w:rPr>
                              <w:rFonts w:ascii="Cambria Math" w:hAnsi="Cambria Math" w:cs="Times New Roman"/>
                              <w:color w:val="000000" w:themeColor="text1"/>
                              <w:lang w:val="en-US"/>
                            </w:rPr>
                            <m:t>k</m:t>
                          </m:r>
                        </m:e>
                        <m:sub>
                          <m:sSub>
                            <m:sSubPr>
                              <m:ctrlPr>
                                <w:rPr>
                                  <w:rFonts w:ascii="Cambria Math" w:hAnsi="Cambria Math" w:cs="Times New Roman"/>
                                  <w:iCs/>
                                  <w:color w:val="000000" w:themeColor="text1"/>
                                </w:rPr>
                              </m:ctrlPr>
                            </m:sSubPr>
                            <m:e>
                              <m:r>
                                <m:rPr>
                                  <m:sty m:val="p"/>
                                </m:rPr>
                                <w:rPr>
                                  <w:rFonts w:ascii="Cambria Math" w:hAnsi="Cambria Math" w:cs="Times New Roman"/>
                                  <w:color w:val="000000" w:themeColor="text1"/>
                                </w:rPr>
                                <m:t>техн</m:t>
                              </m:r>
                            </m:e>
                            <m:sub>
                              <m:r>
                                <m:rPr>
                                  <m:sty m:val="p"/>
                                </m:rPr>
                                <w:rPr>
                                  <w:rFonts w:ascii="Cambria Math" w:hAnsi="Cambria Math" w:cs="Times New Roman"/>
                                  <w:color w:val="000000" w:themeColor="text1"/>
                                </w:rPr>
                                <m:t>1</m:t>
                              </m:r>
                            </m:sub>
                          </m:sSub>
                        </m:sub>
                      </m:sSub>
                      <m:r>
                        <m:rPr>
                          <m:sty m:val="p"/>
                        </m:rPr>
                        <w:rPr>
                          <w:rFonts w:ascii="Cambria Math" w:hAnsi="Cambria Math" w:cs="Times New Roman"/>
                          <w:color w:val="000000" w:themeColor="text1"/>
                          <w:lang w:val="en-US"/>
                        </w:rPr>
                        <m:t>×</m:t>
                      </m:r>
                      <m:d>
                        <m:dPr>
                          <m:ctrlPr>
                            <w:rPr>
                              <w:rFonts w:ascii="Cambria Math" w:hAnsi="Cambria Math" w:cs="Times New Roman"/>
                              <w:iCs/>
                              <w:color w:val="000000" w:themeColor="text1"/>
                              <w:lang w:val="en-US"/>
                            </w:rPr>
                          </m:ctrlPr>
                        </m:dPr>
                        <m:e>
                          <m:sSup>
                            <m:sSupPr>
                              <m:ctrlPr>
                                <w:rPr>
                                  <w:rFonts w:ascii="Cambria Math" w:hAnsi="Cambria Math" w:cs="Times New Roman"/>
                                  <w:iCs/>
                                  <w:color w:val="000000" w:themeColor="text1"/>
                                  <w:lang w:val="en-US"/>
                                </w:rPr>
                              </m:ctrlPr>
                            </m:sSupPr>
                            <m:e>
                              <m:r>
                                <m:rPr>
                                  <m:sty m:val="p"/>
                                </m:rPr>
                                <w:rPr>
                                  <w:rFonts w:ascii="Cambria Math" w:hAnsi="Cambria Math" w:cs="Times New Roman"/>
                                  <w:color w:val="000000" w:themeColor="text1"/>
                                  <w:lang w:val="en-US"/>
                                </w:rPr>
                                <m:t>a</m:t>
                              </m:r>
                            </m:e>
                            <m:sup>
                              <m:r>
                                <m:rPr>
                                  <m:sty m:val="p"/>
                                </m:rPr>
                                <w:rPr>
                                  <w:rFonts w:ascii="Cambria Math" w:hAnsi="Cambria Math" w:cs="Times New Roman"/>
                                  <w:color w:val="000000" w:themeColor="text1"/>
                                </w:rPr>
                                <m:t>дист</m:t>
                              </m:r>
                            </m:sup>
                          </m:sSup>
                          <m:r>
                            <m:rPr>
                              <m:sty m:val="p"/>
                            </m:rPr>
                            <w:rPr>
                              <w:rFonts w:ascii="Cambria Math" w:hAnsi="Cambria Math" w:cs="Times New Roman"/>
                              <w:color w:val="000000" w:themeColor="text1"/>
                              <w:lang w:val="en-US"/>
                            </w:rPr>
                            <m:t>+</m:t>
                          </m:r>
                          <m:sSup>
                            <m:sSupPr>
                              <m:ctrlPr>
                                <w:rPr>
                                  <w:rFonts w:ascii="Cambria Math" w:hAnsi="Cambria Math" w:cs="Times New Roman"/>
                                  <w:iCs/>
                                  <w:color w:val="000000" w:themeColor="text1"/>
                                  <w:lang w:val="en-US"/>
                                </w:rPr>
                              </m:ctrlPr>
                            </m:sSupPr>
                            <m:e>
                              <m:r>
                                <m:rPr>
                                  <m:sty m:val="p"/>
                                </m:rPr>
                                <w:rPr>
                                  <w:rFonts w:ascii="Cambria Math" w:hAnsi="Cambria Math" w:cs="Times New Roman"/>
                                  <w:color w:val="000000" w:themeColor="text1"/>
                                  <w:lang w:val="en-US"/>
                                </w:rPr>
                                <m:t>a</m:t>
                              </m:r>
                            </m:e>
                            <m:sup>
                              <m:r>
                                <m:rPr>
                                  <m:sty m:val="p"/>
                                </m:rPr>
                                <w:rPr>
                                  <w:rFonts w:ascii="Cambria Math" w:hAnsi="Cambria Math" w:cs="Times New Roman"/>
                                  <w:color w:val="000000" w:themeColor="text1"/>
                                </w:rPr>
                                <m:t>электр</m:t>
                              </m:r>
                            </m:sup>
                          </m:sSup>
                        </m:e>
                      </m:d>
                    </m:e>
                  </m:d>
                  <m:r>
                    <m:rPr>
                      <m:sty m:val="p"/>
                    </m:rPr>
                    <w:rPr>
                      <w:rFonts w:ascii="Cambria Math" w:hAnsi="Cambria Math" w:cs="Times New Roman"/>
                      <w:color w:val="000000" w:themeColor="text1"/>
                    </w:rPr>
                    <m:t>+</m:t>
                  </m:r>
                  <m:sSub>
                    <m:sSubPr>
                      <m:ctrlPr>
                        <w:rPr>
                          <w:rFonts w:ascii="Cambria Math" w:hAnsi="Cambria Math" w:cs="Times New Roman"/>
                          <w:iCs/>
                          <w:color w:val="000000" w:themeColor="text1"/>
                          <w:lang w:val="en-US"/>
                        </w:rPr>
                      </m:ctrlPr>
                    </m:sSubPr>
                    <m:e>
                      <m:r>
                        <m:rPr>
                          <m:sty m:val="p"/>
                        </m:rPr>
                        <w:rPr>
                          <w:rFonts w:ascii="Cambria Math" w:hAnsi="Cambria Math" w:cs="Times New Roman"/>
                          <w:color w:val="000000" w:themeColor="text1"/>
                          <w:lang w:val="en-US"/>
                        </w:rPr>
                        <m:t>U</m:t>
                      </m:r>
                    </m:e>
                    <m:sub>
                      <m:r>
                        <m:rPr>
                          <m:sty m:val="p"/>
                        </m:rPr>
                        <w:rPr>
                          <w:rFonts w:ascii="Cambria Math" w:hAnsi="Cambria Math" w:cs="Times New Roman"/>
                          <w:color w:val="000000" w:themeColor="text1"/>
                        </w:rPr>
                        <m:t>баз</m:t>
                      </m:r>
                    </m:sub>
                  </m:sSub>
                  <m:r>
                    <m:rPr>
                      <m:sty m:val="p"/>
                    </m:rPr>
                    <w:rPr>
                      <w:rFonts w:ascii="Cambria Math" w:hAnsi="Cambria Math" w:cs="Times New Roman"/>
                      <w:color w:val="000000" w:themeColor="text1"/>
                      <w:lang w:val="en-US"/>
                    </w:rPr>
                    <m:t>×</m:t>
                  </m:r>
                  <m:d>
                    <m:dPr>
                      <m:ctrlPr>
                        <w:rPr>
                          <w:rFonts w:ascii="Cambria Math" w:hAnsi="Cambria Math" w:cs="Times New Roman"/>
                          <w:iCs/>
                          <w:color w:val="000000" w:themeColor="text1"/>
                          <w:lang w:val="en-US"/>
                        </w:rPr>
                      </m:ctrlPr>
                    </m:dPr>
                    <m:e>
                      <m:sSup>
                        <m:sSupPr>
                          <m:ctrlPr>
                            <w:rPr>
                              <w:rFonts w:ascii="Cambria Math" w:hAnsi="Cambria Math" w:cs="Times New Roman"/>
                              <w:iCs/>
                              <w:color w:val="000000" w:themeColor="text1"/>
                              <w:lang w:val="en-US"/>
                            </w:rPr>
                          </m:ctrlPr>
                        </m:sSupPr>
                        <m:e>
                          <m:r>
                            <m:rPr>
                              <m:sty m:val="p"/>
                            </m:rPr>
                            <w:rPr>
                              <w:rFonts w:ascii="Cambria Math" w:hAnsi="Cambria Math" w:cs="Times New Roman"/>
                              <w:color w:val="000000" w:themeColor="text1"/>
                              <w:lang w:val="en-US"/>
                            </w:rPr>
                            <m:t>a</m:t>
                          </m:r>
                        </m:e>
                        <m:sup>
                          <m:r>
                            <m:rPr>
                              <m:sty m:val="p"/>
                            </m:rPr>
                            <w:rPr>
                              <w:rFonts w:ascii="Cambria Math" w:hAnsi="Cambria Math" w:cs="Times New Roman"/>
                              <w:color w:val="000000" w:themeColor="text1"/>
                            </w:rPr>
                            <m:t>очн</m:t>
                          </m:r>
                        </m:sup>
                      </m:sSup>
                      <m:r>
                        <m:rPr>
                          <m:sty m:val="p"/>
                        </m:rPr>
                        <w:rPr>
                          <w:rFonts w:ascii="Cambria Math" w:hAnsi="Cambria Math" w:cs="Times New Roman"/>
                          <w:color w:val="000000" w:themeColor="text1"/>
                        </w:rPr>
                        <m:t>+</m:t>
                      </m:r>
                      <m:sSub>
                        <m:sSubPr>
                          <m:ctrlPr>
                            <w:rPr>
                              <w:rFonts w:ascii="Cambria Math" w:hAnsi="Cambria Math" w:cs="Times New Roman"/>
                              <w:iCs/>
                              <w:color w:val="000000" w:themeColor="text1"/>
                              <w:lang w:val="en-US"/>
                            </w:rPr>
                          </m:ctrlPr>
                        </m:sSubPr>
                        <m:e>
                          <m:r>
                            <m:rPr>
                              <m:sty m:val="p"/>
                            </m:rPr>
                            <w:rPr>
                              <w:rFonts w:ascii="Cambria Math" w:hAnsi="Cambria Math" w:cs="Times New Roman"/>
                              <w:color w:val="000000" w:themeColor="text1"/>
                              <w:lang w:val="en-US"/>
                            </w:rPr>
                            <m:t>k</m:t>
                          </m:r>
                        </m:e>
                        <m:sub>
                          <m:sSub>
                            <m:sSubPr>
                              <m:ctrlPr>
                                <w:rPr>
                                  <w:rFonts w:ascii="Cambria Math" w:hAnsi="Cambria Math" w:cs="Times New Roman"/>
                                  <w:iCs/>
                                  <w:color w:val="000000" w:themeColor="text1"/>
                                </w:rPr>
                              </m:ctrlPr>
                            </m:sSubPr>
                            <m:e>
                              <m:r>
                                <m:rPr>
                                  <m:sty m:val="p"/>
                                </m:rPr>
                                <w:rPr>
                                  <w:rFonts w:ascii="Cambria Math" w:hAnsi="Cambria Math" w:cs="Times New Roman"/>
                                  <w:color w:val="000000" w:themeColor="text1"/>
                                </w:rPr>
                                <m:t>техн</m:t>
                              </m:r>
                            </m:e>
                            <m:sub>
                              <m:r>
                                <m:rPr>
                                  <m:sty m:val="p"/>
                                </m:rPr>
                                <w:rPr>
                                  <w:rFonts w:ascii="Cambria Math" w:hAnsi="Cambria Math" w:cs="Times New Roman"/>
                                  <w:color w:val="000000" w:themeColor="text1"/>
                                </w:rPr>
                                <m:t>2</m:t>
                              </m:r>
                            </m:sub>
                          </m:sSub>
                        </m:sub>
                      </m:sSub>
                      <m:r>
                        <m:rPr>
                          <m:sty m:val="p"/>
                        </m:rPr>
                        <w:rPr>
                          <w:rFonts w:ascii="Cambria Math" w:hAnsi="Cambria Math" w:cs="Times New Roman"/>
                          <w:color w:val="000000" w:themeColor="text1"/>
                          <w:lang w:val="en-US"/>
                        </w:rPr>
                        <m:t>×</m:t>
                      </m:r>
                      <m:d>
                        <m:dPr>
                          <m:ctrlPr>
                            <w:rPr>
                              <w:rFonts w:ascii="Cambria Math" w:hAnsi="Cambria Math" w:cs="Times New Roman"/>
                              <w:iCs/>
                              <w:color w:val="000000" w:themeColor="text1"/>
                              <w:lang w:val="en-US"/>
                            </w:rPr>
                          </m:ctrlPr>
                        </m:dPr>
                        <m:e>
                          <m:sSup>
                            <m:sSupPr>
                              <m:ctrlPr>
                                <w:rPr>
                                  <w:rFonts w:ascii="Cambria Math" w:hAnsi="Cambria Math" w:cs="Times New Roman"/>
                                  <w:iCs/>
                                  <w:color w:val="000000" w:themeColor="text1"/>
                                  <w:lang w:val="en-US"/>
                                </w:rPr>
                              </m:ctrlPr>
                            </m:sSupPr>
                            <m:e>
                              <m:r>
                                <m:rPr>
                                  <m:sty m:val="p"/>
                                </m:rPr>
                                <w:rPr>
                                  <w:rFonts w:ascii="Cambria Math" w:hAnsi="Cambria Math" w:cs="Times New Roman"/>
                                  <w:color w:val="000000" w:themeColor="text1"/>
                                  <w:lang w:val="en-US"/>
                                </w:rPr>
                                <m:t>a</m:t>
                              </m:r>
                            </m:e>
                            <m:sup>
                              <m:r>
                                <m:rPr>
                                  <m:sty m:val="p"/>
                                </m:rPr>
                                <w:rPr>
                                  <w:rFonts w:ascii="Cambria Math" w:hAnsi="Cambria Math" w:cs="Times New Roman"/>
                                  <w:color w:val="000000" w:themeColor="text1"/>
                                </w:rPr>
                                <m:t>дист</m:t>
                              </m:r>
                            </m:sup>
                          </m:sSup>
                          <m:r>
                            <m:rPr>
                              <m:sty m:val="p"/>
                            </m:rPr>
                            <w:rPr>
                              <w:rFonts w:ascii="Cambria Math" w:hAnsi="Cambria Math" w:cs="Times New Roman"/>
                              <w:color w:val="000000" w:themeColor="text1"/>
                              <w:lang w:val="en-US"/>
                            </w:rPr>
                            <m:t>+</m:t>
                          </m:r>
                          <m:sSup>
                            <m:sSupPr>
                              <m:ctrlPr>
                                <w:rPr>
                                  <w:rFonts w:ascii="Cambria Math" w:hAnsi="Cambria Math" w:cs="Times New Roman"/>
                                  <w:iCs/>
                                  <w:color w:val="000000" w:themeColor="text1"/>
                                  <w:lang w:val="en-US"/>
                                </w:rPr>
                              </m:ctrlPr>
                            </m:sSupPr>
                            <m:e>
                              <m:r>
                                <m:rPr>
                                  <m:sty m:val="p"/>
                                </m:rPr>
                                <w:rPr>
                                  <w:rFonts w:ascii="Cambria Math" w:hAnsi="Cambria Math" w:cs="Times New Roman"/>
                                  <w:color w:val="000000" w:themeColor="text1"/>
                                  <w:lang w:val="en-US"/>
                                </w:rPr>
                                <m:t>a</m:t>
                              </m:r>
                            </m:e>
                            <m:sup>
                              <m:r>
                                <m:rPr>
                                  <m:sty m:val="p"/>
                                </m:rPr>
                                <w:rPr>
                                  <w:rFonts w:ascii="Cambria Math" w:hAnsi="Cambria Math" w:cs="Times New Roman"/>
                                  <w:color w:val="000000" w:themeColor="text1"/>
                                </w:rPr>
                                <m:t>электр</m:t>
                              </m:r>
                            </m:sup>
                          </m:sSup>
                        </m:e>
                      </m:d>
                      <m:r>
                        <m:rPr>
                          <m:sty m:val="p"/>
                        </m:rPr>
                        <w:rPr>
                          <w:rFonts w:ascii="Cambria Math" w:hAnsi="Cambria Math" w:cs="Times New Roman"/>
                          <w:color w:val="000000" w:themeColor="text1"/>
                          <w:lang w:val="en-US"/>
                        </w:rPr>
                        <m:t>+</m:t>
                      </m:r>
                      <m:sSup>
                        <m:sSupPr>
                          <m:ctrlPr>
                            <w:rPr>
                              <w:rFonts w:ascii="Cambria Math" w:hAnsi="Cambria Math" w:cs="Times New Roman"/>
                              <w:iCs/>
                              <w:color w:val="000000" w:themeColor="text1"/>
                              <w:lang w:val="en-US"/>
                            </w:rPr>
                          </m:ctrlPr>
                        </m:sSupPr>
                        <m:e>
                          <m:r>
                            <m:rPr>
                              <m:sty m:val="p"/>
                            </m:rPr>
                            <w:rPr>
                              <w:rFonts w:ascii="Cambria Math" w:hAnsi="Cambria Math" w:cs="Times New Roman"/>
                              <w:color w:val="000000" w:themeColor="text1"/>
                              <w:lang w:val="en-US"/>
                            </w:rPr>
                            <m:t>a</m:t>
                          </m:r>
                        </m:e>
                        <m:sup>
                          <m:r>
                            <m:rPr>
                              <m:sty m:val="p"/>
                            </m:rPr>
                            <w:rPr>
                              <w:rFonts w:ascii="Cambria Math" w:hAnsi="Cambria Math" w:cs="Times New Roman"/>
                              <w:color w:val="000000" w:themeColor="text1"/>
                            </w:rPr>
                            <m:t>заочн</m:t>
                          </m:r>
                        </m:sup>
                      </m:sSup>
                      <m:r>
                        <m:rPr>
                          <m:sty m:val="p"/>
                        </m:rPr>
                        <w:rPr>
                          <w:rFonts w:ascii="Cambria Math" w:hAnsi="Cambria Math" w:cs="Times New Roman"/>
                          <w:color w:val="000000" w:themeColor="text1"/>
                          <w:lang w:val="en-US"/>
                        </w:rPr>
                        <m:t>×</m:t>
                      </m:r>
                      <m:sSub>
                        <m:sSubPr>
                          <m:ctrlPr>
                            <w:rPr>
                              <w:rFonts w:ascii="Cambria Math" w:hAnsi="Cambria Math" w:cs="Times New Roman"/>
                              <w:iCs/>
                              <w:color w:val="000000" w:themeColor="text1"/>
                              <w:lang w:val="en-US"/>
                            </w:rPr>
                          </m:ctrlPr>
                        </m:sSubPr>
                        <m:e>
                          <m:r>
                            <m:rPr>
                              <m:sty m:val="p"/>
                            </m:rPr>
                            <w:rPr>
                              <w:rFonts w:ascii="Cambria Math" w:hAnsi="Cambria Math" w:cs="Times New Roman"/>
                              <w:color w:val="000000" w:themeColor="text1"/>
                              <w:lang w:val="en-US"/>
                            </w:rPr>
                            <m:t>k</m:t>
                          </m:r>
                        </m:e>
                        <m:sub>
                          <m:sSub>
                            <m:sSubPr>
                              <m:ctrlPr>
                                <w:rPr>
                                  <w:rFonts w:ascii="Cambria Math" w:hAnsi="Cambria Math" w:cs="Times New Roman"/>
                                  <w:iCs/>
                                  <w:color w:val="000000" w:themeColor="text1"/>
                                </w:rPr>
                              </m:ctrlPr>
                            </m:sSubPr>
                            <m:e>
                              <m:r>
                                <m:rPr>
                                  <m:sty m:val="p"/>
                                </m:rPr>
                                <w:rPr>
                                  <w:rFonts w:ascii="Cambria Math" w:hAnsi="Cambria Math" w:cs="Times New Roman"/>
                                  <w:color w:val="000000" w:themeColor="text1"/>
                                </w:rPr>
                                <m:t>заочн</m:t>
                              </m:r>
                            </m:e>
                            <m:sub>
                              <m:r>
                                <m:rPr>
                                  <m:sty m:val="p"/>
                                </m:rPr>
                                <w:rPr>
                                  <w:rFonts w:ascii="Cambria Math" w:hAnsi="Cambria Math" w:cs="Times New Roman"/>
                                  <w:color w:val="000000" w:themeColor="text1"/>
                                </w:rPr>
                                <m:t>2</m:t>
                              </m:r>
                            </m:sub>
                          </m:sSub>
                        </m:sub>
                      </m:sSub>
                    </m:e>
                  </m:d>
                </m:num>
                <m:den>
                  <m:r>
                    <m:rPr>
                      <m:sty m:val="p"/>
                    </m:rPr>
                    <w:rPr>
                      <w:rFonts w:ascii="Cambria Math" w:hAnsi="Cambria Math" w:cs="Times New Roman"/>
                      <w:color w:val="000000" w:themeColor="text1"/>
                      <w:lang w:val="en-US"/>
                    </w:rPr>
                    <m:t>b×a</m:t>
                  </m:r>
                </m:den>
              </m:f>
              <m:r>
                <m:rPr>
                  <m:sty m:val="p"/>
                </m:rPr>
                <w:rPr>
                  <w:rFonts w:ascii="Cambria Math" w:hAnsi="Cambria Math" w:cs="Times New Roman"/>
                  <w:color w:val="000000" w:themeColor="text1"/>
                </w:rPr>
                <m:t>+</m:t>
              </m:r>
              <m:d>
                <m:dPr>
                  <m:ctrlPr>
                    <w:rPr>
                      <w:rFonts w:ascii="Cambria Math" w:hAnsi="Cambria Math" w:cs="Times New Roman"/>
                      <w:iCs/>
                      <w:color w:val="000000" w:themeColor="text1"/>
                      <w:lang w:val="en-US"/>
                    </w:rPr>
                  </m:ctrlPr>
                </m:dPr>
                <m:e>
                  <m:f>
                    <m:fPr>
                      <m:ctrlPr>
                        <w:rPr>
                          <w:rFonts w:ascii="Cambria Math" w:hAnsi="Cambria Math" w:cs="Times New Roman"/>
                          <w:iCs/>
                          <w:color w:val="000000" w:themeColor="text1"/>
                          <w:lang w:val="en-US"/>
                        </w:rPr>
                      </m:ctrlPr>
                    </m:fPr>
                    <m:num>
                      <m:r>
                        <m:rPr>
                          <m:sty m:val="p"/>
                        </m:rPr>
                        <w:rPr>
                          <w:rFonts w:ascii="Cambria Math" w:hAnsi="Cambria Math" w:cs="Times New Roman"/>
                          <w:color w:val="000000" w:themeColor="text1"/>
                        </w:rPr>
                        <m:t xml:space="preserve"> </m:t>
                      </m:r>
                      <m:sSup>
                        <m:sSupPr>
                          <m:ctrlPr>
                            <w:rPr>
                              <w:rFonts w:ascii="Cambria Math" w:hAnsi="Cambria Math" w:cs="Times New Roman"/>
                              <w:iCs/>
                              <w:color w:val="000000" w:themeColor="text1"/>
                              <w:lang w:val="en-US"/>
                            </w:rPr>
                          </m:ctrlPr>
                        </m:sSupPr>
                        <m:e>
                          <m:r>
                            <m:rPr>
                              <m:sty m:val="p"/>
                            </m:rPr>
                            <w:rPr>
                              <w:rFonts w:ascii="Cambria Math" w:hAnsi="Cambria Math" w:cs="Times New Roman"/>
                              <w:color w:val="000000" w:themeColor="text1"/>
                              <w:lang w:val="en-US"/>
                            </w:rPr>
                            <m:t>a</m:t>
                          </m:r>
                        </m:e>
                        <m:sup>
                          <m:r>
                            <m:rPr>
                              <m:sty m:val="p"/>
                            </m:rPr>
                            <w:rPr>
                              <w:rFonts w:ascii="Cambria Math" w:hAnsi="Cambria Math" w:cs="Times New Roman"/>
                              <w:color w:val="000000" w:themeColor="text1"/>
                              <w:lang w:val="en-US"/>
                            </w:rPr>
                            <m:t>объед</m:t>
                          </m:r>
                        </m:sup>
                      </m:sSup>
                      <m:r>
                        <m:rPr>
                          <m:sty m:val="p"/>
                        </m:rPr>
                        <w:rPr>
                          <w:rFonts w:ascii="Cambria Math" w:hAnsi="Cambria Math" w:cs="Times New Roman"/>
                          <w:color w:val="000000" w:themeColor="text1"/>
                          <w:lang w:val="en-US"/>
                        </w:rPr>
                        <m:t>+</m:t>
                      </m:r>
                      <m:r>
                        <m:rPr>
                          <m:sty m:val="p"/>
                        </m:rPr>
                        <w:rPr>
                          <w:rFonts w:ascii="Cambria Math" w:hAnsi="Cambria Math" w:cs="Times New Roman"/>
                          <w:color w:val="000000" w:themeColor="text1"/>
                        </w:rPr>
                        <m:t xml:space="preserve"> </m:t>
                      </m:r>
                      <m:sSubSup>
                        <m:sSubSupPr>
                          <m:ctrlPr>
                            <w:rPr>
                              <w:rFonts w:ascii="Cambria Math" w:hAnsi="Cambria Math" w:cs="Times New Roman"/>
                              <w:iCs/>
                              <w:color w:val="000000" w:themeColor="text1"/>
                              <w:lang w:val="en-US"/>
                            </w:rPr>
                          </m:ctrlPr>
                        </m:sSubSupPr>
                        <m:e>
                          <m:r>
                            <m:rPr>
                              <m:sty m:val="p"/>
                            </m:rPr>
                            <w:rPr>
                              <w:rFonts w:ascii="Cambria Math" w:hAnsi="Cambria Math" w:cs="Times New Roman"/>
                              <w:color w:val="000000" w:themeColor="text1"/>
                              <w:lang w:val="en-US"/>
                            </w:rPr>
                            <m:t>a</m:t>
                          </m:r>
                        </m:e>
                        <m:sub>
                          <m:r>
                            <m:rPr>
                              <m:sty m:val="p"/>
                            </m:rPr>
                            <w:rPr>
                              <w:rFonts w:ascii="Cambria Math" w:hAnsi="Cambria Math" w:cs="Times New Roman"/>
                              <w:color w:val="000000" w:themeColor="text1"/>
                            </w:rPr>
                            <m:t>доп</m:t>
                          </m:r>
                        </m:sub>
                        <m:sup>
                          <m:r>
                            <m:rPr>
                              <m:sty m:val="p"/>
                            </m:rPr>
                            <w:rPr>
                              <w:rFonts w:ascii="Cambria Math" w:hAnsi="Cambria Math" w:cs="Times New Roman"/>
                              <w:color w:val="000000" w:themeColor="text1"/>
                              <w:lang w:val="en-US"/>
                            </w:rPr>
                            <m:t>объед</m:t>
                          </m:r>
                        </m:sup>
                      </m:sSubSup>
                    </m:num>
                    <m:den>
                      <m:sSub>
                        <m:sSubPr>
                          <m:ctrlPr>
                            <w:rPr>
                              <w:rFonts w:ascii="Cambria Math" w:hAnsi="Cambria Math" w:cs="Times New Roman"/>
                              <w:iCs/>
                              <w:color w:val="000000" w:themeColor="text1"/>
                              <w:lang w:val="en-US"/>
                            </w:rPr>
                          </m:ctrlPr>
                        </m:sSubPr>
                        <m:e>
                          <m:r>
                            <m:rPr>
                              <m:sty m:val="p"/>
                            </m:rPr>
                            <w:rPr>
                              <w:rFonts w:ascii="Cambria Math" w:hAnsi="Cambria Math" w:cs="Times New Roman"/>
                              <w:color w:val="000000" w:themeColor="text1"/>
                              <w:lang w:val="en-US"/>
                            </w:rPr>
                            <m:t>m</m:t>
                          </m:r>
                        </m:e>
                        <m:sub>
                          <m:r>
                            <m:rPr>
                              <m:sty m:val="p"/>
                            </m:rPr>
                            <w:rPr>
                              <w:rFonts w:ascii="Cambria Math" w:hAnsi="Cambria Math" w:cs="Times New Roman"/>
                              <w:color w:val="000000" w:themeColor="text1"/>
                              <w:lang w:val="en-US"/>
                            </w:rPr>
                            <m:t>объед</m:t>
                          </m:r>
                        </m:sub>
                      </m:sSub>
                    </m:den>
                  </m:f>
                  <m:r>
                    <m:rPr>
                      <m:sty m:val="p"/>
                    </m:rPr>
                    <w:rPr>
                      <w:rFonts w:ascii="Cambria Math" w:hAnsi="Cambria Math" w:cs="Times New Roman"/>
                      <w:color w:val="000000" w:themeColor="text1"/>
                      <w:lang w:val="en-US"/>
                    </w:rPr>
                    <m:t>+</m:t>
                  </m:r>
                  <m:f>
                    <m:fPr>
                      <m:ctrlPr>
                        <w:rPr>
                          <w:rFonts w:ascii="Cambria Math" w:hAnsi="Cambria Math" w:cs="Times New Roman"/>
                          <w:iCs/>
                          <w:color w:val="000000" w:themeColor="text1"/>
                          <w:lang w:val="en-US"/>
                        </w:rPr>
                      </m:ctrlPr>
                    </m:fPr>
                    <m:num>
                      <m:r>
                        <m:rPr>
                          <m:sty m:val="p"/>
                        </m:rPr>
                        <w:rPr>
                          <w:rFonts w:ascii="Cambria Math" w:hAnsi="Cambria Math" w:cs="Times New Roman"/>
                          <w:color w:val="000000" w:themeColor="text1"/>
                        </w:rPr>
                        <m:t xml:space="preserve"> </m:t>
                      </m:r>
                      <m:sSup>
                        <m:sSupPr>
                          <m:ctrlPr>
                            <w:rPr>
                              <w:rFonts w:ascii="Cambria Math" w:hAnsi="Cambria Math" w:cs="Times New Roman"/>
                              <w:iCs/>
                              <w:color w:val="000000" w:themeColor="text1"/>
                              <w:lang w:val="en-US"/>
                            </w:rPr>
                          </m:ctrlPr>
                        </m:sSupPr>
                        <m:e>
                          <m:r>
                            <m:rPr>
                              <m:sty m:val="p"/>
                            </m:rPr>
                            <w:rPr>
                              <w:rFonts w:ascii="Cambria Math" w:hAnsi="Cambria Math" w:cs="Times New Roman"/>
                              <w:color w:val="000000" w:themeColor="text1"/>
                              <w:lang w:val="en-US"/>
                            </w:rPr>
                            <m:t>a</m:t>
                          </m:r>
                        </m:e>
                        <m:sup>
                          <m:r>
                            <m:rPr>
                              <m:sty m:val="p"/>
                            </m:rPr>
                            <w:rPr>
                              <w:rFonts w:ascii="Cambria Math" w:hAnsi="Cambria Math" w:cs="Times New Roman"/>
                              <w:color w:val="000000" w:themeColor="text1"/>
                              <w:lang w:val="en-US"/>
                            </w:rPr>
                            <m:t>гр</m:t>
                          </m:r>
                        </m:sup>
                      </m:sSup>
                      <m:r>
                        <m:rPr>
                          <m:sty m:val="p"/>
                        </m:rPr>
                        <w:rPr>
                          <w:rFonts w:ascii="Cambria Math" w:hAnsi="Cambria Math" w:cs="Times New Roman"/>
                          <w:color w:val="000000" w:themeColor="text1"/>
                          <w:lang w:val="en-US"/>
                        </w:rPr>
                        <m:t>+</m:t>
                      </m:r>
                      <m:r>
                        <m:rPr>
                          <m:sty m:val="p"/>
                        </m:rPr>
                        <w:rPr>
                          <w:rFonts w:ascii="Cambria Math" w:hAnsi="Cambria Math" w:cs="Times New Roman"/>
                          <w:color w:val="000000" w:themeColor="text1"/>
                        </w:rPr>
                        <m:t xml:space="preserve"> </m:t>
                      </m:r>
                      <m:sSubSup>
                        <m:sSubSupPr>
                          <m:ctrlPr>
                            <w:rPr>
                              <w:rFonts w:ascii="Cambria Math" w:hAnsi="Cambria Math" w:cs="Times New Roman"/>
                              <w:iCs/>
                              <w:color w:val="000000" w:themeColor="text1"/>
                              <w:lang w:val="en-US"/>
                            </w:rPr>
                          </m:ctrlPr>
                        </m:sSubSupPr>
                        <m:e>
                          <m:r>
                            <m:rPr>
                              <m:sty m:val="p"/>
                            </m:rPr>
                            <w:rPr>
                              <w:rFonts w:ascii="Cambria Math" w:hAnsi="Cambria Math" w:cs="Times New Roman"/>
                              <w:color w:val="000000" w:themeColor="text1"/>
                              <w:lang w:val="en-US"/>
                            </w:rPr>
                            <m:t>a</m:t>
                          </m:r>
                        </m:e>
                        <m:sub>
                          <m:r>
                            <m:rPr>
                              <m:sty m:val="p"/>
                            </m:rPr>
                            <w:rPr>
                              <w:rFonts w:ascii="Cambria Math" w:hAnsi="Cambria Math" w:cs="Times New Roman"/>
                              <w:color w:val="000000" w:themeColor="text1"/>
                            </w:rPr>
                            <m:t>доп</m:t>
                          </m:r>
                        </m:sub>
                        <m:sup>
                          <m:r>
                            <m:rPr>
                              <m:sty m:val="p"/>
                            </m:rPr>
                            <w:rPr>
                              <w:rFonts w:ascii="Cambria Math" w:hAnsi="Cambria Math" w:cs="Times New Roman"/>
                              <w:color w:val="000000" w:themeColor="text1"/>
                              <w:lang w:val="en-US"/>
                            </w:rPr>
                            <m:t>гр</m:t>
                          </m:r>
                        </m:sup>
                      </m:sSubSup>
                    </m:num>
                    <m:den>
                      <m:sSub>
                        <m:sSubPr>
                          <m:ctrlPr>
                            <w:rPr>
                              <w:rFonts w:ascii="Cambria Math" w:hAnsi="Cambria Math" w:cs="Times New Roman"/>
                              <w:iCs/>
                              <w:color w:val="000000" w:themeColor="text1"/>
                              <w:lang w:val="en-US"/>
                            </w:rPr>
                          </m:ctrlPr>
                        </m:sSubPr>
                        <m:e>
                          <m:r>
                            <m:rPr>
                              <m:sty m:val="p"/>
                            </m:rPr>
                            <w:rPr>
                              <w:rFonts w:ascii="Cambria Math" w:hAnsi="Cambria Math" w:cs="Times New Roman"/>
                              <w:color w:val="000000" w:themeColor="text1"/>
                              <w:lang w:val="en-US"/>
                            </w:rPr>
                            <m:t>m</m:t>
                          </m:r>
                        </m:e>
                        <m:sub>
                          <m:r>
                            <m:rPr>
                              <m:sty m:val="p"/>
                            </m:rPr>
                            <w:rPr>
                              <w:rFonts w:ascii="Cambria Math" w:hAnsi="Cambria Math" w:cs="Times New Roman"/>
                              <w:color w:val="000000" w:themeColor="text1"/>
                              <w:lang w:val="en-US"/>
                            </w:rPr>
                            <m:t>гр</m:t>
                          </m:r>
                        </m:sub>
                      </m:sSub>
                    </m:den>
                  </m:f>
                  <m:r>
                    <m:rPr>
                      <m:sty m:val="p"/>
                    </m:rPr>
                    <w:rPr>
                      <w:rFonts w:ascii="Cambria Math" w:hAnsi="Cambria Math" w:cs="Times New Roman"/>
                      <w:color w:val="000000" w:themeColor="text1"/>
                      <w:lang w:val="en-US"/>
                    </w:rPr>
                    <m:t>+</m:t>
                  </m:r>
                  <m:sSup>
                    <m:sSupPr>
                      <m:ctrlPr>
                        <w:rPr>
                          <w:rFonts w:ascii="Cambria Math" w:hAnsi="Cambria Math" w:cs="Times New Roman"/>
                          <w:iCs/>
                          <w:color w:val="000000" w:themeColor="text1"/>
                          <w:lang w:val="en-US"/>
                        </w:rPr>
                      </m:ctrlPr>
                    </m:sSupPr>
                    <m:e>
                      <m:r>
                        <m:rPr>
                          <m:sty m:val="p"/>
                        </m:rPr>
                        <w:rPr>
                          <w:rFonts w:ascii="Cambria Math" w:hAnsi="Cambria Math" w:cs="Times New Roman"/>
                          <w:color w:val="000000" w:themeColor="text1"/>
                          <w:lang w:val="en-US"/>
                        </w:rPr>
                        <m:t>a</m:t>
                      </m:r>
                    </m:e>
                    <m:sup>
                      <m:r>
                        <m:rPr>
                          <m:sty m:val="p"/>
                        </m:rPr>
                        <w:rPr>
                          <w:rFonts w:ascii="Cambria Math" w:hAnsi="Cambria Math" w:cs="Times New Roman"/>
                          <w:color w:val="000000" w:themeColor="text1"/>
                          <w:lang w:val="en-US"/>
                        </w:rPr>
                        <m:t>инд</m:t>
                      </m:r>
                    </m:sup>
                  </m:sSup>
                  <m:r>
                    <m:rPr>
                      <m:sty m:val="p"/>
                    </m:rPr>
                    <w:rPr>
                      <w:rFonts w:ascii="Cambria Math" w:hAnsi="Cambria Math" w:cs="Times New Roman"/>
                      <w:color w:val="000000" w:themeColor="text1"/>
                      <w:lang w:val="en-US"/>
                    </w:rPr>
                    <m:t>+</m:t>
                  </m:r>
                  <m:sSubSup>
                    <m:sSubSupPr>
                      <m:ctrlPr>
                        <w:rPr>
                          <w:rFonts w:ascii="Cambria Math" w:hAnsi="Cambria Math" w:cs="Times New Roman"/>
                          <w:iCs/>
                          <w:color w:val="000000" w:themeColor="text1"/>
                          <w:lang w:val="en-US"/>
                        </w:rPr>
                      </m:ctrlPr>
                    </m:sSubSupPr>
                    <m:e>
                      <m:r>
                        <m:rPr>
                          <m:sty m:val="p"/>
                        </m:rPr>
                        <w:rPr>
                          <w:rFonts w:ascii="Cambria Math" w:hAnsi="Cambria Math" w:cs="Times New Roman"/>
                          <w:color w:val="000000" w:themeColor="text1"/>
                          <w:lang w:val="en-US"/>
                        </w:rPr>
                        <m:t>a</m:t>
                      </m:r>
                    </m:e>
                    <m:sub>
                      <m:r>
                        <m:rPr>
                          <m:sty m:val="p"/>
                        </m:rPr>
                        <w:rPr>
                          <w:rFonts w:ascii="Cambria Math" w:hAnsi="Cambria Math" w:cs="Times New Roman"/>
                          <w:color w:val="000000" w:themeColor="text1"/>
                        </w:rPr>
                        <m:t>доп</m:t>
                      </m:r>
                    </m:sub>
                    <m:sup>
                      <m:r>
                        <m:rPr>
                          <m:sty m:val="p"/>
                        </m:rPr>
                        <w:rPr>
                          <w:rFonts w:ascii="Cambria Math" w:hAnsi="Cambria Math" w:cs="Times New Roman"/>
                          <w:color w:val="000000" w:themeColor="text1"/>
                          <w:lang w:val="en-US"/>
                        </w:rPr>
                        <m:t>инд</m:t>
                      </m:r>
                    </m:sup>
                  </m:sSubSup>
                </m:e>
              </m:d>
              <m:r>
                <m:rPr>
                  <m:sty m:val="p"/>
                </m:rPr>
                <w:rPr>
                  <w:rFonts w:ascii="Cambria Math" w:hAnsi="Cambria Math" w:cs="Times New Roman"/>
                  <w:color w:val="000000" w:themeColor="text1"/>
                </w:rPr>
                <m:t>×</m:t>
              </m:r>
              <m:f>
                <m:fPr>
                  <m:ctrlPr>
                    <w:rPr>
                      <w:rFonts w:ascii="Cambria Math" w:hAnsi="Cambria Math" w:cs="Times New Roman"/>
                      <w:iCs/>
                      <w:color w:val="000000" w:themeColor="text1"/>
                      <w:lang w:val="en-US"/>
                    </w:rPr>
                  </m:ctrlPr>
                </m:fPr>
                <m:num>
                  <m:d>
                    <m:dPr>
                      <m:ctrlPr>
                        <w:rPr>
                          <w:rFonts w:ascii="Cambria Math" w:hAnsi="Cambria Math" w:cs="Times New Roman"/>
                          <w:iCs/>
                          <w:color w:val="000000" w:themeColor="text1"/>
                          <w:lang w:val="en-US"/>
                        </w:rPr>
                      </m:ctrlPr>
                    </m:dPr>
                    <m:e>
                      <m:f>
                        <m:fPr>
                          <m:ctrlPr>
                            <w:rPr>
                              <w:rFonts w:ascii="Cambria Math" w:hAnsi="Cambria Math" w:cs="Times New Roman"/>
                              <w:iCs/>
                              <w:color w:val="000000" w:themeColor="text1"/>
                              <w:lang w:val="en-US"/>
                            </w:rPr>
                          </m:ctrlPr>
                        </m:fPr>
                        <m:num>
                          <m:sSub>
                            <m:sSubPr>
                              <m:ctrlPr>
                                <w:rPr>
                                  <w:rFonts w:ascii="Cambria Math" w:hAnsi="Cambria Math" w:cs="Times New Roman"/>
                                  <w:iCs/>
                                  <w:color w:val="000000" w:themeColor="text1"/>
                                  <w:lang w:val="en-US"/>
                                </w:rPr>
                              </m:ctrlPr>
                            </m:sSubPr>
                            <m:e>
                              <m:r>
                                <m:rPr>
                                  <m:sty m:val="p"/>
                                </m:rPr>
                                <w:rPr>
                                  <w:rFonts w:ascii="Cambria Math" w:hAnsi="Cambria Math" w:cs="Times New Roman"/>
                                  <w:color w:val="000000" w:themeColor="text1"/>
                                  <w:lang w:val="en-US"/>
                                </w:rPr>
                                <m:t>O</m:t>
                              </m:r>
                            </m:e>
                            <m:sub>
                              <m:r>
                                <m:rPr>
                                  <m:sty m:val="p"/>
                                </m:rPr>
                                <w:rPr>
                                  <w:rFonts w:ascii="Cambria Math" w:hAnsi="Cambria Math" w:cs="Times New Roman"/>
                                  <w:color w:val="000000" w:themeColor="text1"/>
                                </w:rPr>
                                <m:t>баз</m:t>
                              </m:r>
                            </m:sub>
                          </m:sSub>
                        </m:num>
                        <m:den>
                          <m:r>
                            <m:rPr>
                              <m:sty m:val="p"/>
                            </m:rPr>
                            <w:rPr>
                              <w:rFonts w:ascii="Cambria Math" w:hAnsi="Cambria Math" w:cs="Times New Roman"/>
                              <w:color w:val="000000" w:themeColor="text1"/>
                            </w:rPr>
                            <m:t>3</m:t>
                          </m:r>
                        </m:den>
                      </m:f>
                      <m:r>
                        <m:rPr>
                          <m:sty m:val="p"/>
                        </m:rPr>
                        <w:rPr>
                          <w:rFonts w:ascii="Cambria Math" w:hAnsi="Cambria Math" w:cs="Times New Roman"/>
                          <w:color w:val="000000" w:themeColor="text1"/>
                          <w:lang w:val="en-US"/>
                        </w:rPr>
                        <m:t>+</m:t>
                      </m:r>
                      <m:sSub>
                        <m:sSubPr>
                          <m:ctrlPr>
                            <w:rPr>
                              <w:rFonts w:ascii="Cambria Math" w:hAnsi="Cambria Math" w:cs="Times New Roman"/>
                              <w:iCs/>
                              <w:color w:val="000000" w:themeColor="text1"/>
                              <w:lang w:val="en-US"/>
                            </w:rPr>
                          </m:ctrlPr>
                        </m:sSubPr>
                        <m:e>
                          <m:r>
                            <m:rPr>
                              <m:sty m:val="p"/>
                            </m:rPr>
                            <w:rPr>
                              <w:rFonts w:ascii="Cambria Math" w:hAnsi="Cambria Math" w:cs="Times New Roman"/>
                              <w:color w:val="000000" w:themeColor="text1"/>
                              <w:lang w:val="en-US"/>
                            </w:rPr>
                            <m:t>M</m:t>
                          </m:r>
                        </m:e>
                        <m:sub>
                          <m:r>
                            <m:rPr>
                              <m:sty m:val="p"/>
                            </m:rPr>
                            <w:rPr>
                              <w:rFonts w:ascii="Cambria Math" w:hAnsi="Cambria Math" w:cs="Times New Roman"/>
                              <w:color w:val="000000" w:themeColor="text1"/>
                            </w:rPr>
                            <m:t>баз</m:t>
                          </m:r>
                        </m:sub>
                      </m:sSub>
                    </m:e>
                  </m:d>
                  <m:r>
                    <m:rPr>
                      <m:sty m:val="p"/>
                    </m:rPr>
                    <w:rPr>
                      <w:rFonts w:ascii="Cambria Math" w:hAnsi="Cambria Math" w:cs="Times New Roman"/>
                      <w:color w:val="000000" w:themeColor="text1"/>
                    </w:rPr>
                    <m:t>×</m:t>
                  </m:r>
                  <m:sSub>
                    <m:sSubPr>
                      <m:ctrlPr>
                        <w:rPr>
                          <w:rFonts w:ascii="Cambria Math" w:hAnsi="Cambria Math" w:cs="Times New Roman"/>
                          <w:iCs/>
                          <w:color w:val="000000" w:themeColor="text1"/>
                          <w:lang w:val="en-US"/>
                        </w:rPr>
                      </m:ctrlPr>
                    </m:sSubPr>
                    <m:e>
                      <m:r>
                        <m:rPr>
                          <m:sty m:val="p"/>
                        </m:rPr>
                        <w:rPr>
                          <w:rFonts w:ascii="Cambria Math" w:hAnsi="Cambria Math" w:cs="Times New Roman"/>
                          <w:color w:val="000000" w:themeColor="text1"/>
                          <w:lang w:val="en-US"/>
                        </w:rPr>
                        <m:t>K</m:t>
                      </m:r>
                    </m:e>
                    <m:sub>
                      <m:r>
                        <m:rPr>
                          <m:sty m:val="p"/>
                        </m:rPr>
                        <w:rPr>
                          <w:rFonts w:ascii="Cambria Math" w:hAnsi="Cambria Math" w:cs="Times New Roman"/>
                          <w:color w:val="000000" w:themeColor="text1"/>
                        </w:rPr>
                        <m:t>отп</m:t>
                      </m:r>
                    </m:sub>
                  </m:sSub>
                  <m:r>
                    <m:rPr>
                      <m:sty m:val="p"/>
                    </m:rPr>
                    <w:rPr>
                      <w:rFonts w:ascii="Cambria Math" w:hAnsi="Cambria Math" w:cs="Times New Roman"/>
                      <w:color w:val="000000" w:themeColor="text1"/>
                      <w:lang w:val="en-US"/>
                    </w:rPr>
                    <m:t>×</m:t>
                  </m:r>
                  <m:sSub>
                    <m:sSubPr>
                      <m:ctrlPr>
                        <w:rPr>
                          <w:rFonts w:ascii="Cambria Math" w:hAnsi="Cambria Math" w:cs="Times New Roman"/>
                          <w:iCs/>
                          <w:color w:val="000000" w:themeColor="text1"/>
                          <w:lang w:val="en-US"/>
                        </w:rPr>
                      </m:ctrlPr>
                    </m:sSubPr>
                    <m:e>
                      <m:r>
                        <m:rPr>
                          <m:sty m:val="p"/>
                        </m:rPr>
                        <w:rPr>
                          <w:rFonts w:ascii="Cambria Math" w:hAnsi="Cambria Math" w:cs="Times New Roman"/>
                          <w:color w:val="000000" w:themeColor="text1"/>
                          <w:lang w:val="en-US"/>
                        </w:rPr>
                        <m:t>U</m:t>
                      </m:r>
                    </m:e>
                    <m:sub>
                      <m:r>
                        <m:rPr>
                          <m:sty m:val="p"/>
                        </m:rPr>
                        <w:rPr>
                          <w:rFonts w:ascii="Cambria Math" w:hAnsi="Cambria Math" w:cs="Times New Roman"/>
                          <w:color w:val="000000" w:themeColor="text1"/>
                        </w:rPr>
                        <m:t>пп</m:t>
                      </m:r>
                    </m:sub>
                  </m:sSub>
                </m:num>
                <m:den>
                  <m:r>
                    <m:rPr>
                      <m:sty m:val="p"/>
                    </m:rPr>
                    <w:rPr>
                      <w:rFonts w:ascii="Cambria Math" w:hAnsi="Cambria Math" w:cs="Times New Roman"/>
                      <w:color w:val="000000" w:themeColor="text1"/>
                    </w:rPr>
                    <m:t>52×</m:t>
                  </m:r>
                  <m:sSub>
                    <m:sSubPr>
                      <m:ctrlPr>
                        <w:rPr>
                          <w:rFonts w:ascii="Cambria Math" w:hAnsi="Cambria Math" w:cs="Times New Roman"/>
                          <w:iCs/>
                          <w:color w:val="000000" w:themeColor="text1"/>
                          <w:lang w:val="en-US"/>
                        </w:rPr>
                      </m:ctrlPr>
                    </m:sSubPr>
                    <m:e>
                      <m:r>
                        <m:rPr>
                          <m:sty m:val="p"/>
                        </m:rPr>
                        <w:rPr>
                          <w:rFonts w:ascii="Cambria Math" w:hAnsi="Cambria Math" w:cs="Times New Roman"/>
                          <w:color w:val="000000" w:themeColor="text1"/>
                          <w:lang w:val="en-US"/>
                        </w:rPr>
                        <m:t>k</m:t>
                      </m:r>
                    </m:e>
                    <m:sub>
                      <m:r>
                        <m:rPr>
                          <m:sty m:val="p"/>
                        </m:rPr>
                        <w:rPr>
                          <w:rFonts w:ascii="Cambria Math" w:hAnsi="Cambria Math" w:cs="Times New Roman"/>
                          <w:color w:val="000000" w:themeColor="text1"/>
                          <w:lang w:val="en-US"/>
                        </w:rPr>
                        <m:t>st</m:t>
                      </m:r>
                    </m:sub>
                  </m:sSub>
                  <m:r>
                    <m:rPr>
                      <m:sty m:val="p"/>
                    </m:rPr>
                    <w:rPr>
                      <w:rFonts w:ascii="Cambria Math" w:hAnsi="Cambria Math" w:cs="Times New Roman"/>
                      <w:color w:val="000000" w:themeColor="text1"/>
                      <w:lang w:val="en-US"/>
                    </w:rPr>
                    <m:t>×d</m:t>
                  </m:r>
                </m:den>
              </m:f>
              <m:r>
                <m:rPr>
                  <m:sty m:val="p"/>
                </m:rPr>
                <w:rPr>
                  <w:rFonts w:ascii="Cambria Math" w:hAnsi="Cambria Math" w:cs="Times New Roman"/>
                  <w:color w:val="000000" w:themeColor="text1"/>
                </w:rPr>
                <m:t>×</m:t>
              </m:r>
              <m:d>
                <m:dPr>
                  <m:ctrlPr>
                    <w:rPr>
                      <w:rFonts w:ascii="Cambria Math" w:hAnsi="Cambria Math" w:cs="Times New Roman"/>
                      <w:iCs/>
                      <w:color w:val="000000" w:themeColor="text1"/>
                    </w:rPr>
                  </m:ctrlPr>
                </m:dPr>
                <m:e>
                  <m:f>
                    <m:fPr>
                      <m:ctrlPr>
                        <w:rPr>
                          <w:rFonts w:ascii="Cambria Math" w:hAnsi="Cambria Math" w:cs="Times New Roman"/>
                          <w:iCs/>
                          <w:color w:val="000000" w:themeColor="text1"/>
                        </w:rPr>
                      </m:ctrlPr>
                    </m:fPr>
                    <m:num>
                      <m:sSup>
                        <m:sSupPr>
                          <m:ctrlPr>
                            <w:rPr>
                              <w:rFonts w:ascii="Cambria Math" w:hAnsi="Cambria Math" w:cs="Times New Roman"/>
                              <w:iCs/>
                              <w:color w:val="000000" w:themeColor="text1"/>
                              <w:lang w:val="en-US"/>
                            </w:rPr>
                          </m:ctrlPr>
                        </m:sSupPr>
                        <m:e>
                          <m:r>
                            <m:rPr>
                              <m:sty m:val="p"/>
                            </m:rPr>
                            <w:rPr>
                              <w:rFonts w:ascii="Cambria Math" w:hAnsi="Cambria Math" w:cs="Times New Roman"/>
                              <w:color w:val="000000" w:themeColor="text1"/>
                              <w:lang w:val="en-US"/>
                            </w:rPr>
                            <m:t>a</m:t>
                          </m:r>
                        </m:e>
                        <m:sup>
                          <m:r>
                            <m:rPr>
                              <m:sty m:val="p"/>
                            </m:rPr>
                            <w:rPr>
                              <w:rFonts w:ascii="Cambria Math" w:hAnsi="Cambria Math" w:cs="Times New Roman"/>
                              <w:color w:val="000000" w:themeColor="text1"/>
                            </w:rPr>
                            <m:t>очн</m:t>
                          </m:r>
                        </m:sup>
                      </m:sSup>
                      <m:r>
                        <m:rPr>
                          <m:sty m:val="p"/>
                        </m:rPr>
                        <w:rPr>
                          <w:rFonts w:ascii="Cambria Math" w:hAnsi="Cambria Math" w:cs="Times New Roman"/>
                          <w:color w:val="000000" w:themeColor="text1"/>
                          <w:lang w:val="en-US"/>
                        </w:rPr>
                        <m:t>+</m:t>
                      </m:r>
                      <m:sSup>
                        <m:sSupPr>
                          <m:ctrlPr>
                            <w:rPr>
                              <w:rFonts w:ascii="Cambria Math" w:hAnsi="Cambria Math" w:cs="Times New Roman"/>
                              <w:iCs/>
                              <w:color w:val="000000" w:themeColor="text1"/>
                              <w:lang w:val="en-US"/>
                            </w:rPr>
                          </m:ctrlPr>
                        </m:sSupPr>
                        <m:e>
                          <m:r>
                            <m:rPr>
                              <m:sty m:val="p"/>
                            </m:rPr>
                            <w:rPr>
                              <w:rFonts w:ascii="Cambria Math" w:hAnsi="Cambria Math" w:cs="Times New Roman"/>
                              <w:color w:val="000000" w:themeColor="text1"/>
                              <w:lang w:val="en-US"/>
                            </w:rPr>
                            <m:t>a</m:t>
                          </m:r>
                        </m:e>
                        <m:sup>
                          <m:r>
                            <m:rPr>
                              <m:sty m:val="p"/>
                            </m:rPr>
                            <w:rPr>
                              <w:rFonts w:ascii="Cambria Math" w:hAnsi="Cambria Math" w:cs="Times New Roman"/>
                              <w:color w:val="000000" w:themeColor="text1"/>
                            </w:rPr>
                            <m:t>заочн</m:t>
                          </m:r>
                        </m:sup>
                      </m:sSup>
                      <m:r>
                        <m:rPr>
                          <m:sty m:val="p"/>
                        </m:rPr>
                        <w:rPr>
                          <w:rFonts w:ascii="Cambria Math" w:hAnsi="Cambria Math" w:cs="Times New Roman"/>
                          <w:color w:val="000000" w:themeColor="text1"/>
                          <w:lang w:val="en-US"/>
                        </w:rPr>
                        <m:t>×</m:t>
                      </m:r>
                      <m:sSub>
                        <m:sSubPr>
                          <m:ctrlPr>
                            <w:rPr>
                              <w:rFonts w:ascii="Cambria Math" w:hAnsi="Cambria Math" w:cs="Times New Roman"/>
                              <w:iCs/>
                              <w:color w:val="000000" w:themeColor="text1"/>
                              <w:lang w:val="en-US"/>
                            </w:rPr>
                          </m:ctrlPr>
                        </m:sSubPr>
                        <m:e>
                          <m:r>
                            <m:rPr>
                              <m:sty m:val="p"/>
                            </m:rPr>
                            <w:rPr>
                              <w:rFonts w:ascii="Cambria Math" w:hAnsi="Cambria Math" w:cs="Times New Roman"/>
                              <w:color w:val="000000" w:themeColor="text1"/>
                              <w:lang w:val="en-US"/>
                            </w:rPr>
                            <m:t>k</m:t>
                          </m:r>
                        </m:e>
                        <m:sub>
                          <m:sSub>
                            <m:sSubPr>
                              <m:ctrlPr>
                                <w:rPr>
                                  <w:rFonts w:ascii="Cambria Math" w:hAnsi="Cambria Math" w:cs="Times New Roman"/>
                                  <w:iCs/>
                                  <w:color w:val="000000" w:themeColor="text1"/>
                                </w:rPr>
                              </m:ctrlPr>
                            </m:sSubPr>
                            <m:e>
                              <m:r>
                                <m:rPr>
                                  <m:sty m:val="p"/>
                                </m:rPr>
                                <w:rPr>
                                  <w:rFonts w:ascii="Cambria Math" w:hAnsi="Cambria Math" w:cs="Times New Roman"/>
                                  <w:color w:val="000000" w:themeColor="text1"/>
                                </w:rPr>
                                <m:t>заочн</m:t>
                              </m:r>
                            </m:e>
                            <m:sub>
                              <m:r>
                                <m:rPr>
                                  <m:sty m:val="p"/>
                                </m:rPr>
                                <w:rPr>
                                  <w:rFonts w:ascii="Cambria Math" w:hAnsi="Cambria Math" w:cs="Times New Roman"/>
                                  <w:color w:val="000000" w:themeColor="text1"/>
                                </w:rPr>
                                <m:t>1</m:t>
                              </m:r>
                            </m:sub>
                          </m:sSub>
                        </m:sub>
                      </m:sSub>
                    </m:num>
                    <m:den>
                      <m:r>
                        <m:rPr>
                          <m:sty m:val="p"/>
                        </m:rPr>
                        <w:rPr>
                          <w:rFonts w:ascii="Cambria Math" w:hAnsi="Cambria Math" w:cs="Times New Roman"/>
                          <w:color w:val="000000" w:themeColor="text1"/>
                          <w:lang w:val="en-US"/>
                        </w:rPr>
                        <m:t>a</m:t>
                      </m:r>
                    </m:den>
                  </m:f>
                </m:e>
              </m:d>
            </m:e>
          </m:d>
        </m:oMath>
      </m:oMathPara>
    </w:p>
    <w:p w:rsidR="00BF5BBB" w:rsidRPr="00F16D1C" w:rsidRDefault="00BF5BBB" w:rsidP="00F16D1C">
      <w:pPr>
        <w:spacing w:after="0" w:line="240" w:lineRule="auto"/>
        <w:ind w:firstLine="709"/>
        <w:jc w:val="both"/>
        <w:rPr>
          <w:rFonts w:ascii="Times New Roman" w:hAnsi="Times New Roman" w:cs="Times New Roman"/>
          <w:color w:val="000000" w:themeColor="text1"/>
          <w:sz w:val="28"/>
          <w:szCs w:val="28"/>
        </w:rPr>
      </w:pPr>
      <w:r w:rsidRPr="00F16D1C">
        <w:rPr>
          <w:rFonts w:ascii="Times New Roman" w:hAnsi="Times New Roman" w:cs="Times New Roman"/>
          <w:color w:val="000000" w:themeColor="text1"/>
          <w:sz w:val="28"/>
          <w:szCs w:val="28"/>
        </w:rPr>
        <w:t>где,</w:t>
      </w:r>
    </w:p>
    <w:p w:rsidR="00BF5BBB" w:rsidRPr="00F16D1C" w:rsidRDefault="00EE7E09" w:rsidP="00F16D1C">
      <w:pPr>
        <w:spacing w:after="0" w:line="240"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rPr>
              <m:t>ЗП</m:t>
            </m:r>
          </m:e>
          <m:sub>
            <m:r>
              <w:rPr>
                <w:rFonts w:ascii="Cambria Math" w:hAnsi="Cambria Math" w:cs="Times New Roman"/>
                <w:color w:val="000000" w:themeColor="text1"/>
                <w:sz w:val="28"/>
                <w:szCs w:val="28"/>
              </w:rPr>
              <m:t>ср</m:t>
            </m:r>
          </m:sub>
        </m:sSub>
      </m:oMath>
      <w:r w:rsidR="00BF5BBB" w:rsidRPr="00F16D1C">
        <w:rPr>
          <w:rFonts w:ascii="Times New Roman" w:hAnsi="Times New Roman" w:cs="Times New Roman"/>
          <w:color w:val="000000" w:themeColor="text1"/>
          <w:sz w:val="28"/>
          <w:szCs w:val="28"/>
        </w:rPr>
        <w:t xml:space="preserve"> – средняя прогнозируемая заработная плата педагогов организаций дополнительного образования в муниципальном районе (городском округе) в году, на который определяется нормативная стоимость образовательной услуги (с учетом типа местности);</w:t>
      </w:r>
    </w:p>
    <w:p w:rsidR="00BF5BBB" w:rsidRPr="00F16D1C" w:rsidRDefault="00EE7E09" w:rsidP="00F16D1C">
      <w:pPr>
        <w:spacing w:after="0" w:line="240" w:lineRule="auto"/>
        <w:ind w:firstLine="709"/>
        <w:jc w:val="both"/>
        <w:rPr>
          <w:rFonts w:ascii="Times New Roman" w:hAnsi="Times New Roman" w:cs="Times New Roman"/>
          <w:color w:val="000000" w:themeColor="text1"/>
          <w:sz w:val="28"/>
          <w:szCs w:val="28"/>
        </w:rPr>
      </w:pPr>
      <m:oMath>
        <m:sSup>
          <m:sSupPr>
            <m:ctrlPr>
              <w:rPr>
                <w:rFonts w:ascii="Cambria Math" w:hAnsi="Cambria Math" w:cs="Times New Roman"/>
                <w:i/>
                <w:color w:val="000000" w:themeColor="text1"/>
                <w:sz w:val="28"/>
                <w:szCs w:val="28"/>
                <w:lang w:val="en-US"/>
              </w:rPr>
            </m:ctrlPr>
          </m:sSupPr>
          <m:e>
            <m:r>
              <w:rPr>
                <w:rFonts w:ascii="Cambria Math" w:hAnsi="Cambria Math" w:cs="Times New Roman"/>
                <w:color w:val="000000" w:themeColor="text1"/>
                <w:sz w:val="28"/>
                <w:szCs w:val="28"/>
                <w:lang w:val="en-US"/>
              </w:rPr>
              <m:t>a</m:t>
            </m:r>
          </m:e>
          <m:sup>
            <m:r>
              <w:rPr>
                <w:rFonts w:ascii="Cambria Math" w:hAnsi="Cambria Math" w:cs="Times New Roman"/>
                <w:color w:val="000000" w:themeColor="text1"/>
                <w:sz w:val="28"/>
                <w:szCs w:val="28"/>
              </w:rPr>
              <m:t>объед</m:t>
            </m:r>
          </m:sup>
        </m:sSup>
        <m:r>
          <w:rPr>
            <w:rFonts w:ascii="Cambria Math" w:hAnsi="Cambria Math" w:cs="Times New Roman"/>
            <w:color w:val="000000" w:themeColor="text1"/>
            <w:sz w:val="28"/>
            <w:szCs w:val="28"/>
          </w:rPr>
          <m:t>-</m:t>
        </m:r>
      </m:oMath>
      <w:r w:rsidR="00BF5BBB" w:rsidRPr="00F16D1C">
        <w:rPr>
          <w:rFonts w:ascii="Times New Roman" w:hAnsi="Times New Roman" w:cs="Times New Roman"/>
          <w:color w:val="000000" w:themeColor="text1"/>
          <w:sz w:val="28"/>
          <w:szCs w:val="28"/>
        </w:rPr>
        <w:t xml:space="preserve"> продолжительность части образовательной программы в часах в рамках часов учебного плана, предусматриваемых реализацию программы одновременно для всего объединения;</w:t>
      </w:r>
      <m:oMath>
        <m:sSup>
          <m:sSupPr>
            <m:ctrlPr>
              <w:rPr>
                <w:rFonts w:ascii="Cambria Math" w:hAnsi="Cambria Math" w:cs="Times New Roman"/>
                <w:i/>
                <w:color w:val="000000" w:themeColor="text1"/>
                <w:sz w:val="28"/>
                <w:szCs w:val="28"/>
                <w:lang w:val="en-US"/>
              </w:rPr>
            </m:ctrlPr>
          </m:sSupPr>
          <m:e>
            <m:r>
              <w:rPr>
                <w:rFonts w:ascii="Cambria Math" w:hAnsi="Cambria Math" w:cs="Times New Roman"/>
                <w:color w:val="000000" w:themeColor="text1"/>
                <w:sz w:val="28"/>
                <w:szCs w:val="28"/>
                <w:lang w:val="en-US"/>
              </w:rPr>
              <m:t>a</m:t>
            </m:r>
          </m:e>
          <m:sup>
            <m:r>
              <w:rPr>
                <w:rFonts w:ascii="Cambria Math" w:hAnsi="Cambria Math" w:cs="Times New Roman"/>
                <w:color w:val="000000" w:themeColor="text1"/>
                <w:sz w:val="28"/>
                <w:szCs w:val="28"/>
              </w:rPr>
              <m:t>гр</m:t>
            </m:r>
          </m:sup>
        </m:sSup>
        <m:r>
          <w:rPr>
            <w:rFonts w:ascii="Cambria Math" w:hAnsi="Cambria Math" w:cs="Times New Roman"/>
            <w:color w:val="000000" w:themeColor="text1"/>
            <w:sz w:val="28"/>
            <w:szCs w:val="28"/>
          </w:rPr>
          <m:t>-</m:t>
        </m:r>
      </m:oMath>
      <w:r w:rsidR="00BF5BBB" w:rsidRPr="00F16D1C">
        <w:rPr>
          <w:rFonts w:ascii="Times New Roman" w:hAnsi="Times New Roman" w:cs="Times New Roman"/>
          <w:color w:val="000000" w:themeColor="text1"/>
          <w:sz w:val="28"/>
          <w:szCs w:val="28"/>
        </w:rPr>
        <w:t xml:space="preserve"> продолжительность части образовательной программы в часах в рамках часов учебного плана, предусматриваемых реализацию программы для группы детей;</w:t>
      </w:r>
    </w:p>
    <w:p w:rsidR="00BF5BBB" w:rsidRPr="00F16D1C" w:rsidRDefault="00EE7E09" w:rsidP="00F16D1C">
      <w:pPr>
        <w:spacing w:after="0" w:line="240" w:lineRule="auto"/>
        <w:ind w:firstLine="709"/>
        <w:jc w:val="both"/>
        <w:rPr>
          <w:rFonts w:ascii="Times New Roman" w:hAnsi="Times New Roman" w:cs="Times New Roman"/>
          <w:color w:val="000000" w:themeColor="text1"/>
          <w:sz w:val="28"/>
          <w:szCs w:val="28"/>
        </w:rPr>
      </w:pPr>
      <m:oMath>
        <m:sSup>
          <m:sSupPr>
            <m:ctrlPr>
              <w:rPr>
                <w:rFonts w:ascii="Cambria Math" w:hAnsi="Cambria Math" w:cs="Times New Roman"/>
                <w:i/>
                <w:color w:val="000000" w:themeColor="text1"/>
                <w:sz w:val="28"/>
                <w:szCs w:val="28"/>
                <w:lang w:val="en-US"/>
              </w:rPr>
            </m:ctrlPr>
          </m:sSupPr>
          <m:e>
            <m:r>
              <w:rPr>
                <w:rFonts w:ascii="Cambria Math" w:hAnsi="Cambria Math" w:cs="Times New Roman"/>
                <w:color w:val="000000" w:themeColor="text1"/>
                <w:sz w:val="28"/>
                <w:szCs w:val="28"/>
                <w:lang w:val="en-US"/>
              </w:rPr>
              <m:t>a</m:t>
            </m:r>
          </m:e>
          <m:sup>
            <m:r>
              <w:rPr>
                <w:rFonts w:ascii="Cambria Math" w:hAnsi="Cambria Math" w:cs="Times New Roman"/>
                <w:color w:val="000000" w:themeColor="text1"/>
                <w:sz w:val="28"/>
                <w:szCs w:val="28"/>
              </w:rPr>
              <m:t>инд</m:t>
            </m:r>
          </m:sup>
        </m:sSup>
        <m:r>
          <w:rPr>
            <w:rFonts w:ascii="Cambria Math" w:hAnsi="Cambria Math" w:cs="Times New Roman"/>
            <w:color w:val="000000" w:themeColor="text1"/>
            <w:sz w:val="28"/>
            <w:szCs w:val="28"/>
          </w:rPr>
          <m:t>-</m:t>
        </m:r>
      </m:oMath>
      <w:r w:rsidR="00BF5BBB" w:rsidRPr="00F16D1C">
        <w:rPr>
          <w:rFonts w:ascii="Times New Roman" w:hAnsi="Times New Roman" w:cs="Times New Roman"/>
          <w:color w:val="000000" w:themeColor="text1"/>
          <w:sz w:val="28"/>
          <w:szCs w:val="28"/>
        </w:rPr>
        <w:t xml:space="preserve"> продолжительность части образовательной программы в часах в рамках часов учебного плана, предусматриваемых реализацию программы в рамках индивидуальной работы с детьми;</w:t>
      </w:r>
    </w:p>
    <w:p w:rsidR="00BF5BBB" w:rsidRPr="00F16D1C" w:rsidRDefault="00EE7E09" w:rsidP="00F16D1C">
      <w:pPr>
        <w:spacing w:after="0" w:line="240" w:lineRule="auto"/>
        <w:ind w:firstLine="709"/>
        <w:jc w:val="both"/>
        <w:rPr>
          <w:rFonts w:ascii="Times New Roman" w:hAnsi="Times New Roman" w:cs="Times New Roman"/>
          <w:color w:val="000000" w:themeColor="text1"/>
          <w:sz w:val="28"/>
          <w:szCs w:val="28"/>
        </w:rPr>
      </w:pPr>
      <m:oMath>
        <m:sSubSup>
          <m:sSubSupPr>
            <m:ctrlPr>
              <w:rPr>
                <w:rFonts w:ascii="Cambria Math" w:hAnsi="Cambria Math" w:cs="Times New Roman"/>
                <w:i/>
                <w:color w:val="000000" w:themeColor="text1"/>
                <w:sz w:val="28"/>
                <w:szCs w:val="28"/>
                <w:lang w:val="en-US"/>
              </w:rPr>
            </m:ctrlPr>
          </m:sSubSupPr>
          <m:e>
            <m:r>
              <w:rPr>
                <w:rFonts w:ascii="Cambria Math" w:hAnsi="Cambria Math" w:cs="Times New Roman"/>
                <w:color w:val="000000" w:themeColor="text1"/>
                <w:sz w:val="28"/>
                <w:szCs w:val="28"/>
                <w:lang w:val="en-US"/>
              </w:rPr>
              <m:t>a</m:t>
            </m:r>
          </m:e>
          <m:sub>
            <m:r>
              <w:rPr>
                <w:rFonts w:ascii="Cambria Math" w:hAnsi="Cambria Math" w:cs="Times New Roman"/>
                <w:color w:val="000000" w:themeColor="text1"/>
                <w:sz w:val="28"/>
                <w:szCs w:val="28"/>
              </w:rPr>
              <m:t>доп</m:t>
            </m:r>
          </m:sub>
          <m:sup>
            <m:r>
              <w:rPr>
                <w:rFonts w:ascii="Cambria Math" w:hAnsi="Cambria Math" w:cs="Times New Roman"/>
                <w:color w:val="000000" w:themeColor="text1"/>
                <w:sz w:val="28"/>
                <w:szCs w:val="28"/>
              </w:rPr>
              <m:t>объед</m:t>
            </m:r>
          </m:sup>
        </m:sSubSup>
        <m:r>
          <w:rPr>
            <w:rFonts w:ascii="Cambria Math" w:hAnsi="Cambria Math" w:cs="Times New Roman"/>
            <w:color w:val="000000" w:themeColor="text1"/>
            <w:sz w:val="28"/>
            <w:szCs w:val="28"/>
          </w:rPr>
          <m:t>-</m:t>
        </m:r>
      </m:oMath>
      <w:r w:rsidR="00BF5BBB" w:rsidRPr="00F16D1C">
        <w:rPr>
          <w:rFonts w:ascii="Times New Roman" w:hAnsi="Times New Roman" w:cs="Times New Roman"/>
          <w:color w:val="000000" w:themeColor="text1"/>
          <w:sz w:val="28"/>
          <w:szCs w:val="28"/>
        </w:rPr>
        <w:t xml:space="preserve"> продолжительность сопровождения детей дополнительным педагогическим работником одновременно с педагогическим работником, непосредственно осуществляющим реализацию части образовательной программы, в рамках работы со всем объединением по программе;</w:t>
      </w:r>
    </w:p>
    <w:p w:rsidR="00BF5BBB" w:rsidRPr="00F16D1C" w:rsidRDefault="00EE7E09" w:rsidP="00F16D1C">
      <w:pPr>
        <w:spacing w:after="0" w:line="240" w:lineRule="auto"/>
        <w:ind w:firstLine="709"/>
        <w:jc w:val="both"/>
        <w:rPr>
          <w:rFonts w:ascii="Times New Roman" w:hAnsi="Times New Roman" w:cs="Times New Roman"/>
          <w:color w:val="000000" w:themeColor="text1"/>
          <w:sz w:val="28"/>
          <w:szCs w:val="28"/>
        </w:rPr>
      </w:pPr>
      <m:oMath>
        <m:sSubSup>
          <m:sSubSupPr>
            <m:ctrlPr>
              <w:rPr>
                <w:rFonts w:ascii="Cambria Math" w:hAnsi="Cambria Math" w:cs="Times New Roman"/>
                <w:i/>
                <w:color w:val="000000" w:themeColor="text1"/>
                <w:sz w:val="28"/>
                <w:szCs w:val="28"/>
                <w:lang w:val="en-US"/>
              </w:rPr>
            </m:ctrlPr>
          </m:sSubSupPr>
          <m:e>
            <m:r>
              <w:rPr>
                <w:rFonts w:ascii="Cambria Math" w:hAnsi="Cambria Math" w:cs="Times New Roman"/>
                <w:color w:val="000000" w:themeColor="text1"/>
                <w:sz w:val="28"/>
                <w:szCs w:val="28"/>
                <w:lang w:val="en-US"/>
              </w:rPr>
              <m:t>a</m:t>
            </m:r>
          </m:e>
          <m:sub>
            <m:r>
              <w:rPr>
                <w:rFonts w:ascii="Cambria Math" w:hAnsi="Cambria Math" w:cs="Times New Roman"/>
                <w:color w:val="000000" w:themeColor="text1"/>
                <w:sz w:val="28"/>
                <w:szCs w:val="28"/>
              </w:rPr>
              <m:t>доп</m:t>
            </m:r>
          </m:sub>
          <m:sup>
            <m:r>
              <w:rPr>
                <w:rFonts w:ascii="Cambria Math" w:hAnsi="Cambria Math" w:cs="Times New Roman"/>
                <w:color w:val="000000" w:themeColor="text1"/>
                <w:sz w:val="28"/>
                <w:szCs w:val="28"/>
              </w:rPr>
              <m:t>гр</m:t>
            </m:r>
          </m:sup>
        </m:sSubSup>
        <m:r>
          <w:rPr>
            <w:rFonts w:ascii="Cambria Math" w:hAnsi="Cambria Math" w:cs="Times New Roman"/>
            <w:color w:val="000000" w:themeColor="text1"/>
            <w:sz w:val="28"/>
            <w:szCs w:val="28"/>
          </w:rPr>
          <m:t>-</m:t>
        </m:r>
      </m:oMath>
      <w:r w:rsidR="00BF5BBB" w:rsidRPr="00F16D1C">
        <w:rPr>
          <w:rFonts w:ascii="Times New Roman" w:hAnsi="Times New Roman" w:cs="Times New Roman"/>
          <w:color w:val="000000" w:themeColor="text1"/>
          <w:sz w:val="28"/>
          <w:szCs w:val="28"/>
        </w:rPr>
        <w:t xml:space="preserve"> продолжительность сопровождения детей дополнительным педагогическим работником одновременно с педагогическим работником, непосредственно осуществляющим реализацию части образовательной программы, в рамках групповой работы с детьми по программе;</w:t>
      </w:r>
    </w:p>
    <w:p w:rsidR="00BF5BBB" w:rsidRPr="00F16D1C" w:rsidRDefault="00EE7E09" w:rsidP="00F16D1C">
      <w:pPr>
        <w:spacing w:after="0" w:line="240" w:lineRule="auto"/>
        <w:ind w:firstLine="709"/>
        <w:jc w:val="both"/>
        <w:rPr>
          <w:rFonts w:ascii="Times New Roman" w:hAnsi="Times New Roman" w:cs="Times New Roman"/>
          <w:color w:val="000000" w:themeColor="text1"/>
          <w:sz w:val="28"/>
          <w:szCs w:val="28"/>
        </w:rPr>
      </w:pPr>
      <m:oMath>
        <m:sSubSup>
          <m:sSubSupPr>
            <m:ctrlPr>
              <w:rPr>
                <w:rFonts w:ascii="Cambria Math" w:hAnsi="Cambria Math" w:cs="Times New Roman"/>
                <w:i/>
                <w:color w:val="000000" w:themeColor="text1"/>
                <w:sz w:val="28"/>
                <w:szCs w:val="28"/>
                <w:lang w:val="en-US"/>
              </w:rPr>
            </m:ctrlPr>
          </m:sSubSupPr>
          <m:e>
            <m:r>
              <w:rPr>
                <w:rFonts w:ascii="Cambria Math" w:hAnsi="Cambria Math" w:cs="Times New Roman"/>
                <w:color w:val="000000" w:themeColor="text1"/>
                <w:sz w:val="28"/>
                <w:szCs w:val="28"/>
                <w:lang w:val="en-US"/>
              </w:rPr>
              <m:t>a</m:t>
            </m:r>
          </m:e>
          <m:sub>
            <m:r>
              <w:rPr>
                <w:rFonts w:ascii="Cambria Math" w:hAnsi="Cambria Math" w:cs="Times New Roman"/>
                <w:color w:val="000000" w:themeColor="text1"/>
                <w:sz w:val="28"/>
                <w:szCs w:val="28"/>
              </w:rPr>
              <m:t>доп</m:t>
            </m:r>
          </m:sub>
          <m:sup>
            <m:r>
              <w:rPr>
                <w:rFonts w:ascii="Cambria Math" w:hAnsi="Cambria Math" w:cs="Times New Roman"/>
                <w:color w:val="000000" w:themeColor="text1"/>
                <w:sz w:val="28"/>
                <w:szCs w:val="28"/>
              </w:rPr>
              <m:t>инд</m:t>
            </m:r>
          </m:sup>
        </m:sSubSup>
        <m:r>
          <w:rPr>
            <w:rFonts w:ascii="Cambria Math" w:hAnsi="Cambria Math" w:cs="Times New Roman"/>
            <w:color w:val="000000" w:themeColor="text1"/>
            <w:sz w:val="28"/>
            <w:szCs w:val="28"/>
          </w:rPr>
          <m:t>-</m:t>
        </m:r>
      </m:oMath>
      <w:r w:rsidR="00BF5BBB" w:rsidRPr="00F16D1C">
        <w:rPr>
          <w:rFonts w:ascii="Times New Roman" w:hAnsi="Times New Roman" w:cs="Times New Roman"/>
          <w:color w:val="000000" w:themeColor="text1"/>
          <w:sz w:val="28"/>
          <w:szCs w:val="28"/>
        </w:rPr>
        <w:t xml:space="preserve"> продолжительность сопровождения детей дополнительным педагогическим работником одновременно с педагогическим работником, непосредственно осуществляющим реализацию части образовательной программы, в рамках индивидуальной работы с детьми по программе;</w:t>
      </w:r>
    </w:p>
    <w:p w:rsidR="00BF5BBB" w:rsidRPr="00F16D1C" w:rsidRDefault="00EE7E09" w:rsidP="00F16D1C">
      <w:pPr>
        <w:spacing w:after="0" w:line="240" w:lineRule="auto"/>
        <w:ind w:firstLine="709"/>
        <w:jc w:val="both"/>
        <w:rPr>
          <w:rFonts w:ascii="Times New Roman" w:hAnsi="Times New Roman" w:cs="Times New Roman"/>
          <w:color w:val="000000" w:themeColor="text1"/>
          <w:sz w:val="28"/>
          <w:szCs w:val="28"/>
        </w:rPr>
      </w:pPr>
      <m:oMath>
        <m:sSup>
          <m:sSupPr>
            <m:ctrlPr>
              <w:rPr>
                <w:rFonts w:ascii="Cambria Math" w:hAnsi="Cambria Math" w:cs="Times New Roman"/>
                <w:i/>
                <w:color w:val="000000" w:themeColor="text1"/>
                <w:sz w:val="28"/>
                <w:szCs w:val="28"/>
                <w:lang w:val="en-US"/>
              </w:rPr>
            </m:ctrlPr>
          </m:sSupPr>
          <m:e>
            <m:r>
              <w:rPr>
                <w:rFonts w:ascii="Cambria Math" w:hAnsi="Cambria Math" w:cs="Times New Roman"/>
                <w:color w:val="000000" w:themeColor="text1"/>
                <w:sz w:val="28"/>
                <w:szCs w:val="28"/>
                <w:lang w:val="en-US"/>
              </w:rPr>
              <m:t>a</m:t>
            </m:r>
          </m:e>
          <m:sup>
            <m:r>
              <w:rPr>
                <w:rFonts w:ascii="Cambria Math" w:hAnsi="Cambria Math" w:cs="Times New Roman"/>
                <w:color w:val="000000" w:themeColor="text1"/>
                <w:sz w:val="28"/>
                <w:szCs w:val="28"/>
              </w:rPr>
              <m:t>очн</m:t>
            </m:r>
          </m:sup>
        </m:sSup>
      </m:oMath>
      <w:r w:rsidR="00BF5BBB" w:rsidRPr="00F16D1C">
        <w:rPr>
          <w:rFonts w:ascii="Times New Roman" w:hAnsi="Times New Roman" w:cs="Times New Roman"/>
          <w:color w:val="000000" w:themeColor="text1"/>
          <w:sz w:val="28"/>
          <w:szCs w:val="28"/>
        </w:rPr>
        <w:t xml:space="preserve"> - продолжительность части образовательной программы в часах, реализуемых в очной форме в рамках часов учебного плана;</w:t>
      </w:r>
    </w:p>
    <w:p w:rsidR="00BF5BBB" w:rsidRPr="00F16D1C" w:rsidRDefault="00EE7E09" w:rsidP="00F16D1C">
      <w:pPr>
        <w:spacing w:after="0" w:line="240" w:lineRule="auto"/>
        <w:ind w:firstLine="709"/>
        <w:jc w:val="both"/>
        <w:rPr>
          <w:rFonts w:ascii="Times New Roman" w:hAnsi="Times New Roman" w:cs="Times New Roman"/>
          <w:color w:val="000000" w:themeColor="text1"/>
          <w:sz w:val="28"/>
          <w:szCs w:val="28"/>
        </w:rPr>
      </w:pPr>
      <m:oMath>
        <m:sSup>
          <m:sSupPr>
            <m:ctrlPr>
              <w:rPr>
                <w:rFonts w:ascii="Cambria Math" w:hAnsi="Cambria Math" w:cs="Times New Roman"/>
                <w:i/>
                <w:color w:val="000000" w:themeColor="text1"/>
                <w:sz w:val="28"/>
                <w:szCs w:val="28"/>
                <w:lang w:val="en-US"/>
              </w:rPr>
            </m:ctrlPr>
          </m:sSupPr>
          <m:e>
            <m:r>
              <w:rPr>
                <w:rFonts w:ascii="Cambria Math" w:hAnsi="Cambria Math" w:cs="Times New Roman"/>
                <w:color w:val="000000" w:themeColor="text1"/>
                <w:sz w:val="28"/>
                <w:szCs w:val="28"/>
                <w:lang w:val="en-US"/>
              </w:rPr>
              <m:t>a</m:t>
            </m:r>
          </m:e>
          <m:sup>
            <m:r>
              <w:rPr>
                <w:rFonts w:ascii="Cambria Math" w:hAnsi="Cambria Math" w:cs="Times New Roman"/>
                <w:color w:val="000000" w:themeColor="text1"/>
                <w:sz w:val="28"/>
                <w:szCs w:val="28"/>
              </w:rPr>
              <m:t>заочн</m:t>
            </m:r>
          </m:sup>
        </m:sSup>
      </m:oMath>
      <w:r w:rsidR="00BF5BBB" w:rsidRPr="00F16D1C">
        <w:rPr>
          <w:rFonts w:ascii="Times New Roman" w:hAnsi="Times New Roman" w:cs="Times New Roman"/>
          <w:color w:val="000000" w:themeColor="text1"/>
          <w:sz w:val="28"/>
          <w:szCs w:val="28"/>
        </w:rPr>
        <w:t xml:space="preserve"> - продолжительность части образовательной программы в часах, реализуемых в заочной форме в рамках часов учебного плана;</w:t>
      </w:r>
    </w:p>
    <w:p w:rsidR="00BF5BBB" w:rsidRPr="00F16D1C" w:rsidRDefault="00EE7E09" w:rsidP="00F16D1C">
      <w:pPr>
        <w:spacing w:after="0" w:line="240" w:lineRule="auto"/>
        <w:ind w:firstLine="709"/>
        <w:jc w:val="both"/>
        <w:rPr>
          <w:rFonts w:ascii="Times New Roman" w:hAnsi="Times New Roman" w:cs="Times New Roman"/>
          <w:color w:val="000000" w:themeColor="text1"/>
          <w:sz w:val="28"/>
          <w:szCs w:val="28"/>
        </w:rPr>
      </w:pPr>
      <m:oMath>
        <m:sSup>
          <m:sSupPr>
            <m:ctrlPr>
              <w:rPr>
                <w:rFonts w:ascii="Cambria Math" w:hAnsi="Cambria Math" w:cs="Times New Roman"/>
                <w:i/>
                <w:color w:val="000000" w:themeColor="text1"/>
                <w:sz w:val="28"/>
                <w:szCs w:val="28"/>
                <w:lang w:val="en-US"/>
              </w:rPr>
            </m:ctrlPr>
          </m:sSupPr>
          <m:e>
            <m:r>
              <w:rPr>
                <w:rFonts w:ascii="Cambria Math" w:hAnsi="Cambria Math" w:cs="Times New Roman"/>
                <w:color w:val="000000" w:themeColor="text1"/>
                <w:sz w:val="28"/>
                <w:szCs w:val="28"/>
                <w:lang w:val="en-US"/>
              </w:rPr>
              <m:t>a</m:t>
            </m:r>
          </m:e>
          <m:sup>
            <m:r>
              <w:rPr>
                <w:rFonts w:ascii="Cambria Math" w:hAnsi="Cambria Math" w:cs="Times New Roman"/>
                <w:color w:val="000000" w:themeColor="text1"/>
                <w:sz w:val="28"/>
                <w:szCs w:val="28"/>
              </w:rPr>
              <m:t>дист</m:t>
            </m:r>
          </m:sup>
        </m:sSup>
      </m:oMath>
      <w:r w:rsidR="00BF5BBB" w:rsidRPr="00F16D1C">
        <w:rPr>
          <w:rFonts w:ascii="Times New Roman" w:hAnsi="Times New Roman" w:cs="Times New Roman"/>
          <w:color w:val="000000" w:themeColor="text1"/>
          <w:sz w:val="28"/>
          <w:szCs w:val="28"/>
        </w:rPr>
        <w:t xml:space="preserve"> - продолжительность части образовательной программы в часах, реализуемых в очной форме с использованием дистанционных технологий в рамках часов учебного плана;</w:t>
      </w:r>
    </w:p>
    <w:p w:rsidR="00BF5BBB" w:rsidRPr="00F16D1C" w:rsidRDefault="00EE7E09" w:rsidP="00F16D1C">
      <w:pPr>
        <w:spacing w:after="0" w:line="240" w:lineRule="auto"/>
        <w:ind w:firstLine="709"/>
        <w:jc w:val="both"/>
        <w:rPr>
          <w:rFonts w:ascii="Times New Roman" w:hAnsi="Times New Roman" w:cs="Times New Roman"/>
          <w:color w:val="000000" w:themeColor="text1"/>
          <w:sz w:val="28"/>
          <w:szCs w:val="28"/>
        </w:rPr>
      </w:pPr>
      <m:oMath>
        <m:sSup>
          <m:sSupPr>
            <m:ctrlPr>
              <w:rPr>
                <w:rFonts w:ascii="Cambria Math" w:hAnsi="Cambria Math" w:cs="Times New Roman"/>
                <w:i/>
                <w:color w:val="000000" w:themeColor="text1"/>
                <w:sz w:val="28"/>
                <w:szCs w:val="28"/>
                <w:lang w:val="en-US"/>
              </w:rPr>
            </m:ctrlPr>
          </m:sSupPr>
          <m:e>
            <m:r>
              <w:rPr>
                <w:rFonts w:ascii="Cambria Math" w:hAnsi="Cambria Math" w:cs="Times New Roman"/>
                <w:color w:val="000000" w:themeColor="text1"/>
                <w:sz w:val="28"/>
                <w:szCs w:val="28"/>
                <w:lang w:val="en-US"/>
              </w:rPr>
              <m:t>a</m:t>
            </m:r>
          </m:e>
          <m:sup>
            <m:r>
              <w:rPr>
                <w:rFonts w:ascii="Cambria Math" w:hAnsi="Cambria Math" w:cs="Times New Roman"/>
                <w:color w:val="000000" w:themeColor="text1"/>
                <w:sz w:val="28"/>
                <w:szCs w:val="28"/>
              </w:rPr>
              <m:t>электр</m:t>
            </m:r>
          </m:sup>
        </m:sSup>
      </m:oMath>
      <w:r w:rsidR="00BF5BBB" w:rsidRPr="00F16D1C">
        <w:rPr>
          <w:rFonts w:ascii="Times New Roman" w:hAnsi="Times New Roman" w:cs="Times New Roman"/>
          <w:color w:val="000000" w:themeColor="text1"/>
          <w:sz w:val="28"/>
          <w:szCs w:val="28"/>
        </w:rPr>
        <w:t xml:space="preserve"> - продолжительность части образовательной программы в часах, реализуемых в очной форме с использованием электронного обучения в рамках часов учебного плана;</w:t>
      </w:r>
    </w:p>
    <w:p w:rsidR="00BF5BBB" w:rsidRPr="00F16D1C" w:rsidRDefault="00BF5BBB" w:rsidP="00F16D1C">
      <w:pPr>
        <w:spacing w:after="0" w:line="240" w:lineRule="auto"/>
        <w:ind w:firstLine="709"/>
        <w:jc w:val="both"/>
        <w:rPr>
          <w:rFonts w:ascii="Times New Roman" w:hAnsi="Times New Roman" w:cs="Times New Roman"/>
          <w:color w:val="000000" w:themeColor="text1"/>
          <w:sz w:val="28"/>
          <w:szCs w:val="28"/>
        </w:rPr>
      </w:pPr>
      <m:oMath>
        <m:r>
          <w:rPr>
            <w:rFonts w:ascii="Cambria Math" w:hAnsi="Cambria Math" w:cs="Times New Roman"/>
            <w:color w:val="000000" w:themeColor="text1"/>
            <w:sz w:val="28"/>
            <w:szCs w:val="28"/>
            <w:lang w:val="en-US"/>
          </w:rPr>
          <m:t>a</m:t>
        </m:r>
      </m:oMath>
      <w:r w:rsidRPr="00F16D1C">
        <w:rPr>
          <w:rFonts w:ascii="Times New Roman" w:hAnsi="Times New Roman" w:cs="Times New Roman"/>
          <w:color w:val="000000" w:themeColor="text1"/>
          <w:sz w:val="28"/>
          <w:szCs w:val="28"/>
        </w:rPr>
        <w:t xml:space="preserve"> – совокупная продолжительность части образовательной программы в часах в рамках часов учебного плана. </w:t>
      </w:r>
      <m:oMath>
        <m:r>
          <w:rPr>
            <w:rFonts w:ascii="Cambria Math" w:hAnsi="Cambria Math" w:cs="Times New Roman"/>
            <w:color w:val="000000" w:themeColor="text1"/>
            <w:sz w:val="28"/>
            <w:szCs w:val="28"/>
            <w:lang w:val="en-US"/>
          </w:rPr>
          <m:t>a</m:t>
        </m:r>
        <m: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lang w:val="en-US"/>
              </w:rPr>
            </m:ctrlPr>
          </m:sSupPr>
          <m:e>
            <m:r>
              <w:rPr>
                <w:rFonts w:ascii="Cambria Math" w:hAnsi="Cambria Math" w:cs="Times New Roman"/>
                <w:color w:val="000000" w:themeColor="text1"/>
                <w:sz w:val="28"/>
                <w:szCs w:val="28"/>
                <w:lang w:val="en-US"/>
              </w:rPr>
              <m:t>a</m:t>
            </m:r>
          </m:e>
          <m:sup>
            <m:r>
              <w:rPr>
                <w:rFonts w:ascii="Cambria Math" w:hAnsi="Cambria Math" w:cs="Times New Roman"/>
                <w:color w:val="000000" w:themeColor="text1"/>
                <w:sz w:val="28"/>
                <w:szCs w:val="28"/>
              </w:rPr>
              <m:t>очн</m:t>
            </m:r>
          </m:sup>
        </m:sSup>
        <m: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lang w:val="en-US"/>
              </w:rPr>
            </m:ctrlPr>
          </m:sSupPr>
          <m:e>
            <m:r>
              <w:rPr>
                <w:rFonts w:ascii="Cambria Math" w:hAnsi="Cambria Math" w:cs="Times New Roman"/>
                <w:color w:val="000000" w:themeColor="text1"/>
                <w:sz w:val="28"/>
                <w:szCs w:val="28"/>
                <w:lang w:val="en-US"/>
              </w:rPr>
              <m:t>a</m:t>
            </m:r>
          </m:e>
          <m:sup>
            <m:r>
              <w:rPr>
                <w:rFonts w:ascii="Cambria Math" w:hAnsi="Cambria Math" w:cs="Times New Roman"/>
                <w:color w:val="000000" w:themeColor="text1"/>
                <w:sz w:val="28"/>
                <w:szCs w:val="28"/>
              </w:rPr>
              <m:t>заочн</m:t>
            </m:r>
          </m:sup>
        </m:sSup>
        <m: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lang w:val="en-US"/>
              </w:rPr>
            </m:ctrlPr>
          </m:sSupPr>
          <m:e>
            <m:r>
              <w:rPr>
                <w:rFonts w:ascii="Cambria Math" w:hAnsi="Cambria Math" w:cs="Times New Roman"/>
                <w:color w:val="000000" w:themeColor="text1"/>
                <w:sz w:val="28"/>
                <w:szCs w:val="28"/>
                <w:lang w:val="en-US"/>
              </w:rPr>
              <m:t>a</m:t>
            </m:r>
          </m:e>
          <m:sup>
            <m:r>
              <w:rPr>
                <w:rFonts w:ascii="Cambria Math" w:hAnsi="Cambria Math" w:cs="Times New Roman"/>
                <w:color w:val="000000" w:themeColor="text1"/>
                <w:sz w:val="28"/>
                <w:szCs w:val="28"/>
              </w:rPr>
              <m:t>объед</m:t>
            </m:r>
          </m:sup>
        </m:sSup>
        <m: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lang w:val="en-US"/>
              </w:rPr>
            </m:ctrlPr>
          </m:sSupPr>
          <m:e>
            <m:r>
              <w:rPr>
                <w:rFonts w:ascii="Cambria Math" w:hAnsi="Cambria Math" w:cs="Times New Roman"/>
                <w:color w:val="000000" w:themeColor="text1"/>
                <w:sz w:val="28"/>
                <w:szCs w:val="28"/>
                <w:lang w:val="en-US"/>
              </w:rPr>
              <m:t>a</m:t>
            </m:r>
          </m:e>
          <m:sup>
            <m:r>
              <w:rPr>
                <w:rFonts w:ascii="Cambria Math" w:hAnsi="Cambria Math" w:cs="Times New Roman"/>
                <w:color w:val="000000" w:themeColor="text1"/>
                <w:sz w:val="28"/>
                <w:szCs w:val="28"/>
              </w:rPr>
              <m:t>гр</m:t>
            </m:r>
          </m:sup>
        </m:sSup>
        <m: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lang w:val="en-US"/>
              </w:rPr>
            </m:ctrlPr>
          </m:sSupPr>
          <m:e>
            <m:r>
              <w:rPr>
                <w:rFonts w:ascii="Cambria Math" w:hAnsi="Cambria Math" w:cs="Times New Roman"/>
                <w:color w:val="000000" w:themeColor="text1"/>
                <w:sz w:val="28"/>
                <w:szCs w:val="28"/>
                <w:lang w:val="en-US"/>
              </w:rPr>
              <m:t>a</m:t>
            </m:r>
          </m:e>
          <m:sup>
            <m:r>
              <w:rPr>
                <w:rFonts w:ascii="Cambria Math" w:hAnsi="Cambria Math" w:cs="Times New Roman"/>
                <w:color w:val="000000" w:themeColor="text1"/>
                <w:sz w:val="28"/>
                <w:szCs w:val="28"/>
              </w:rPr>
              <m:t>инд</m:t>
            </m:r>
          </m:sup>
        </m:sSup>
      </m:oMath>
      <w:r w:rsidRPr="00F16D1C">
        <w:rPr>
          <w:rFonts w:ascii="Times New Roman" w:hAnsi="Times New Roman" w:cs="Times New Roman"/>
          <w:color w:val="000000" w:themeColor="text1"/>
          <w:sz w:val="28"/>
          <w:szCs w:val="28"/>
        </w:rPr>
        <w:t>;</w:t>
      </w:r>
    </w:p>
    <w:p w:rsidR="00BF5BBB" w:rsidRPr="00F16D1C" w:rsidRDefault="00EE7E09" w:rsidP="00F16D1C">
      <w:pPr>
        <w:spacing w:after="0" w:line="240"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k</m:t>
            </m:r>
          </m:e>
          <m:sub>
            <m:r>
              <w:rPr>
                <w:rFonts w:ascii="Cambria Math" w:hAnsi="Cambria Math" w:cs="Times New Roman"/>
                <w:color w:val="000000" w:themeColor="text1"/>
                <w:sz w:val="28"/>
                <w:szCs w:val="28"/>
              </w:rPr>
              <m:t>осн</m:t>
            </m:r>
          </m:sub>
        </m:sSub>
      </m:oMath>
      <w:r w:rsidR="00BF5BBB" w:rsidRPr="00F16D1C">
        <w:rPr>
          <w:rFonts w:ascii="Times New Roman" w:hAnsi="Times New Roman" w:cs="Times New Roman"/>
          <w:color w:val="000000" w:themeColor="text1"/>
          <w:sz w:val="28"/>
          <w:szCs w:val="28"/>
        </w:rPr>
        <w:t xml:space="preserve"> – коэффициент, учитывающий корректировку заработной платы педагогического работника, осуществляющего постоянное сопровождение детей в рамках программы, основанный на оценке уровня его квалификации и достижений. Решение об установлении повышающего коэффициента принимается оператором персонифицированного финансирования исходя из сведений, предусмотренных подпунктом </w:t>
      </w:r>
      <w:r w:rsidR="00982029">
        <w:rPr>
          <w:rFonts w:ascii="Times New Roman" w:hAnsi="Times New Roman" w:cs="Times New Roman"/>
          <w:color w:val="000000" w:themeColor="text1"/>
          <w:sz w:val="28"/>
          <w:szCs w:val="28"/>
        </w:rPr>
        <w:fldChar w:fldCharType="begin"/>
      </w:r>
      <w:r w:rsidR="00982029">
        <w:rPr>
          <w:rFonts w:ascii="Times New Roman" w:hAnsi="Times New Roman" w:cs="Times New Roman"/>
          <w:color w:val="000000" w:themeColor="text1"/>
          <w:sz w:val="28"/>
          <w:szCs w:val="28"/>
        </w:rPr>
        <w:instrText xml:space="preserve"> REF _Ref106972486 \r \h </w:instrText>
      </w:r>
      <w:r w:rsidR="00982029">
        <w:rPr>
          <w:rFonts w:ascii="Times New Roman" w:hAnsi="Times New Roman" w:cs="Times New Roman"/>
          <w:color w:val="000000" w:themeColor="text1"/>
          <w:sz w:val="28"/>
          <w:szCs w:val="28"/>
        </w:rPr>
      </w:r>
      <w:r w:rsidR="00982029">
        <w:rPr>
          <w:rFonts w:ascii="Times New Roman" w:hAnsi="Times New Roman" w:cs="Times New Roman"/>
          <w:color w:val="000000" w:themeColor="text1"/>
          <w:sz w:val="28"/>
          <w:szCs w:val="28"/>
        </w:rPr>
        <w:fldChar w:fldCharType="separate"/>
      </w:r>
      <w:r w:rsidR="00B64DAF">
        <w:rPr>
          <w:rFonts w:ascii="Times New Roman" w:hAnsi="Times New Roman" w:cs="Times New Roman"/>
          <w:color w:val="000000" w:themeColor="text1"/>
          <w:sz w:val="28"/>
          <w:szCs w:val="28"/>
        </w:rPr>
        <w:t>15)</w:t>
      </w:r>
      <w:r w:rsidR="00982029">
        <w:rPr>
          <w:rFonts w:ascii="Times New Roman" w:hAnsi="Times New Roman" w:cs="Times New Roman"/>
          <w:color w:val="000000" w:themeColor="text1"/>
          <w:sz w:val="28"/>
          <w:szCs w:val="28"/>
        </w:rPr>
        <w:fldChar w:fldCharType="end"/>
      </w:r>
      <w:r w:rsidR="00BF5BBB" w:rsidRPr="00F16D1C">
        <w:rPr>
          <w:rFonts w:ascii="Times New Roman" w:hAnsi="Times New Roman" w:cs="Times New Roman"/>
          <w:color w:val="000000" w:themeColor="text1"/>
          <w:sz w:val="28"/>
          <w:szCs w:val="28"/>
        </w:rPr>
        <w:t xml:space="preserve"> пункта </w:t>
      </w:r>
      <w:r w:rsidR="00982029">
        <w:rPr>
          <w:rFonts w:ascii="Times New Roman" w:hAnsi="Times New Roman" w:cs="Times New Roman"/>
          <w:color w:val="000000" w:themeColor="text1"/>
          <w:sz w:val="28"/>
          <w:szCs w:val="28"/>
        </w:rPr>
        <w:fldChar w:fldCharType="begin"/>
      </w:r>
      <w:r w:rsidR="00982029">
        <w:rPr>
          <w:rFonts w:ascii="Times New Roman" w:hAnsi="Times New Roman" w:cs="Times New Roman"/>
          <w:color w:val="000000" w:themeColor="text1"/>
          <w:sz w:val="28"/>
          <w:szCs w:val="28"/>
        </w:rPr>
        <w:instrText xml:space="preserve"> REF _Ref106971771 \r \h </w:instrText>
      </w:r>
      <w:r w:rsidR="00982029">
        <w:rPr>
          <w:rFonts w:ascii="Times New Roman" w:hAnsi="Times New Roman" w:cs="Times New Roman"/>
          <w:color w:val="000000" w:themeColor="text1"/>
          <w:sz w:val="28"/>
          <w:szCs w:val="28"/>
        </w:rPr>
      </w:r>
      <w:r w:rsidR="00982029">
        <w:rPr>
          <w:rFonts w:ascii="Times New Roman" w:hAnsi="Times New Roman" w:cs="Times New Roman"/>
          <w:color w:val="000000" w:themeColor="text1"/>
          <w:sz w:val="28"/>
          <w:szCs w:val="28"/>
        </w:rPr>
        <w:fldChar w:fldCharType="separate"/>
      </w:r>
      <w:r w:rsidR="00B64DAF">
        <w:rPr>
          <w:rFonts w:ascii="Times New Roman" w:hAnsi="Times New Roman" w:cs="Times New Roman"/>
          <w:color w:val="000000" w:themeColor="text1"/>
          <w:sz w:val="28"/>
          <w:szCs w:val="28"/>
        </w:rPr>
        <w:t>6.2</w:t>
      </w:r>
      <w:r w:rsidR="00982029">
        <w:rPr>
          <w:rFonts w:ascii="Times New Roman" w:hAnsi="Times New Roman" w:cs="Times New Roman"/>
          <w:color w:val="000000" w:themeColor="text1"/>
          <w:sz w:val="28"/>
          <w:szCs w:val="28"/>
        </w:rPr>
        <w:fldChar w:fldCharType="end"/>
      </w:r>
      <w:r w:rsidR="00BF5BBB" w:rsidRPr="00F16D1C">
        <w:rPr>
          <w:rFonts w:ascii="Times New Roman" w:hAnsi="Times New Roman" w:cs="Times New Roman"/>
          <w:color w:val="000000" w:themeColor="text1"/>
          <w:sz w:val="28"/>
          <w:szCs w:val="28"/>
        </w:rPr>
        <w:t xml:space="preserve"> настоящих Правил;</w:t>
      </w:r>
    </w:p>
    <w:p w:rsidR="00BF5BBB" w:rsidRPr="00F16D1C" w:rsidRDefault="00EE7E09" w:rsidP="00F16D1C">
      <w:pPr>
        <w:spacing w:after="0" w:line="240"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k</m:t>
            </m:r>
          </m:e>
          <m:sub>
            <m:r>
              <w:rPr>
                <w:rFonts w:ascii="Cambria Math" w:hAnsi="Cambria Math" w:cs="Times New Roman"/>
                <w:color w:val="000000" w:themeColor="text1"/>
                <w:sz w:val="28"/>
                <w:szCs w:val="28"/>
                <w:lang w:val="en-US"/>
              </w:rPr>
              <m:t>st</m:t>
            </m:r>
          </m:sub>
        </m:sSub>
      </m:oMath>
      <w:r w:rsidR="00BF5BBB" w:rsidRPr="00F16D1C">
        <w:rPr>
          <w:rFonts w:ascii="Times New Roman" w:hAnsi="Times New Roman" w:cs="Times New Roman"/>
          <w:color w:val="000000" w:themeColor="text1"/>
          <w:sz w:val="28"/>
          <w:szCs w:val="28"/>
        </w:rPr>
        <w:t xml:space="preserve"> – коэффициент, учитывающий сложившуюся в системе дополнительного образования практику трудоустройства более чем на одну ставку;</w:t>
      </w:r>
    </w:p>
    <w:p w:rsidR="00BF5BBB" w:rsidRPr="00F16D1C" w:rsidRDefault="00BF5BBB" w:rsidP="00F16D1C">
      <w:pPr>
        <w:spacing w:after="0" w:line="240" w:lineRule="auto"/>
        <w:ind w:firstLine="709"/>
        <w:jc w:val="both"/>
        <w:rPr>
          <w:rFonts w:ascii="Times New Roman" w:hAnsi="Times New Roman" w:cs="Times New Roman"/>
          <w:color w:val="000000" w:themeColor="text1"/>
          <w:sz w:val="28"/>
          <w:szCs w:val="28"/>
        </w:rPr>
      </w:pPr>
      <m:oMath>
        <m:r>
          <w:rPr>
            <w:rFonts w:ascii="Cambria Math" w:hAnsi="Cambria Math" w:cs="Times New Roman"/>
            <w:color w:val="000000" w:themeColor="text1"/>
            <w:sz w:val="28"/>
            <w:szCs w:val="28"/>
            <w:lang w:val="en-US"/>
          </w:rPr>
          <m:t>d</m:t>
        </m:r>
      </m:oMath>
      <w:r w:rsidRPr="00F16D1C">
        <w:rPr>
          <w:rFonts w:ascii="Times New Roman" w:hAnsi="Times New Roman" w:cs="Times New Roman"/>
          <w:color w:val="000000" w:themeColor="text1"/>
          <w:sz w:val="28"/>
          <w:szCs w:val="28"/>
        </w:rPr>
        <w:t xml:space="preserve"> – норма нагрузки на ставку педагога дополнительного образования в неделю;</w:t>
      </w:r>
    </w:p>
    <w:p w:rsidR="00BF5BBB" w:rsidRPr="00F16D1C" w:rsidRDefault="00BF5BBB" w:rsidP="00F16D1C">
      <w:pPr>
        <w:spacing w:after="0" w:line="240" w:lineRule="auto"/>
        <w:ind w:firstLine="709"/>
        <w:jc w:val="both"/>
        <w:rPr>
          <w:rFonts w:ascii="Times New Roman" w:hAnsi="Times New Roman" w:cs="Times New Roman"/>
          <w:color w:val="000000" w:themeColor="text1"/>
          <w:sz w:val="28"/>
          <w:szCs w:val="28"/>
        </w:rPr>
      </w:pPr>
      <w:r w:rsidRPr="00F16D1C">
        <w:rPr>
          <w:rFonts w:ascii="Times New Roman" w:hAnsi="Times New Roman" w:cs="Times New Roman"/>
          <w:color w:val="000000" w:themeColor="text1"/>
          <w:sz w:val="28"/>
          <w:szCs w:val="28"/>
        </w:rPr>
        <w:t>4,345 – среднее количество недель в одном месяце;</w:t>
      </w:r>
    </w:p>
    <w:p w:rsidR="00BF5BBB" w:rsidRPr="00F16D1C" w:rsidRDefault="00BF5BBB" w:rsidP="00F16D1C">
      <w:pPr>
        <w:spacing w:after="0" w:line="240" w:lineRule="auto"/>
        <w:ind w:firstLine="709"/>
        <w:jc w:val="both"/>
        <w:rPr>
          <w:rFonts w:ascii="Times New Roman" w:hAnsi="Times New Roman" w:cs="Times New Roman"/>
          <w:color w:val="000000" w:themeColor="text1"/>
          <w:sz w:val="28"/>
          <w:szCs w:val="28"/>
        </w:rPr>
      </w:pPr>
      <m:oMath>
        <m:r>
          <w:rPr>
            <w:rFonts w:ascii="Cambria Math" w:hAnsi="Cambria Math" w:cs="Times New Roman"/>
            <w:color w:val="000000" w:themeColor="text1"/>
            <w:sz w:val="28"/>
            <w:szCs w:val="28"/>
          </w:rPr>
          <m:t>52</m:t>
        </m:r>
      </m:oMath>
      <w:r w:rsidRPr="00F16D1C">
        <w:rPr>
          <w:rFonts w:ascii="Times New Roman" w:hAnsi="Times New Roman" w:cs="Times New Roman"/>
          <w:color w:val="000000" w:themeColor="text1"/>
          <w:sz w:val="28"/>
          <w:szCs w:val="28"/>
        </w:rPr>
        <w:t xml:space="preserve"> – число недель в году;</w:t>
      </w:r>
    </w:p>
    <w:p w:rsidR="00BF5BBB" w:rsidRPr="00F16D1C" w:rsidRDefault="00BF5BBB" w:rsidP="00F16D1C">
      <w:pPr>
        <w:spacing w:after="0" w:line="240" w:lineRule="auto"/>
        <w:ind w:firstLine="709"/>
        <w:jc w:val="both"/>
        <w:rPr>
          <w:rFonts w:ascii="Times New Roman" w:hAnsi="Times New Roman" w:cs="Times New Roman"/>
          <w:color w:val="000000" w:themeColor="text1"/>
          <w:sz w:val="28"/>
          <w:szCs w:val="28"/>
        </w:rPr>
      </w:pPr>
      <w:r w:rsidRPr="00F16D1C">
        <w:rPr>
          <w:rFonts w:ascii="Times New Roman" w:hAnsi="Times New Roman" w:cs="Times New Roman"/>
          <w:color w:val="000000" w:themeColor="text1"/>
          <w:sz w:val="28"/>
          <w:szCs w:val="28"/>
        </w:rPr>
        <w:t>3 – периодичность прохождения повышения квалификации педагогическими работниками (один раз в три года);</w:t>
      </w:r>
    </w:p>
    <w:p w:rsidR="00BF5BBB" w:rsidRPr="00F16D1C" w:rsidRDefault="00EE7E09" w:rsidP="00F16D1C">
      <w:pPr>
        <w:spacing w:after="0" w:line="240"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m</m:t>
            </m:r>
          </m:e>
          <m:sub>
            <m:r>
              <w:rPr>
                <w:rFonts w:ascii="Cambria Math" w:hAnsi="Cambria Math" w:cs="Times New Roman"/>
                <w:color w:val="000000" w:themeColor="text1"/>
                <w:sz w:val="28"/>
                <w:szCs w:val="28"/>
              </w:rPr>
              <m:t>объед</m:t>
            </m:r>
          </m:sub>
        </m:sSub>
        <m:r>
          <w:rPr>
            <w:rFonts w:ascii="Cambria Math" w:hAnsi="Cambria Math" w:cs="Times New Roman"/>
            <w:color w:val="000000" w:themeColor="text1"/>
            <w:sz w:val="28"/>
            <w:szCs w:val="28"/>
          </w:rPr>
          <m:t>-</m:t>
        </m:r>
      </m:oMath>
      <w:r w:rsidR="00BF5BBB" w:rsidRPr="00F16D1C">
        <w:rPr>
          <w:rFonts w:ascii="Times New Roman" w:hAnsi="Times New Roman" w:cs="Times New Roman"/>
          <w:color w:val="000000" w:themeColor="text1"/>
          <w:sz w:val="28"/>
          <w:szCs w:val="28"/>
        </w:rPr>
        <w:t xml:space="preserve"> ожидаемая средняя численность детей, одновременно обучающихся в рамках часов учебного плана, предусматриваемых реализацию программы одновременно для всего объединения;</w:t>
      </w:r>
    </w:p>
    <w:p w:rsidR="00BF5BBB" w:rsidRPr="00F16D1C" w:rsidRDefault="00EE7E09" w:rsidP="00F16D1C">
      <w:pPr>
        <w:spacing w:after="0" w:line="240"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m</m:t>
            </m:r>
          </m:e>
          <m:sub>
            <m:r>
              <w:rPr>
                <w:rFonts w:ascii="Cambria Math" w:hAnsi="Cambria Math" w:cs="Times New Roman"/>
                <w:color w:val="000000" w:themeColor="text1"/>
                <w:sz w:val="28"/>
                <w:szCs w:val="28"/>
              </w:rPr>
              <m:t>гр</m:t>
            </m:r>
          </m:sub>
        </m:sSub>
      </m:oMath>
      <w:r w:rsidR="00BF5BBB" w:rsidRPr="00F16D1C">
        <w:rPr>
          <w:rFonts w:ascii="Times New Roman" w:hAnsi="Times New Roman" w:cs="Times New Roman"/>
          <w:color w:val="000000" w:themeColor="text1"/>
          <w:sz w:val="28"/>
          <w:szCs w:val="28"/>
        </w:rPr>
        <w:t xml:space="preserve"> – средняя наполняемость группы при реализации части образовательной программы, определяемая по формуле </w:t>
      </w: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m</m:t>
            </m:r>
          </m:e>
          <m:sub>
            <m:r>
              <w:rPr>
                <w:rFonts w:ascii="Cambria Math" w:hAnsi="Cambria Math" w:cs="Times New Roman"/>
                <w:color w:val="000000" w:themeColor="text1"/>
                <w:sz w:val="28"/>
                <w:szCs w:val="28"/>
              </w:rPr>
              <m:t>гр</m:t>
            </m:r>
          </m:sub>
        </m:sSub>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1</m:t>
            </m:r>
          </m:num>
          <m:den>
            <m:r>
              <w:rPr>
                <w:rFonts w:ascii="Cambria Math" w:hAnsi="Cambria Math" w:cs="Times New Roman"/>
                <w:color w:val="000000" w:themeColor="text1"/>
                <w:sz w:val="28"/>
                <w:szCs w:val="28"/>
              </w:rPr>
              <m:t>2</m:t>
            </m:r>
          </m:den>
        </m:f>
        <m:d>
          <m:dPr>
            <m:ctrlPr>
              <w:rPr>
                <w:rFonts w:ascii="Cambria Math" w:hAnsi="Cambria Math" w:cs="Times New Roman"/>
                <w:i/>
                <w:color w:val="000000" w:themeColor="text1"/>
                <w:sz w:val="28"/>
                <w:szCs w:val="28"/>
              </w:rPr>
            </m:ctrlPr>
          </m:dPr>
          <m:e>
            <m:sSubSup>
              <m:sSubSupPr>
                <m:ctrlPr>
                  <w:rPr>
                    <w:rFonts w:ascii="Cambria Math" w:hAnsi="Cambria Math" w:cs="Times New Roman"/>
                    <w:i/>
                    <w:color w:val="000000" w:themeColor="text1"/>
                    <w:sz w:val="28"/>
                    <w:szCs w:val="28"/>
                    <w:lang w:val="en-US"/>
                  </w:rPr>
                </m:ctrlPr>
              </m:sSubSupPr>
              <m:e>
                <m:r>
                  <w:rPr>
                    <w:rFonts w:ascii="Cambria Math" w:hAnsi="Cambria Math" w:cs="Times New Roman"/>
                    <w:color w:val="000000" w:themeColor="text1"/>
                    <w:sz w:val="28"/>
                    <w:szCs w:val="28"/>
                    <w:lang w:val="en-US"/>
                  </w:rPr>
                  <m:t>m</m:t>
                </m:r>
              </m:e>
              <m:sub>
                <m:r>
                  <w:rPr>
                    <w:rFonts w:ascii="Cambria Math" w:hAnsi="Cambria Math" w:cs="Times New Roman"/>
                    <w:color w:val="000000" w:themeColor="text1"/>
                    <w:sz w:val="28"/>
                    <w:szCs w:val="28"/>
                  </w:rPr>
                  <m:t>гр</m:t>
                </m:r>
              </m:sub>
              <m:sup>
                <m:r>
                  <w:rPr>
                    <w:rFonts w:ascii="Cambria Math" w:hAnsi="Cambria Math" w:cs="Times New Roman"/>
                    <w:color w:val="000000" w:themeColor="text1"/>
                    <w:sz w:val="28"/>
                    <w:szCs w:val="28"/>
                    <w:lang w:val="en-US"/>
                  </w:rPr>
                  <m:t>min</m:t>
                </m:r>
              </m:sup>
            </m:sSubSup>
            <m:r>
              <w:rPr>
                <w:rFonts w:ascii="Cambria Math" w:hAnsi="Cambria Math" w:cs="Times New Roman"/>
                <w:color w:val="000000" w:themeColor="text1"/>
                <w:sz w:val="28"/>
                <w:szCs w:val="28"/>
              </w:rPr>
              <m:t>+</m:t>
            </m:r>
            <m:sSubSup>
              <m:sSubSupPr>
                <m:ctrlPr>
                  <w:rPr>
                    <w:rFonts w:ascii="Cambria Math" w:hAnsi="Cambria Math" w:cs="Times New Roman"/>
                    <w:i/>
                    <w:color w:val="000000" w:themeColor="text1"/>
                    <w:sz w:val="28"/>
                    <w:szCs w:val="28"/>
                    <w:lang w:val="en-US"/>
                  </w:rPr>
                </m:ctrlPr>
              </m:sSubSupPr>
              <m:e>
                <m:r>
                  <w:rPr>
                    <w:rFonts w:ascii="Cambria Math" w:hAnsi="Cambria Math" w:cs="Times New Roman"/>
                    <w:color w:val="000000" w:themeColor="text1"/>
                    <w:sz w:val="28"/>
                    <w:szCs w:val="28"/>
                    <w:lang w:val="en-US"/>
                  </w:rPr>
                  <m:t>m</m:t>
                </m:r>
              </m:e>
              <m:sub>
                <m:r>
                  <w:rPr>
                    <w:rFonts w:ascii="Cambria Math" w:hAnsi="Cambria Math" w:cs="Times New Roman"/>
                    <w:color w:val="000000" w:themeColor="text1"/>
                    <w:sz w:val="28"/>
                    <w:szCs w:val="28"/>
                  </w:rPr>
                  <m:t>гр</m:t>
                </m:r>
              </m:sub>
              <m:sup>
                <m:r>
                  <w:rPr>
                    <w:rFonts w:ascii="Cambria Math" w:hAnsi="Cambria Math" w:cs="Times New Roman"/>
                    <w:color w:val="000000" w:themeColor="text1"/>
                    <w:sz w:val="28"/>
                    <w:szCs w:val="28"/>
                    <w:lang w:val="en-US"/>
                  </w:rPr>
                  <m:t>max</m:t>
                </m:r>
              </m:sup>
            </m:sSubSup>
          </m:e>
        </m:d>
      </m:oMath>
      <w:r w:rsidR="00BF5BBB" w:rsidRPr="00F16D1C">
        <w:rPr>
          <w:rFonts w:ascii="Times New Roman" w:hAnsi="Times New Roman" w:cs="Times New Roman"/>
          <w:color w:val="000000" w:themeColor="text1"/>
          <w:sz w:val="28"/>
          <w:szCs w:val="28"/>
        </w:rPr>
        <w:t xml:space="preserve">, где </w:t>
      </w:r>
      <m:oMath>
        <m:sSubSup>
          <m:sSubSupPr>
            <m:ctrlPr>
              <w:rPr>
                <w:rFonts w:ascii="Cambria Math" w:hAnsi="Cambria Math" w:cs="Times New Roman"/>
                <w:i/>
                <w:color w:val="000000" w:themeColor="text1"/>
                <w:sz w:val="28"/>
                <w:szCs w:val="28"/>
                <w:lang w:val="en-US"/>
              </w:rPr>
            </m:ctrlPr>
          </m:sSubSupPr>
          <m:e>
            <m:r>
              <w:rPr>
                <w:rFonts w:ascii="Cambria Math" w:hAnsi="Cambria Math" w:cs="Times New Roman"/>
                <w:color w:val="000000" w:themeColor="text1"/>
                <w:sz w:val="28"/>
                <w:szCs w:val="28"/>
                <w:lang w:val="en-US"/>
              </w:rPr>
              <m:t>m</m:t>
            </m:r>
          </m:e>
          <m:sub>
            <m:r>
              <w:rPr>
                <w:rFonts w:ascii="Cambria Math" w:hAnsi="Cambria Math" w:cs="Times New Roman"/>
                <w:color w:val="000000" w:themeColor="text1"/>
                <w:sz w:val="28"/>
                <w:szCs w:val="28"/>
              </w:rPr>
              <m:t>гр</m:t>
            </m:r>
          </m:sub>
          <m:sup>
            <m:r>
              <w:rPr>
                <w:rFonts w:ascii="Cambria Math" w:hAnsi="Cambria Math" w:cs="Times New Roman"/>
                <w:color w:val="000000" w:themeColor="text1"/>
                <w:sz w:val="28"/>
                <w:szCs w:val="28"/>
                <w:lang w:val="en-US"/>
              </w:rPr>
              <m:t>min</m:t>
            </m:r>
          </m:sup>
        </m:sSubSup>
        <m:r>
          <w:rPr>
            <w:rFonts w:ascii="Cambria Math" w:hAnsi="Cambria Math" w:cs="Times New Roman"/>
            <w:color w:val="000000" w:themeColor="text1"/>
            <w:sz w:val="28"/>
            <w:szCs w:val="28"/>
          </w:rPr>
          <m:t xml:space="preserve"> </m:t>
        </m:r>
        <m:d>
          <m:dPr>
            <m:ctrlPr>
              <w:rPr>
                <w:rFonts w:ascii="Cambria Math" w:hAnsi="Cambria Math" w:cs="Times New Roman"/>
                <w:i/>
                <w:color w:val="000000" w:themeColor="text1"/>
                <w:sz w:val="28"/>
                <w:szCs w:val="28"/>
              </w:rPr>
            </m:ctrlPr>
          </m:dPr>
          <m:e>
            <m:sSubSup>
              <m:sSubSupPr>
                <m:ctrlPr>
                  <w:rPr>
                    <w:rFonts w:ascii="Cambria Math" w:hAnsi="Cambria Math" w:cs="Times New Roman"/>
                    <w:i/>
                    <w:color w:val="000000" w:themeColor="text1"/>
                    <w:sz w:val="28"/>
                    <w:szCs w:val="28"/>
                    <w:lang w:val="en-US"/>
                  </w:rPr>
                </m:ctrlPr>
              </m:sSubSupPr>
              <m:e>
                <m:r>
                  <w:rPr>
                    <w:rFonts w:ascii="Cambria Math" w:hAnsi="Cambria Math" w:cs="Times New Roman"/>
                    <w:color w:val="000000" w:themeColor="text1"/>
                    <w:sz w:val="28"/>
                    <w:szCs w:val="28"/>
                    <w:lang w:val="en-US"/>
                  </w:rPr>
                  <m:t>m</m:t>
                </m:r>
              </m:e>
              <m:sub>
                <m:r>
                  <w:rPr>
                    <w:rFonts w:ascii="Cambria Math" w:hAnsi="Cambria Math" w:cs="Times New Roman"/>
                    <w:color w:val="000000" w:themeColor="text1"/>
                    <w:sz w:val="28"/>
                    <w:szCs w:val="28"/>
                  </w:rPr>
                  <m:t>гр</m:t>
                </m:r>
              </m:sub>
              <m:sup>
                <m:r>
                  <w:rPr>
                    <w:rFonts w:ascii="Cambria Math" w:hAnsi="Cambria Math" w:cs="Times New Roman"/>
                    <w:color w:val="000000" w:themeColor="text1"/>
                    <w:sz w:val="28"/>
                    <w:szCs w:val="28"/>
                    <w:lang w:val="en-US"/>
                  </w:rPr>
                  <m:t>max</m:t>
                </m:r>
              </m:sup>
            </m:sSubSup>
          </m:e>
        </m:d>
        <m:r>
          <w:rPr>
            <w:rFonts w:ascii="Cambria Math" w:hAnsi="Cambria Math" w:cs="Times New Roman"/>
            <w:color w:val="000000" w:themeColor="text1"/>
            <w:sz w:val="28"/>
            <w:szCs w:val="28"/>
          </w:rPr>
          <m:t>-</m:t>
        </m:r>
      </m:oMath>
      <w:r w:rsidR="00BF5BBB" w:rsidRPr="00F16D1C">
        <w:rPr>
          <w:rFonts w:ascii="Times New Roman" w:hAnsi="Times New Roman" w:cs="Times New Roman"/>
          <w:color w:val="000000" w:themeColor="text1"/>
          <w:sz w:val="28"/>
          <w:szCs w:val="28"/>
        </w:rPr>
        <w:t xml:space="preserve"> минимальная (максимальная) наполняемость группы при реализации части образовательной программы;</w:t>
      </w:r>
    </w:p>
    <w:p w:rsidR="00BF5BBB" w:rsidRPr="00F16D1C" w:rsidRDefault="00EE7E09" w:rsidP="00F16D1C">
      <w:pPr>
        <w:spacing w:after="0" w:line="240"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U</m:t>
            </m:r>
          </m:e>
          <m:sub>
            <m:r>
              <w:rPr>
                <w:rFonts w:ascii="Cambria Math" w:hAnsi="Cambria Math" w:cs="Times New Roman"/>
                <w:color w:val="000000" w:themeColor="text1"/>
                <w:sz w:val="28"/>
                <w:szCs w:val="28"/>
              </w:rPr>
              <m:t>пп</m:t>
            </m:r>
          </m:sub>
        </m:sSub>
      </m:oMath>
      <w:r w:rsidR="00BF5BBB" w:rsidRPr="00F16D1C">
        <w:rPr>
          <w:rFonts w:ascii="Times New Roman" w:hAnsi="Times New Roman" w:cs="Times New Roman"/>
          <w:color w:val="000000" w:themeColor="text1"/>
          <w:sz w:val="28"/>
          <w:szCs w:val="28"/>
        </w:rPr>
        <w:t xml:space="preserve"> – коэффициент привлечения дополнительных педагогических работников (педагоги-психологи, методисты, социальные педагоги и пр.) для сопровождения реализации части образовательной программы;</w:t>
      </w:r>
    </w:p>
    <w:p w:rsidR="00BF5BBB" w:rsidRPr="00F16D1C" w:rsidRDefault="00EE7E09" w:rsidP="00F16D1C">
      <w:pPr>
        <w:spacing w:after="0" w:line="240"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U</m:t>
            </m:r>
          </m:e>
          <m:sub>
            <m:r>
              <w:rPr>
                <w:rFonts w:ascii="Cambria Math" w:hAnsi="Cambria Math" w:cs="Times New Roman"/>
                <w:color w:val="000000" w:themeColor="text1"/>
                <w:sz w:val="28"/>
                <w:szCs w:val="28"/>
              </w:rPr>
              <m:t>пр</m:t>
            </m:r>
          </m:sub>
        </m:sSub>
      </m:oMath>
      <w:r w:rsidR="00BF5BBB" w:rsidRPr="00F16D1C">
        <w:rPr>
          <w:rFonts w:ascii="Times New Roman" w:hAnsi="Times New Roman" w:cs="Times New Roman"/>
          <w:color w:val="000000" w:themeColor="text1"/>
          <w:sz w:val="28"/>
          <w:szCs w:val="28"/>
        </w:rPr>
        <w:t xml:space="preserve"> – коэффициент, учитывающий потребность в привлечении работников, которые не принимают непосредственного участия в реализации образовательной программы (административно-управленческий, административно-хозяйственный, учебно-вспомогательный и иной персонал);</w:t>
      </w:r>
    </w:p>
    <w:p w:rsidR="00BF5BBB" w:rsidRPr="00F16D1C" w:rsidRDefault="00EE7E09" w:rsidP="00F16D1C">
      <w:pPr>
        <w:spacing w:after="0" w:line="240"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K</m:t>
            </m:r>
          </m:e>
          <m:sub>
            <m:r>
              <w:rPr>
                <w:rFonts w:ascii="Cambria Math" w:hAnsi="Cambria Math" w:cs="Times New Roman"/>
                <w:color w:val="000000" w:themeColor="text1"/>
                <w:sz w:val="28"/>
                <w:szCs w:val="28"/>
              </w:rPr>
              <m:t>н</m:t>
            </m:r>
          </m:sub>
        </m:sSub>
      </m:oMath>
      <w:r w:rsidR="00BF5BBB" w:rsidRPr="00F16D1C">
        <w:rPr>
          <w:rFonts w:ascii="Times New Roman" w:hAnsi="Times New Roman" w:cs="Times New Roman"/>
          <w:color w:val="000000" w:themeColor="text1"/>
          <w:sz w:val="28"/>
          <w:szCs w:val="28"/>
        </w:rPr>
        <w:t xml:space="preserve"> – коэффициент отчислений по страховым взносам в государственные внебюджетные фонды;</w:t>
      </w:r>
    </w:p>
    <w:p w:rsidR="00BF5BBB" w:rsidRPr="00F16D1C" w:rsidRDefault="00EE7E09" w:rsidP="00F16D1C">
      <w:pPr>
        <w:spacing w:after="0" w:line="240"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K</m:t>
            </m:r>
          </m:e>
          <m:sub>
            <m:r>
              <w:rPr>
                <w:rFonts w:ascii="Cambria Math" w:hAnsi="Cambria Math" w:cs="Times New Roman"/>
                <w:color w:val="000000" w:themeColor="text1"/>
                <w:sz w:val="28"/>
                <w:szCs w:val="28"/>
              </w:rPr>
              <m:t>отп</m:t>
            </m:r>
          </m:sub>
        </m:sSub>
      </m:oMath>
      <w:r w:rsidR="00BF5BBB" w:rsidRPr="00F16D1C">
        <w:rPr>
          <w:rFonts w:ascii="Times New Roman" w:hAnsi="Times New Roman" w:cs="Times New Roman"/>
          <w:color w:val="000000" w:themeColor="text1"/>
          <w:sz w:val="28"/>
          <w:szCs w:val="28"/>
        </w:rPr>
        <w:t xml:space="preserve"> - коэффициент, учитывающий сохранение заработной платы и для работников, пребывающих в срочном отпуске, проходящих очередное повышение квалификации, а также пребывающих на больничном. Расчетное значение коэффициента определяется как сложившееся отношение числа календарных дней в году и числа дней, которое в среднем должны отработать педагогические и иные работники;</w:t>
      </w:r>
    </w:p>
    <w:p w:rsidR="00BF5BBB" w:rsidRPr="00F16D1C" w:rsidRDefault="00BF5BBB" w:rsidP="00F16D1C">
      <w:pPr>
        <w:spacing w:after="0" w:line="240" w:lineRule="auto"/>
        <w:ind w:firstLine="709"/>
        <w:jc w:val="both"/>
        <w:rPr>
          <w:rFonts w:ascii="Times New Roman" w:hAnsi="Times New Roman" w:cs="Times New Roman"/>
          <w:color w:val="000000" w:themeColor="text1"/>
          <w:sz w:val="28"/>
          <w:szCs w:val="28"/>
        </w:rPr>
      </w:pPr>
      <m:oMath>
        <m:r>
          <w:rPr>
            <w:rFonts w:ascii="Cambria Math" w:hAnsi="Cambria Math" w:cs="Times New Roman"/>
            <w:color w:val="000000" w:themeColor="text1"/>
            <w:sz w:val="28"/>
            <w:szCs w:val="28"/>
            <w:lang w:val="en-US"/>
          </w:rPr>
          <m:t>b</m:t>
        </m:r>
      </m:oMath>
      <w:r w:rsidRPr="00F16D1C">
        <w:rPr>
          <w:rFonts w:ascii="Times New Roman" w:hAnsi="Times New Roman" w:cs="Times New Roman"/>
          <w:color w:val="000000" w:themeColor="text1"/>
          <w:sz w:val="28"/>
          <w:szCs w:val="28"/>
        </w:rPr>
        <w:t xml:space="preserve"> – расчетное время полезного использования одного кабинета при реализации образовательных программ, часов в неделю;</w:t>
      </w:r>
    </w:p>
    <w:p w:rsidR="00BF5BBB" w:rsidRPr="00F16D1C" w:rsidRDefault="00EE7E09" w:rsidP="00F16D1C">
      <w:pPr>
        <w:spacing w:after="0" w:line="240"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S</m:t>
            </m:r>
          </m:e>
          <m:sub>
            <m:r>
              <w:rPr>
                <w:rFonts w:ascii="Cambria Math" w:hAnsi="Cambria Math" w:cs="Times New Roman"/>
                <w:color w:val="000000" w:themeColor="text1"/>
                <w:sz w:val="28"/>
                <w:szCs w:val="28"/>
              </w:rPr>
              <m:t>баз</m:t>
            </m:r>
          </m:sub>
        </m:sSub>
      </m:oMath>
      <w:r w:rsidR="00BF5BBB" w:rsidRPr="00F16D1C">
        <w:rPr>
          <w:rFonts w:ascii="Times New Roman" w:hAnsi="Times New Roman" w:cs="Times New Roman"/>
          <w:color w:val="000000" w:themeColor="text1"/>
          <w:sz w:val="28"/>
          <w:szCs w:val="28"/>
        </w:rPr>
        <w:t xml:space="preserve"> – базовая стоимость восполнения комплекта средств обучения (включая основные средства и материальные запасы), используемых для реализации образовательной программы определенная в расчете на одну неделю использования в группах, для программ различной направленности;</w:t>
      </w:r>
    </w:p>
    <w:p w:rsidR="00BF5BBB" w:rsidRPr="00F16D1C" w:rsidRDefault="00EE7E09" w:rsidP="00F16D1C">
      <w:pPr>
        <w:spacing w:after="0" w:line="240"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k</m:t>
            </m:r>
          </m:e>
          <m:sub>
            <m:r>
              <w:rPr>
                <w:rFonts w:ascii="Cambria Math" w:hAnsi="Cambria Math" w:cs="Times New Roman"/>
                <w:color w:val="000000" w:themeColor="text1"/>
                <w:sz w:val="28"/>
                <w:szCs w:val="28"/>
              </w:rPr>
              <m:t>s</m:t>
            </m:r>
          </m:sub>
        </m:sSub>
      </m:oMath>
      <w:r w:rsidR="00BF5BBB" w:rsidRPr="00F16D1C">
        <w:rPr>
          <w:rFonts w:ascii="Times New Roman" w:hAnsi="Times New Roman" w:cs="Times New Roman"/>
          <w:color w:val="000000" w:themeColor="text1"/>
          <w:sz w:val="28"/>
          <w:szCs w:val="28"/>
        </w:rPr>
        <w:t xml:space="preserve"> – коэффициент, учитывающий нормы и интенсивность использования оборудования при реализации образовательной программы. Решение об установлении повышающего коэффициента принимается оператором персонифицированного финансирования, исходя из сведений, предусмотренных в подпункте </w:t>
      </w:r>
      <w:r w:rsidR="00982029">
        <w:rPr>
          <w:rFonts w:ascii="Times New Roman" w:hAnsi="Times New Roman" w:cs="Times New Roman"/>
          <w:color w:val="000000" w:themeColor="text1"/>
          <w:sz w:val="28"/>
          <w:szCs w:val="28"/>
        </w:rPr>
        <w:fldChar w:fldCharType="begin"/>
      </w:r>
      <w:r w:rsidR="00982029">
        <w:rPr>
          <w:rFonts w:ascii="Times New Roman" w:hAnsi="Times New Roman" w:cs="Times New Roman"/>
          <w:color w:val="000000" w:themeColor="text1"/>
          <w:sz w:val="28"/>
          <w:szCs w:val="28"/>
        </w:rPr>
        <w:instrText xml:space="preserve"> REF _Ref106972231 \r \h </w:instrText>
      </w:r>
      <w:r w:rsidR="00982029">
        <w:rPr>
          <w:rFonts w:ascii="Times New Roman" w:hAnsi="Times New Roman" w:cs="Times New Roman"/>
          <w:color w:val="000000" w:themeColor="text1"/>
          <w:sz w:val="28"/>
          <w:szCs w:val="28"/>
        </w:rPr>
      </w:r>
      <w:r w:rsidR="00982029">
        <w:rPr>
          <w:rFonts w:ascii="Times New Roman" w:hAnsi="Times New Roman" w:cs="Times New Roman"/>
          <w:color w:val="000000" w:themeColor="text1"/>
          <w:sz w:val="28"/>
          <w:szCs w:val="28"/>
        </w:rPr>
        <w:fldChar w:fldCharType="separate"/>
      </w:r>
      <w:r w:rsidR="00B64DAF">
        <w:rPr>
          <w:rFonts w:ascii="Times New Roman" w:hAnsi="Times New Roman" w:cs="Times New Roman"/>
          <w:color w:val="000000" w:themeColor="text1"/>
          <w:sz w:val="28"/>
          <w:szCs w:val="28"/>
        </w:rPr>
        <w:t>19)</w:t>
      </w:r>
      <w:r w:rsidR="00982029">
        <w:rPr>
          <w:rFonts w:ascii="Times New Roman" w:hAnsi="Times New Roman" w:cs="Times New Roman"/>
          <w:color w:val="000000" w:themeColor="text1"/>
          <w:sz w:val="28"/>
          <w:szCs w:val="28"/>
        </w:rPr>
        <w:fldChar w:fldCharType="end"/>
      </w:r>
      <w:r w:rsidR="00BF5BBB" w:rsidRPr="00F16D1C">
        <w:rPr>
          <w:rFonts w:ascii="Times New Roman" w:hAnsi="Times New Roman" w:cs="Times New Roman"/>
          <w:color w:val="000000" w:themeColor="text1"/>
          <w:sz w:val="28"/>
          <w:szCs w:val="28"/>
        </w:rPr>
        <w:t xml:space="preserve"> пункта </w:t>
      </w:r>
      <w:r w:rsidR="00982029">
        <w:rPr>
          <w:rFonts w:ascii="Times New Roman" w:hAnsi="Times New Roman" w:cs="Times New Roman"/>
          <w:color w:val="000000" w:themeColor="text1"/>
          <w:sz w:val="28"/>
          <w:szCs w:val="28"/>
        </w:rPr>
        <w:fldChar w:fldCharType="begin"/>
      </w:r>
      <w:r w:rsidR="00982029">
        <w:rPr>
          <w:rFonts w:ascii="Times New Roman" w:hAnsi="Times New Roman" w:cs="Times New Roman"/>
          <w:color w:val="000000" w:themeColor="text1"/>
          <w:sz w:val="28"/>
          <w:szCs w:val="28"/>
        </w:rPr>
        <w:instrText xml:space="preserve"> REF _Ref106971771 \r \h </w:instrText>
      </w:r>
      <w:r w:rsidR="00982029">
        <w:rPr>
          <w:rFonts w:ascii="Times New Roman" w:hAnsi="Times New Roman" w:cs="Times New Roman"/>
          <w:color w:val="000000" w:themeColor="text1"/>
          <w:sz w:val="28"/>
          <w:szCs w:val="28"/>
        </w:rPr>
      </w:r>
      <w:r w:rsidR="00982029">
        <w:rPr>
          <w:rFonts w:ascii="Times New Roman" w:hAnsi="Times New Roman" w:cs="Times New Roman"/>
          <w:color w:val="000000" w:themeColor="text1"/>
          <w:sz w:val="28"/>
          <w:szCs w:val="28"/>
        </w:rPr>
        <w:fldChar w:fldCharType="separate"/>
      </w:r>
      <w:r w:rsidR="00B64DAF">
        <w:rPr>
          <w:rFonts w:ascii="Times New Roman" w:hAnsi="Times New Roman" w:cs="Times New Roman"/>
          <w:color w:val="000000" w:themeColor="text1"/>
          <w:sz w:val="28"/>
          <w:szCs w:val="28"/>
        </w:rPr>
        <w:t>6.2</w:t>
      </w:r>
      <w:r w:rsidR="00982029">
        <w:rPr>
          <w:rFonts w:ascii="Times New Roman" w:hAnsi="Times New Roman" w:cs="Times New Roman"/>
          <w:color w:val="000000" w:themeColor="text1"/>
          <w:sz w:val="28"/>
          <w:szCs w:val="28"/>
        </w:rPr>
        <w:fldChar w:fldCharType="end"/>
      </w:r>
      <w:r w:rsidR="00BF5BBB" w:rsidRPr="00F16D1C">
        <w:rPr>
          <w:rFonts w:ascii="Times New Roman" w:hAnsi="Times New Roman" w:cs="Times New Roman"/>
          <w:color w:val="000000" w:themeColor="text1"/>
          <w:sz w:val="28"/>
          <w:szCs w:val="28"/>
        </w:rPr>
        <w:t xml:space="preserve"> настоящих Правил;</w:t>
      </w:r>
    </w:p>
    <w:p w:rsidR="00BF5BBB" w:rsidRPr="00F16D1C" w:rsidRDefault="00EE7E09" w:rsidP="00F16D1C">
      <w:pPr>
        <w:spacing w:after="0" w:line="240"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U</m:t>
            </m:r>
          </m:e>
          <m:sub>
            <m:r>
              <w:rPr>
                <w:rFonts w:ascii="Cambria Math" w:hAnsi="Cambria Math" w:cs="Times New Roman"/>
                <w:color w:val="000000" w:themeColor="text1"/>
                <w:sz w:val="28"/>
                <w:szCs w:val="28"/>
              </w:rPr>
              <m:t>баз</m:t>
            </m:r>
          </m:sub>
        </m:sSub>
      </m:oMath>
      <w:r w:rsidR="00BF5BBB" w:rsidRPr="00F16D1C">
        <w:rPr>
          <w:rFonts w:ascii="Times New Roman" w:hAnsi="Times New Roman" w:cs="Times New Roman"/>
          <w:color w:val="000000" w:themeColor="text1"/>
          <w:sz w:val="28"/>
          <w:szCs w:val="28"/>
        </w:rPr>
        <w:t xml:space="preserve"> - базовая потребность в приобретении услуг, необходимых для обеспечения организации реализации образовательных программ</w:t>
      </w:r>
      <w:r w:rsidR="00BF5BBB" w:rsidRPr="00F16D1C" w:rsidDel="00AA7955">
        <w:rPr>
          <w:rFonts w:ascii="Times New Roman" w:hAnsi="Times New Roman" w:cs="Times New Roman"/>
          <w:color w:val="000000" w:themeColor="text1"/>
          <w:sz w:val="28"/>
          <w:szCs w:val="28"/>
        </w:rPr>
        <w:t xml:space="preserve"> </w:t>
      </w:r>
      <w:r w:rsidR="00BF5BBB" w:rsidRPr="00F16D1C">
        <w:rPr>
          <w:rFonts w:ascii="Times New Roman" w:hAnsi="Times New Roman" w:cs="Times New Roman"/>
          <w:color w:val="000000" w:themeColor="text1"/>
          <w:sz w:val="28"/>
          <w:szCs w:val="28"/>
        </w:rPr>
        <w:t>(в том числе, услуги по содержанию объектов недвижимого и особо ценного движимого имущества, включая проведение текущего ремонта и мероприятий по обеспечению санитарно-эпидемиологических требований, противопожарной безопасности, охранной сигнализации, коммунальные услуги, услуги связи), определенная для одного кабинета на одну неделю функционирования;</w:t>
      </w:r>
    </w:p>
    <w:p w:rsidR="00BF5BBB" w:rsidRPr="00F16D1C" w:rsidRDefault="00EE7E09" w:rsidP="00F16D1C">
      <w:pPr>
        <w:spacing w:after="0" w:line="240"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O</m:t>
            </m:r>
          </m:e>
          <m:sub>
            <m:r>
              <w:rPr>
                <w:rFonts w:ascii="Cambria Math" w:hAnsi="Cambria Math" w:cs="Times New Roman"/>
                <w:color w:val="000000" w:themeColor="text1"/>
                <w:sz w:val="28"/>
                <w:szCs w:val="28"/>
              </w:rPr>
              <m:t>баз</m:t>
            </m:r>
          </m:sub>
        </m:sSub>
      </m:oMath>
      <w:r w:rsidR="00BF5BBB" w:rsidRPr="00F16D1C">
        <w:rPr>
          <w:rFonts w:ascii="Times New Roman" w:hAnsi="Times New Roman" w:cs="Times New Roman"/>
          <w:color w:val="000000" w:themeColor="text1"/>
          <w:sz w:val="28"/>
          <w:szCs w:val="28"/>
        </w:rPr>
        <w:t xml:space="preserve"> – средние расходы на обеспечение повышения квалификации одного педагогического работника (включая оплату услуг повышения квалификации, проезд и организацию проживания педагогических работников);</w:t>
      </w:r>
    </w:p>
    <w:p w:rsidR="00BF5BBB" w:rsidRPr="00F16D1C" w:rsidRDefault="00EE7E09" w:rsidP="00F16D1C">
      <w:pPr>
        <w:spacing w:after="0" w:line="240"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M</m:t>
            </m:r>
          </m:e>
          <m:sub>
            <m:r>
              <w:rPr>
                <w:rFonts w:ascii="Cambria Math" w:hAnsi="Cambria Math" w:cs="Times New Roman"/>
                <w:color w:val="000000" w:themeColor="text1"/>
                <w:sz w:val="28"/>
                <w:szCs w:val="28"/>
              </w:rPr>
              <m:t>ба</m:t>
            </m:r>
            <m:r>
              <w:rPr>
                <w:rFonts w:ascii="Cambria Math" w:hAnsi="Cambria Math" w:cs="Times New Roman"/>
                <w:color w:val="000000" w:themeColor="text1"/>
                <w:sz w:val="28"/>
                <w:szCs w:val="28"/>
              </w:rPr>
              <m:t>з</m:t>
            </m:r>
          </m:sub>
        </m:sSub>
      </m:oMath>
      <w:r w:rsidR="00BF5BBB" w:rsidRPr="00F16D1C">
        <w:rPr>
          <w:rFonts w:ascii="Times New Roman" w:hAnsi="Times New Roman" w:cs="Times New Roman"/>
          <w:color w:val="000000" w:themeColor="text1"/>
          <w:sz w:val="28"/>
          <w:szCs w:val="28"/>
        </w:rPr>
        <w:t xml:space="preserve"> – средние расходы на обеспечение прохождения одним педагогическим работником ежегодного медицинского осмотра;</w:t>
      </w:r>
    </w:p>
    <w:p w:rsidR="00BF5BBB" w:rsidRPr="00F16D1C" w:rsidRDefault="00EE7E09" w:rsidP="00F16D1C">
      <w:pPr>
        <w:spacing w:after="0" w:line="240"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k</m:t>
            </m:r>
          </m:e>
          <m:sub>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заочн</m:t>
                </m:r>
              </m:e>
              <m:sub>
                <m:r>
                  <w:rPr>
                    <w:rFonts w:ascii="Cambria Math" w:hAnsi="Cambria Math" w:cs="Times New Roman"/>
                    <w:color w:val="000000" w:themeColor="text1"/>
                    <w:sz w:val="28"/>
                    <w:szCs w:val="28"/>
                  </w:rPr>
                  <m:t>1</m:t>
                </m:r>
              </m:sub>
            </m:sSub>
          </m:sub>
        </m:sSub>
        <m:r>
          <w:rPr>
            <w:rFonts w:ascii="Cambria Math" w:hAnsi="Cambria Math" w:cs="Times New Roman"/>
            <w:color w:val="000000" w:themeColor="text1"/>
            <w:sz w:val="28"/>
            <w:szCs w:val="28"/>
          </w:rPr>
          <m:t>-</m:t>
        </m:r>
      </m:oMath>
      <w:r w:rsidR="00BF5BBB" w:rsidRPr="00F16D1C">
        <w:rPr>
          <w:rFonts w:ascii="Times New Roman" w:hAnsi="Times New Roman" w:cs="Times New Roman"/>
          <w:color w:val="000000" w:themeColor="text1"/>
          <w:sz w:val="28"/>
          <w:szCs w:val="28"/>
        </w:rPr>
        <w:t xml:space="preserve"> коэффициент, учитывающий уменьшение нагрузки на педагогических работников при реализации части образовательной программы в заочной форме обучения, значение которого составляет 0,1;</w:t>
      </w:r>
    </w:p>
    <w:p w:rsidR="00BF5BBB" w:rsidRPr="00F16D1C" w:rsidRDefault="00EE7E09" w:rsidP="00F16D1C">
      <w:pPr>
        <w:spacing w:after="0" w:line="240"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k</m:t>
            </m:r>
          </m:e>
          <m:sub>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заочн</m:t>
                </m:r>
              </m:e>
              <m:sub>
                <m:r>
                  <w:rPr>
                    <w:rFonts w:ascii="Cambria Math" w:hAnsi="Cambria Math" w:cs="Times New Roman"/>
                    <w:color w:val="000000" w:themeColor="text1"/>
                    <w:sz w:val="28"/>
                    <w:szCs w:val="28"/>
                  </w:rPr>
                  <m:t>2</m:t>
                </m:r>
              </m:sub>
            </m:sSub>
          </m:sub>
        </m:sSub>
        <m:r>
          <w:rPr>
            <w:rFonts w:ascii="Cambria Math" w:hAnsi="Cambria Math" w:cs="Times New Roman"/>
            <w:color w:val="000000" w:themeColor="text1"/>
            <w:sz w:val="28"/>
            <w:szCs w:val="28"/>
          </w:rPr>
          <m:t>-</m:t>
        </m:r>
      </m:oMath>
      <w:r w:rsidR="00BF5BBB" w:rsidRPr="00F16D1C">
        <w:rPr>
          <w:rFonts w:ascii="Times New Roman" w:hAnsi="Times New Roman" w:cs="Times New Roman"/>
          <w:color w:val="000000" w:themeColor="text1"/>
          <w:sz w:val="28"/>
          <w:szCs w:val="28"/>
        </w:rPr>
        <w:t xml:space="preserve"> коэффициент, учитывающий уменьшение расходов на приобретение услуг, необходимых для обеспечения организации реализации образовательных программ при реализации части образовательной программы в заочной форме обучения, значение которого составляет 0,1;</w:t>
      </w:r>
    </w:p>
    <w:p w:rsidR="00BF5BBB" w:rsidRPr="00F16D1C" w:rsidRDefault="00EE7E09" w:rsidP="00F16D1C">
      <w:pPr>
        <w:spacing w:after="0" w:line="240"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k</m:t>
            </m:r>
          </m:e>
          <m:sub>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те</m:t>
                </m:r>
                <m:r>
                  <w:rPr>
                    <w:rFonts w:ascii="Cambria Math" w:hAnsi="Cambria Math" w:cs="Times New Roman"/>
                    <w:color w:val="000000" w:themeColor="text1"/>
                    <w:sz w:val="28"/>
                    <w:szCs w:val="28"/>
                  </w:rPr>
                  <m:t>хн</m:t>
                </m:r>
              </m:e>
              <m:sub>
                <m:r>
                  <w:rPr>
                    <w:rFonts w:ascii="Cambria Math" w:hAnsi="Cambria Math" w:cs="Times New Roman"/>
                    <w:color w:val="000000" w:themeColor="text1"/>
                    <w:sz w:val="28"/>
                    <w:szCs w:val="28"/>
                  </w:rPr>
                  <m:t>1</m:t>
                </m:r>
              </m:sub>
            </m:sSub>
          </m:sub>
        </m:sSub>
      </m:oMath>
      <w:r w:rsidR="00BF5BBB" w:rsidRPr="00F16D1C">
        <w:rPr>
          <w:rFonts w:ascii="Times New Roman" w:hAnsi="Times New Roman" w:cs="Times New Roman"/>
          <w:color w:val="000000" w:themeColor="text1"/>
          <w:sz w:val="28"/>
          <w:szCs w:val="28"/>
        </w:rPr>
        <w:t xml:space="preserve"> – коэффициент, учитывающий увеличение (уменьшение) расходов на использование оборудования при реализации образовательной программы с применением дистанционных технологий и/или технологий электронного обучения, значение которого составляет 0,5;</w:t>
      </w:r>
    </w:p>
    <w:p w:rsidR="00533BE3" w:rsidRPr="00F16D1C" w:rsidRDefault="00EE7E09" w:rsidP="00F16D1C">
      <w:pPr>
        <w:spacing w:after="0" w:line="240" w:lineRule="auto"/>
        <w:ind w:firstLine="709"/>
        <w:jc w:val="both"/>
        <w:rPr>
          <w:rFonts w:ascii="Times New Roman" w:hAnsi="Times New Roman" w:cs="Times New Roman"/>
          <w:color w:val="000000" w:themeColor="text1"/>
          <w:sz w:val="28"/>
          <w:szCs w:val="28"/>
        </w:rPr>
      </w:p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k</m:t>
            </m:r>
          </m:e>
          <m:sub>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техн</m:t>
                </m:r>
              </m:e>
              <m:sub>
                <m:r>
                  <w:rPr>
                    <w:rFonts w:ascii="Cambria Math" w:hAnsi="Cambria Math" w:cs="Times New Roman"/>
                    <w:color w:val="000000" w:themeColor="text1"/>
                    <w:sz w:val="28"/>
                    <w:szCs w:val="28"/>
                  </w:rPr>
                  <m:t>2</m:t>
                </m:r>
              </m:sub>
            </m:sSub>
          </m:sub>
        </m:sSub>
      </m:oMath>
      <w:r w:rsidR="00BF5BBB" w:rsidRPr="00F16D1C">
        <w:rPr>
          <w:rFonts w:ascii="Times New Roman" w:hAnsi="Times New Roman" w:cs="Times New Roman"/>
          <w:color w:val="000000" w:themeColor="text1"/>
          <w:sz w:val="28"/>
          <w:szCs w:val="28"/>
        </w:rPr>
        <w:t xml:space="preserve"> – коэффициент, учитывающий увеличение (уменьшение) расходов на приобретение услуг, необходимых для обеспечения организации реализации образовательных программ, значение которого составляет 0,5</w:t>
      </w:r>
    </w:p>
    <w:p w:rsidR="00533BE3" w:rsidRPr="00F16D1C" w:rsidRDefault="00533BE3" w:rsidP="00F16D1C">
      <w:pPr>
        <w:spacing w:after="0" w:line="240" w:lineRule="auto"/>
        <w:ind w:firstLine="709"/>
        <w:jc w:val="both"/>
        <w:rPr>
          <w:rFonts w:ascii="Times New Roman" w:hAnsi="Times New Roman" w:cs="Times New Roman"/>
          <w:color w:val="000000" w:themeColor="text1"/>
          <w:sz w:val="28"/>
          <w:szCs w:val="28"/>
        </w:rPr>
      </w:pPr>
    </w:p>
    <w:p w:rsidR="00533BE3" w:rsidRPr="00F16D1C" w:rsidRDefault="00376EDC" w:rsidP="00F16D1C">
      <w:pPr>
        <w:pStyle w:val="a3"/>
        <w:numPr>
          <w:ilvl w:val="0"/>
          <w:numId w:val="2"/>
        </w:numPr>
        <w:spacing w:line="240" w:lineRule="auto"/>
        <w:ind w:left="0" w:firstLine="709"/>
        <w:jc w:val="center"/>
        <w:rPr>
          <w:rFonts w:ascii="Times New Roman" w:hAnsi="Times New Roman" w:cs="Times New Roman"/>
          <w:b/>
          <w:bCs/>
          <w:sz w:val="28"/>
          <w:szCs w:val="28"/>
        </w:rPr>
      </w:pPr>
      <w:bookmarkStart w:id="53" w:name="_Ref106971442"/>
      <w:r w:rsidRPr="00F16D1C">
        <w:rPr>
          <w:rFonts w:ascii="Times New Roman" w:hAnsi="Times New Roman" w:cs="Times New Roman"/>
          <w:b/>
          <w:bCs/>
          <w:sz w:val="28"/>
          <w:szCs w:val="28"/>
        </w:rPr>
        <w:t>Порядок установления/прекращения договорных взаимоотношений между уполномоченной организацией и поставщиками образовательных услуг</w:t>
      </w:r>
      <w:bookmarkEnd w:id="53"/>
    </w:p>
    <w:p w:rsidR="00376EDC" w:rsidRPr="00F16D1C" w:rsidRDefault="00376EDC" w:rsidP="00F16D1C">
      <w:pPr>
        <w:pStyle w:val="a3"/>
        <w:spacing w:line="240" w:lineRule="auto"/>
        <w:ind w:left="709"/>
        <w:jc w:val="both"/>
        <w:rPr>
          <w:rFonts w:ascii="Times New Roman" w:hAnsi="Times New Roman" w:cs="Times New Roman"/>
          <w:sz w:val="28"/>
          <w:szCs w:val="28"/>
        </w:rPr>
      </w:pPr>
    </w:p>
    <w:p w:rsidR="00276F3B" w:rsidRPr="00F16D1C" w:rsidRDefault="00533BE3"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В целях оплаты образовательных услуг в соответствии с договорами об образовании (твердыми офертами), заключенными поставщиком образовательных услуг с родителями (законными представителями) детей в соответствии с настоящими Правилами, поставщик образовательных услуг и уполномоченная организация муниципалитета, предоставившего сертификаты ПФДО детям, получающим образовательные услуги у данного поставщика образовательных услуг, заключают договор об оплате дополнительного образования.</w:t>
      </w:r>
    </w:p>
    <w:p w:rsidR="00276F3B" w:rsidRPr="00F16D1C" w:rsidRDefault="00533BE3" w:rsidP="00F16D1C">
      <w:pPr>
        <w:pStyle w:val="a3"/>
        <w:numPr>
          <w:ilvl w:val="2"/>
          <w:numId w:val="2"/>
        </w:numPr>
        <w:spacing w:line="240" w:lineRule="auto"/>
        <w:ind w:left="0" w:firstLine="720"/>
        <w:jc w:val="both"/>
        <w:rPr>
          <w:rFonts w:ascii="Times New Roman" w:hAnsi="Times New Roman" w:cs="Times New Roman"/>
          <w:sz w:val="28"/>
          <w:szCs w:val="28"/>
        </w:rPr>
      </w:pPr>
      <w:r w:rsidRPr="00F16D1C">
        <w:rPr>
          <w:rFonts w:ascii="Times New Roman" w:hAnsi="Times New Roman" w:cs="Times New Roman"/>
          <w:sz w:val="28"/>
          <w:szCs w:val="28"/>
        </w:rPr>
        <w:t xml:space="preserve">При выполнении функций уполномоченной организации по осуществлению платежей по договорам об образовании единым распорядителем средств на основании положений пункта </w:t>
      </w:r>
      <w:r w:rsidR="00982029">
        <w:rPr>
          <w:rFonts w:ascii="Times New Roman" w:hAnsi="Times New Roman" w:cs="Times New Roman"/>
          <w:sz w:val="28"/>
          <w:szCs w:val="28"/>
        </w:rPr>
        <w:fldChar w:fldCharType="begin"/>
      </w:r>
      <w:r w:rsidR="00982029">
        <w:rPr>
          <w:rFonts w:ascii="Times New Roman" w:hAnsi="Times New Roman" w:cs="Times New Roman"/>
          <w:sz w:val="28"/>
          <w:szCs w:val="28"/>
        </w:rPr>
        <w:instrText xml:space="preserve"> REF _Ref106972607 \r \h </w:instrText>
      </w:r>
      <w:r w:rsidR="00982029">
        <w:rPr>
          <w:rFonts w:ascii="Times New Roman" w:hAnsi="Times New Roman" w:cs="Times New Roman"/>
          <w:sz w:val="28"/>
          <w:szCs w:val="28"/>
        </w:rPr>
      </w:r>
      <w:r w:rsidR="00982029">
        <w:rPr>
          <w:rFonts w:ascii="Times New Roman" w:hAnsi="Times New Roman" w:cs="Times New Roman"/>
          <w:sz w:val="28"/>
          <w:szCs w:val="28"/>
        </w:rPr>
        <w:fldChar w:fldCharType="separate"/>
      </w:r>
      <w:r w:rsidR="00B64DAF">
        <w:rPr>
          <w:rFonts w:ascii="Times New Roman" w:hAnsi="Times New Roman" w:cs="Times New Roman"/>
          <w:sz w:val="28"/>
          <w:szCs w:val="28"/>
        </w:rPr>
        <w:t>4.15.1</w:t>
      </w:r>
      <w:r w:rsidR="00982029">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настоящих Правил поставщики образовательных услуг, являющиеся муниципальными бюджетными или автономными учреждениями, заключают с единым распорядителем средств соглашения о предоставлении субсидии на возмещение недополученных доходов, связанных с оказанием образовательных услуг в рамках системы персонифицированного финансирования, предоставляемой в соответствии с абзацем 2 части 1 ст. 78.1 Бюджетного кодекса Российской федерации (далее – соглашение о возмещении затрат).</w:t>
      </w:r>
    </w:p>
    <w:p w:rsidR="00276F3B" w:rsidRPr="00F16D1C" w:rsidRDefault="00533BE3"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Договор об оплате дополнительного образования может быть заключен на бумажном носителе в порядке, установленном пунктами </w:t>
      </w:r>
      <w:r w:rsidR="000A3503">
        <w:rPr>
          <w:rFonts w:ascii="Times New Roman" w:hAnsi="Times New Roman" w:cs="Times New Roman"/>
          <w:sz w:val="28"/>
          <w:szCs w:val="28"/>
        </w:rPr>
        <w:fldChar w:fldCharType="begin"/>
      </w:r>
      <w:r w:rsidR="000A3503">
        <w:rPr>
          <w:rFonts w:ascii="Times New Roman" w:hAnsi="Times New Roman" w:cs="Times New Roman"/>
          <w:sz w:val="28"/>
          <w:szCs w:val="28"/>
        </w:rPr>
        <w:instrText xml:space="preserve"> REF _Ref106972627 \r \h </w:instrText>
      </w:r>
      <w:r w:rsidR="000A3503">
        <w:rPr>
          <w:rFonts w:ascii="Times New Roman" w:hAnsi="Times New Roman" w:cs="Times New Roman"/>
          <w:sz w:val="28"/>
          <w:szCs w:val="28"/>
        </w:rPr>
      </w:r>
      <w:r w:rsidR="000A3503">
        <w:rPr>
          <w:rFonts w:ascii="Times New Roman" w:hAnsi="Times New Roman" w:cs="Times New Roman"/>
          <w:sz w:val="28"/>
          <w:szCs w:val="28"/>
        </w:rPr>
        <w:fldChar w:fldCharType="separate"/>
      </w:r>
      <w:r w:rsidR="00B64DAF">
        <w:rPr>
          <w:rFonts w:ascii="Times New Roman" w:hAnsi="Times New Roman" w:cs="Times New Roman"/>
          <w:sz w:val="28"/>
          <w:szCs w:val="28"/>
        </w:rPr>
        <w:t>8.4</w:t>
      </w:r>
      <w:r w:rsidR="000A3503">
        <w:rPr>
          <w:rFonts w:ascii="Times New Roman" w:hAnsi="Times New Roman" w:cs="Times New Roman"/>
          <w:sz w:val="28"/>
          <w:szCs w:val="28"/>
        </w:rPr>
        <w:fldChar w:fldCharType="end"/>
      </w:r>
      <w:r w:rsidRPr="00F16D1C">
        <w:rPr>
          <w:rFonts w:ascii="Times New Roman" w:hAnsi="Times New Roman" w:cs="Times New Roman"/>
          <w:sz w:val="28"/>
          <w:szCs w:val="28"/>
        </w:rPr>
        <w:t xml:space="preserve"> - </w:t>
      </w:r>
      <w:r w:rsidR="000A3503">
        <w:rPr>
          <w:rFonts w:ascii="Times New Roman" w:hAnsi="Times New Roman" w:cs="Times New Roman"/>
          <w:sz w:val="28"/>
          <w:szCs w:val="28"/>
        </w:rPr>
        <w:fldChar w:fldCharType="begin"/>
      </w:r>
      <w:r w:rsidR="000A3503">
        <w:rPr>
          <w:rFonts w:ascii="Times New Roman" w:hAnsi="Times New Roman" w:cs="Times New Roman"/>
          <w:sz w:val="28"/>
          <w:szCs w:val="28"/>
        </w:rPr>
        <w:instrText xml:space="preserve"> REF _Ref106972646 \r \h </w:instrText>
      </w:r>
      <w:r w:rsidR="000A3503">
        <w:rPr>
          <w:rFonts w:ascii="Times New Roman" w:hAnsi="Times New Roman" w:cs="Times New Roman"/>
          <w:sz w:val="28"/>
          <w:szCs w:val="28"/>
        </w:rPr>
      </w:r>
      <w:r w:rsidR="000A3503">
        <w:rPr>
          <w:rFonts w:ascii="Times New Roman" w:hAnsi="Times New Roman" w:cs="Times New Roman"/>
          <w:sz w:val="28"/>
          <w:szCs w:val="28"/>
        </w:rPr>
        <w:fldChar w:fldCharType="separate"/>
      </w:r>
      <w:r w:rsidR="00B64DAF">
        <w:rPr>
          <w:rFonts w:ascii="Times New Roman" w:hAnsi="Times New Roman" w:cs="Times New Roman"/>
          <w:sz w:val="28"/>
          <w:szCs w:val="28"/>
        </w:rPr>
        <w:t>8.7</w:t>
      </w:r>
      <w:r w:rsidR="000A3503">
        <w:rPr>
          <w:rFonts w:ascii="Times New Roman" w:hAnsi="Times New Roman" w:cs="Times New Roman"/>
          <w:sz w:val="28"/>
          <w:szCs w:val="28"/>
        </w:rPr>
        <w:fldChar w:fldCharType="end"/>
      </w:r>
      <w:r w:rsidR="000A3503">
        <w:rPr>
          <w:rFonts w:ascii="Times New Roman" w:hAnsi="Times New Roman" w:cs="Times New Roman"/>
          <w:sz w:val="28"/>
          <w:szCs w:val="28"/>
        </w:rPr>
        <w:t xml:space="preserve"> </w:t>
      </w:r>
      <w:r w:rsidRPr="00F16D1C">
        <w:rPr>
          <w:rFonts w:ascii="Times New Roman" w:hAnsi="Times New Roman" w:cs="Times New Roman"/>
          <w:sz w:val="28"/>
          <w:szCs w:val="28"/>
        </w:rPr>
        <w:t xml:space="preserve">настоящих Правил, либо в порядке, установленном пунктами </w:t>
      </w:r>
      <w:r w:rsidR="000A3503">
        <w:rPr>
          <w:rFonts w:ascii="Times New Roman" w:hAnsi="Times New Roman" w:cs="Times New Roman"/>
          <w:sz w:val="28"/>
          <w:szCs w:val="28"/>
        </w:rPr>
        <w:fldChar w:fldCharType="begin"/>
      </w:r>
      <w:r w:rsidR="000A3503">
        <w:rPr>
          <w:rFonts w:ascii="Times New Roman" w:hAnsi="Times New Roman" w:cs="Times New Roman"/>
          <w:sz w:val="28"/>
          <w:szCs w:val="28"/>
        </w:rPr>
        <w:instrText xml:space="preserve"> REF _Ref106972662 \r \h </w:instrText>
      </w:r>
      <w:r w:rsidR="000A3503">
        <w:rPr>
          <w:rFonts w:ascii="Times New Roman" w:hAnsi="Times New Roman" w:cs="Times New Roman"/>
          <w:sz w:val="28"/>
          <w:szCs w:val="28"/>
        </w:rPr>
      </w:r>
      <w:r w:rsidR="000A3503">
        <w:rPr>
          <w:rFonts w:ascii="Times New Roman" w:hAnsi="Times New Roman" w:cs="Times New Roman"/>
          <w:sz w:val="28"/>
          <w:szCs w:val="28"/>
        </w:rPr>
        <w:fldChar w:fldCharType="separate"/>
      </w:r>
      <w:r w:rsidR="00B64DAF">
        <w:rPr>
          <w:rFonts w:ascii="Times New Roman" w:hAnsi="Times New Roman" w:cs="Times New Roman"/>
          <w:sz w:val="28"/>
          <w:szCs w:val="28"/>
        </w:rPr>
        <w:t>8.8</w:t>
      </w:r>
      <w:r w:rsidR="000A3503">
        <w:rPr>
          <w:rFonts w:ascii="Times New Roman" w:hAnsi="Times New Roman" w:cs="Times New Roman"/>
          <w:sz w:val="28"/>
          <w:szCs w:val="28"/>
        </w:rPr>
        <w:fldChar w:fldCharType="end"/>
      </w:r>
      <w:r w:rsidRPr="00F16D1C">
        <w:rPr>
          <w:rFonts w:ascii="Times New Roman" w:hAnsi="Times New Roman" w:cs="Times New Roman"/>
          <w:sz w:val="28"/>
          <w:szCs w:val="28"/>
        </w:rPr>
        <w:t xml:space="preserve"> - </w:t>
      </w:r>
      <w:r w:rsidR="000A3503">
        <w:rPr>
          <w:rFonts w:ascii="Times New Roman" w:hAnsi="Times New Roman" w:cs="Times New Roman"/>
          <w:sz w:val="28"/>
          <w:szCs w:val="28"/>
        </w:rPr>
        <w:fldChar w:fldCharType="begin"/>
      </w:r>
      <w:r w:rsidR="000A3503">
        <w:rPr>
          <w:rFonts w:ascii="Times New Roman" w:hAnsi="Times New Roman" w:cs="Times New Roman"/>
          <w:sz w:val="28"/>
          <w:szCs w:val="28"/>
        </w:rPr>
        <w:instrText xml:space="preserve"> REF _Ref106972674 \r \h </w:instrText>
      </w:r>
      <w:r w:rsidR="000A3503">
        <w:rPr>
          <w:rFonts w:ascii="Times New Roman" w:hAnsi="Times New Roman" w:cs="Times New Roman"/>
          <w:sz w:val="28"/>
          <w:szCs w:val="28"/>
        </w:rPr>
      </w:r>
      <w:r w:rsidR="000A3503">
        <w:rPr>
          <w:rFonts w:ascii="Times New Roman" w:hAnsi="Times New Roman" w:cs="Times New Roman"/>
          <w:sz w:val="28"/>
          <w:szCs w:val="28"/>
        </w:rPr>
        <w:fldChar w:fldCharType="separate"/>
      </w:r>
      <w:r w:rsidR="00B64DAF">
        <w:rPr>
          <w:rFonts w:ascii="Times New Roman" w:hAnsi="Times New Roman" w:cs="Times New Roman"/>
          <w:sz w:val="28"/>
          <w:szCs w:val="28"/>
        </w:rPr>
        <w:t>8.10</w:t>
      </w:r>
      <w:r w:rsidR="000A3503">
        <w:rPr>
          <w:rFonts w:ascii="Times New Roman" w:hAnsi="Times New Roman" w:cs="Times New Roman"/>
          <w:sz w:val="28"/>
          <w:szCs w:val="28"/>
        </w:rPr>
        <w:fldChar w:fldCharType="end"/>
      </w:r>
      <w:r w:rsidR="000A3503">
        <w:rPr>
          <w:rFonts w:ascii="Times New Roman" w:hAnsi="Times New Roman" w:cs="Times New Roman"/>
          <w:sz w:val="28"/>
          <w:szCs w:val="28"/>
        </w:rPr>
        <w:t xml:space="preserve"> </w:t>
      </w:r>
      <w:r w:rsidRPr="00F16D1C">
        <w:rPr>
          <w:rFonts w:ascii="Times New Roman" w:hAnsi="Times New Roman" w:cs="Times New Roman"/>
          <w:sz w:val="28"/>
          <w:szCs w:val="28"/>
        </w:rPr>
        <w:t xml:space="preserve">настоящих Правил, путем присоединения поставщика образовательных услуг в соответствии со статьей 428 ГК РФ, к договору, условия которого определены уполномоченной организацией и размещены в информационной системе персонифицированного финансирования. </w:t>
      </w:r>
    </w:p>
    <w:p w:rsidR="00533BE3" w:rsidRPr="00F16D1C" w:rsidRDefault="00533BE3"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Договор об оплате дополнительного образования должен содержать:</w:t>
      </w:r>
    </w:p>
    <w:p w:rsidR="00533BE3" w:rsidRPr="00F16D1C" w:rsidRDefault="00533BE3" w:rsidP="00F16D1C">
      <w:pPr>
        <w:pStyle w:val="a3"/>
        <w:numPr>
          <w:ilvl w:val="0"/>
          <w:numId w:val="21"/>
        </w:numPr>
        <w:spacing w:after="0"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обязанность поставщика образовательных услуг по соблюдению требований, установленных настоящими Правилами;</w:t>
      </w:r>
    </w:p>
    <w:p w:rsidR="00533BE3" w:rsidRPr="00F16D1C" w:rsidRDefault="00533BE3" w:rsidP="00F16D1C">
      <w:pPr>
        <w:pStyle w:val="a3"/>
        <w:numPr>
          <w:ilvl w:val="0"/>
          <w:numId w:val="21"/>
        </w:numPr>
        <w:spacing w:after="0"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обязанность поставщика образовательных услуг по ведению реестра договоров об образовании (твердых оферт), заключенных с родителями (законными представителями) детей в рамках системы персонифицированного финансирования;</w:t>
      </w:r>
    </w:p>
    <w:p w:rsidR="00533BE3" w:rsidRPr="00F16D1C" w:rsidRDefault="00533BE3" w:rsidP="00F16D1C">
      <w:pPr>
        <w:pStyle w:val="a3"/>
        <w:numPr>
          <w:ilvl w:val="0"/>
          <w:numId w:val="21"/>
        </w:numPr>
        <w:spacing w:after="0"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обязанность поставщика образовательных услуг по предоставлению уполномоченной организации документов в письменной форме в соответствии с пунктами </w:t>
      </w:r>
      <w:r w:rsidR="000A3503">
        <w:rPr>
          <w:rFonts w:ascii="Times New Roman" w:hAnsi="Times New Roman" w:cs="Times New Roman"/>
          <w:sz w:val="28"/>
          <w:szCs w:val="28"/>
        </w:rPr>
        <w:fldChar w:fldCharType="begin"/>
      </w:r>
      <w:r w:rsidR="000A3503">
        <w:rPr>
          <w:rFonts w:ascii="Times New Roman" w:hAnsi="Times New Roman" w:cs="Times New Roman"/>
          <w:sz w:val="28"/>
          <w:szCs w:val="28"/>
        </w:rPr>
        <w:instrText xml:space="preserve"> REF _Ref106972697 \r \h </w:instrText>
      </w:r>
      <w:r w:rsidR="000A3503">
        <w:rPr>
          <w:rFonts w:ascii="Times New Roman" w:hAnsi="Times New Roman" w:cs="Times New Roman"/>
          <w:sz w:val="28"/>
          <w:szCs w:val="28"/>
        </w:rPr>
      </w:r>
      <w:r w:rsidR="000A3503">
        <w:rPr>
          <w:rFonts w:ascii="Times New Roman" w:hAnsi="Times New Roman" w:cs="Times New Roman"/>
          <w:sz w:val="28"/>
          <w:szCs w:val="28"/>
        </w:rPr>
        <w:fldChar w:fldCharType="separate"/>
      </w:r>
      <w:r w:rsidR="00B64DAF">
        <w:rPr>
          <w:rFonts w:ascii="Times New Roman" w:hAnsi="Times New Roman" w:cs="Times New Roman"/>
          <w:sz w:val="28"/>
          <w:szCs w:val="28"/>
        </w:rPr>
        <w:t>10.2</w:t>
      </w:r>
      <w:r w:rsidR="000A3503">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и </w:t>
      </w:r>
      <w:r w:rsidR="000A3503">
        <w:rPr>
          <w:rFonts w:ascii="Times New Roman" w:hAnsi="Times New Roman" w:cs="Times New Roman"/>
          <w:sz w:val="28"/>
          <w:szCs w:val="28"/>
        </w:rPr>
        <w:fldChar w:fldCharType="begin"/>
      </w:r>
      <w:r w:rsidR="000A3503">
        <w:rPr>
          <w:rFonts w:ascii="Times New Roman" w:hAnsi="Times New Roman" w:cs="Times New Roman"/>
          <w:sz w:val="28"/>
          <w:szCs w:val="28"/>
        </w:rPr>
        <w:instrText xml:space="preserve"> REF _Ref106972711 \r \h </w:instrText>
      </w:r>
      <w:r w:rsidR="000A3503">
        <w:rPr>
          <w:rFonts w:ascii="Times New Roman" w:hAnsi="Times New Roman" w:cs="Times New Roman"/>
          <w:sz w:val="28"/>
          <w:szCs w:val="28"/>
        </w:rPr>
      </w:r>
      <w:r w:rsidR="000A3503">
        <w:rPr>
          <w:rFonts w:ascii="Times New Roman" w:hAnsi="Times New Roman" w:cs="Times New Roman"/>
          <w:sz w:val="28"/>
          <w:szCs w:val="28"/>
        </w:rPr>
        <w:fldChar w:fldCharType="separate"/>
      </w:r>
      <w:r w:rsidR="00B64DAF">
        <w:rPr>
          <w:rFonts w:ascii="Times New Roman" w:hAnsi="Times New Roman" w:cs="Times New Roman"/>
          <w:sz w:val="28"/>
          <w:szCs w:val="28"/>
        </w:rPr>
        <w:t>10.9</w:t>
      </w:r>
      <w:r w:rsidR="000A3503">
        <w:rPr>
          <w:rFonts w:ascii="Times New Roman" w:hAnsi="Times New Roman" w:cs="Times New Roman"/>
          <w:sz w:val="28"/>
          <w:szCs w:val="28"/>
        </w:rPr>
        <w:fldChar w:fldCharType="end"/>
      </w:r>
      <w:r w:rsidR="000A3503">
        <w:rPr>
          <w:rFonts w:ascii="Times New Roman" w:hAnsi="Times New Roman" w:cs="Times New Roman"/>
          <w:sz w:val="28"/>
          <w:szCs w:val="28"/>
        </w:rPr>
        <w:t xml:space="preserve"> </w:t>
      </w:r>
      <w:r w:rsidRPr="00F16D1C">
        <w:rPr>
          <w:rFonts w:ascii="Times New Roman" w:hAnsi="Times New Roman" w:cs="Times New Roman"/>
          <w:sz w:val="28"/>
          <w:szCs w:val="28"/>
        </w:rPr>
        <w:t>настоящих Правил с использованием информационной системы персонифицированного финансирования либо иным согласованным с уполномоченной организацией способом. Письменная форма считается соблюденной также в случае оформления документов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w:t>
      </w:r>
    </w:p>
    <w:p w:rsidR="00533BE3" w:rsidRPr="00F16D1C" w:rsidRDefault="00533BE3" w:rsidP="00F16D1C">
      <w:pPr>
        <w:pStyle w:val="a3"/>
        <w:numPr>
          <w:ilvl w:val="0"/>
          <w:numId w:val="21"/>
        </w:numPr>
        <w:spacing w:after="0"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обязанность поставщика образовательных услуг по предоставлению уполномоченной организации, иным юридическим лицам, привлекаемым уполномоченной организацией к проведению контроля оказания образовательных услуг, осуществляемого в целях обеспечения соответствия образовательных услуг требованиям настоящих Правил, иных правовых актов, регулирующих оказание услуг дополнительного образования детей, договоров об образовании (твердых оферт), заключенных с родителями (законными представителями) детей в рамках системы персонифицированного финансирования дополнительного образования (далее – Контроль), необходимых для проведения Контроля информации, документов, и  обеспечению доступа в целях наблюдения за процессом оказания образовательных услуг;</w:t>
      </w:r>
    </w:p>
    <w:p w:rsidR="00533BE3" w:rsidRPr="00F16D1C" w:rsidRDefault="00533BE3" w:rsidP="00F16D1C">
      <w:pPr>
        <w:pStyle w:val="a3"/>
        <w:numPr>
          <w:ilvl w:val="0"/>
          <w:numId w:val="21"/>
        </w:numPr>
        <w:spacing w:after="0"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обязанность уполномоченной организации своевременно и в полном объеме осуществлять оплату образовательных услуг, оказываемых поставщиком образовательных услуг в рамках системы персонифицированного финансирования дополнительного образования, на основании предоставляемых поставщиком образовательных услуг в соответствии с пунктами </w:t>
      </w:r>
      <w:r w:rsidR="000A3503">
        <w:rPr>
          <w:rFonts w:ascii="Times New Roman" w:hAnsi="Times New Roman" w:cs="Times New Roman"/>
          <w:sz w:val="28"/>
          <w:szCs w:val="28"/>
        </w:rPr>
        <w:fldChar w:fldCharType="begin"/>
      </w:r>
      <w:r w:rsidR="000A3503">
        <w:rPr>
          <w:rFonts w:ascii="Times New Roman" w:hAnsi="Times New Roman" w:cs="Times New Roman"/>
          <w:sz w:val="28"/>
          <w:szCs w:val="28"/>
        </w:rPr>
        <w:instrText xml:space="preserve"> REF _Ref106972697 \r \h </w:instrText>
      </w:r>
      <w:r w:rsidR="000A3503">
        <w:rPr>
          <w:rFonts w:ascii="Times New Roman" w:hAnsi="Times New Roman" w:cs="Times New Roman"/>
          <w:sz w:val="28"/>
          <w:szCs w:val="28"/>
        </w:rPr>
      </w:r>
      <w:r w:rsidR="000A3503">
        <w:rPr>
          <w:rFonts w:ascii="Times New Roman" w:hAnsi="Times New Roman" w:cs="Times New Roman"/>
          <w:sz w:val="28"/>
          <w:szCs w:val="28"/>
        </w:rPr>
        <w:fldChar w:fldCharType="separate"/>
      </w:r>
      <w:r w:rsidR="00B64DAF">
        <w:rPr>
          <w:rFonts w:ascii="Times New Roman" w:hAnsi="Times New Roman" w:cs="Times New Roman"/>
          <w:sz w:val="28"/>
          <w:szCs w:val="28"/>
        </w:rPr>
        <w:t>10.2</w:t>
      </w:r>
      <w:r w:rsidR="000A3503">
        <w:rPr>
          <w:rFonts w:ascii="Times New Roman" w:hAnsi="Times New Roman" w:cs="Times New Roman"/>
          <w:sz w:val="28"/>
          <w:szCs w:val="28"/>
        </w:rPr>
        <w:fldChar w:fldCharType="end"/>
      </w:r>
      <w:r w:rsidR="000A3503" w:rsidRPr="00F16D1C">
        <w:rPr>
          <w:rFonts w:ascii="Times New Roman" w:hAnsi="Times New Roman" w:cs="Times New Roman"/>
          <w:sz w:val="28"/>
          <w:szCs w:val="28"/>
        </w:rPr>
        <w:t xml:space="preserve"> и </w:t>
      </w:r>
      <w:r w:rsidR="000A3503">
        <w:rPr>
          <w:rFonts w:ascii="Times New Roman" w:hAnsi="Times New Roman" w:cs="Times New Roman"/>
          <w:sz w:val="28"/>
          <w:szCs w:val="28"/>
        </w:rPr>
        <w:fldChar w:fldCharType="begin"/>
      </w:r>
      <w:r w:rsidR="000A3503">
        <w:rPr>
          <w:rFonts w:ascii="Times New Roman" w:hAnsi="Times New Roman" w:cs="Times New Roman"/>
          <w:sz w:val="28"/>
          <w:szCs w:val="28"/>
        </w:rPr>
        <w:instrText xml:space="preserve"> REF _Ref106972711 \r \h </w:instrText>
      </w:r>
      <w:r w:rsidR="000A3503">
        <w:rPr>
          <w:rFonts w:ascii="Times New Roman" w:hAnsi="Times New Roman" w:cs="Times New Roman"/>
          <w:sz w:val="28"/>
          <w:szCs w:val="28"/>
        </w:rPr>
      </w:r>
      <w:r w:rsidR="000A3503">
        <w:rPr>
          <w:rFonts w:ascii="Times New Roman" w:hAnsi="Times New Roman" w:cs="Times New Roman"/>
          <w:sz w:val="28"/>
          <w:szCs w:val="28"/>
        </w:rPr>
        <w:fldChar w:fldCharType="separate"/>
      </w:r>
      <w:r w:rsidR="00B64DAF">
        <w:rPr>
          <w:rFonts w:ascii="Times New Roman" w:hAnsi="Times New Roman" w:cs="Times New Roman"/>
          <w:sz w:val="28"/>
          <w:szCs w:val="28"/>
        </w:rPr>
        <w:t>10.9</w:t>
      </w:r>
      <w:r w:rsidR="000A3503">
        <w:rPr>
          <w:rFonts w:ascii="Times New Roman" w:hAnsi="Times New Roman" w:cs="Times New Roman"/>
          <w:sz w:val="28"/>
          <w:szCs w:val="28"/>
        </w:rPr>
        <w:fldChar w:fldCharType="end"/>
      </w:r>
      <w:r w:rsidR="000A3503">
        <w:rPr>
          <w:rFonts w:ascii="Times New Roman" w:hAnsi="Times New Roman" w:cs="Times New Roman"/>
          <w:sz w:val="28"/>
          <w:szCs w:val="28"/>
        </w:rPr>
        <w:t xml:space="preserve"> </w:t>
      </w:r>
      <w:r w:rsidRPr="00F16D1C">
        <w:rPr>
          <w:rFonts w:ascii="Times New Roman" w:hAnsi="Times New Roman" w:cs="Times New Roman"/>
          <w:sz w:val="28"/>
          <w:szCs w:val="28"/>
        </w:rPr>
        <w:t xml:space="preserve">настоящих Правил документов при условии своевременного поступления средств субсидии по соглашению, заключенному в соответствии с пунктом </w:t>
      </w:r>
      <w:r w:rsidR="000A3503">
        <w:rPr>
          <w:rFonts w:ascii="Times New Roman" w:hAnsi="Times New Roman" w:cs="Times New Roman"/>
          <w:sz w:val="28"/>
          <w:szCs w:val="28"/>
        </w:rPr>
        <w:fldChar w:fldCharType="begin"/>
      </w:r>
      <w:r w:rsidR="000A3503">
        <w:rPr>
          <w:rFonts w:ascii="Times New Roman" w:hAnsi="Times New Roman" w:cs="Times New Roman"/>
          <w:sz w:val="28"/>
          <w:szCs w:val="28"/>
        </w:rPr>
        <w:instrText xml:space="preserve"> REF _Ref106972752 \r \h </w:instrText>
      </w:r>
      <w:r w:rsidR="000A3503">
        <w:rPr>
          <w:rFonts w:ascii="Times New Roman" w:hAnsi="Times New Roman" w:cs="Times New Roman"/>
          <w:sz w:val="28"/>
          <w:szCs w:val="28"/>
        </w:rPr>
      </w:r>
      <w:r w:rsidR="000A3503">
        <w:rPr>
          <w:rFonts w:ascii="Times New Roman" w:hAnsi="Times New Roman" w:cs="Times New Roman"/>
          <w:sz w:val="28"/>
          <w:szCs w:val="28"/>
        </w:rPr>
        <w:fldChar w:fldCharType="separate"/>
      </w:r>
      <w:r w:rsidR="00B64DAF">
        <w:rPr>
          <w:rFonts w:ascii="Times New Roman" w:hAnsi="Times New Roman" w:cs="Times New Roman"/>
          <w:sz w:val="28"/>
          <w:szCs w:val="28"/>
        </w:rPr>
        <w:t>12.1</w:t>
      </w:r>
      <w:r w:rsidR="000A3503">
        <w:rPr>
          <w:rFonts w:ascii="Times New Roman" w:hAnsi="Times New Roman" w:cs="Times New Roman"/>
          <w:sz w:val="28"/>
          <w:szCs w:val="28"/>
        </w:rPr>
        <w:fldChar w:fldCharType="end"/>
      </w:r>
      <w:r w:rsidR="000A3503">
        <w:rPr>
          <w:rFonts w:ascii="Times New Roman" w:hAnsi="Times New Roman" w:cs="Times New Roman"/>
          <w:sz w:val="28"/>
          <w:szCs w:val="28"/>
        </w:rPr>
        <w:t xml:space="preserve"> </w:t>
      </w:r>
      <w:r w:rsidRPr="00F16D1C">
        <w:rPr>
          <w:rFonts w:ascii="Times New Roman" w:hAnsi="Times New Roman" w:cs="Times New Roman"/>
          <w:sz w:val="28"/>
          <w:szCs w:val="28"/>
        </w:rPr>
        <w:t>настоящих Правил;</w:t>
      </w:r>
    </w:p>
    <w:p w:rsidR="00533BE3" w:rsidRPr="00F16D1C" w:rsidRDefault="00533BE3" w:rsidP="00F16D1C">
      <w:pPr>
        <w:pStyle w:val="a3"/>
        <w:numPr>
          <w:ilvl w:val="0"/>
          <w:numId w:val="21"/>
        </w:numPr>
        <w:spacing w:after="0"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право уполномоченной организации осуществлять Контроль соблюдения настоящих Правил в отношении поставщика образовательных услуг самостоятельно, либо посредством привлечения иных юридических лиц, в том числе представителей органов власти.</w:t>
      </w:r>
    </w:p>
    <w:p w:rsidR="00276F3B" w:rsidRPr="00F16D1C" w:rsidRDefault="00276F3B" w:rsidP="00F16D1C">
      <w:pPr>
        <w:pStyle w:val="a3"/>
        <w:numPr>
          <w:ilvl w:val="1"/>
          <w:numId w:val="2"/>
        </w:numPr>
        <w:spacing w:line="240" w:lineRule="auto"/>
        <w:ind w:left="0" w:firstLine="709"/>
        <w:jc w:val="both"/>
        <w:rPr>
          <w:rFonts w:ascii="Times New Roman" w:hAnsi="Times New Roman" w:cs="Times New Roman"/>
          <w:sz w:val="28"/>
          <w:szCs w:val="28"/>
        </w:rPr>
      </w:pPr>
      <w:bookmarkStart w:id="54" w:name="_Ref106972627"/>
      <w:r w:rsidRPr="00F16D1C">
        <w:rPr>
          <w:rFonts w:ascii="Times New Roman" w:hAnsi="Times New Roman" w:cs="Times New Roman"/>
          <w:sz w:val="28"/>
          <w:szCs w:val="28"/>
        </w:rPr>
        <w:t>Поставщик образовательных услуг, включенный в систему персонифицированного финансирования, вправе направить в соответствующую уполномоченную организацию заявку на заключение договора об оплате дополнительного образования.</w:t>
      </w:r>
      <w:bookmarkEnd w:id="54"/>
    </w:p>
    <w:p w:rsidR="00D378B8" w:rsidRPr="00F16D1C" w:rsidRDefault="00533BE3"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Уполномоченная организация в течение 5 рабочих дней после получения от поставщика образовательных услуг заявки на заключение договора об оплате дополнительного образования в соответствии с установленной Оператором персонифицированного финансирования типовой формой готовит договор об оплате дополнительного образования, подписывает его и направляет его для подписания поставщику образовательных услуг.</w:t>
      </w:r>
    </w:p>
    <w:p w:rsidR="00D378B8" w:rsidRPr="00F16D1C" w:rsidRDefault="00533BE3"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Поставщик образовательных услуг, получив подписанный Уполномоченной организацией договор об оплате дополнительного образования, в течение 3 рабочих дней подписывает его со своей стороны и направляет в Уполномоченную организацию.</w:t>
      </w:r>
    </w:p>
    <w:p w:rsidR="00D378B8" w:rsidRPr="00F16D1C" w:rsidRDefault="00533BE3" w:rsidP="00F16D1C">
      <w:pPr>
        <w:pStyle w:val="a3"/>
        <w:numPr>
          <w:ilvl w:val="1"/>
          <w:numId w:val="2"/>
        </w:numPr>
        <w:spacing w:line="240" w:lineRule="auto"/>
        <w:ind w:left="0" w:firstLine="709"/>
        <w:jc w:val="both"/>
        <w:rPr>
          <w:rFonts w:ascii="Times New Roman" w:hAnsi="Times New Roman" w:cs="Times New Roman"/>
          <w:sz w:val="28"/>
          <w:szCs w:val="28"/>
        </w:rPr>
      </w:pPr>
      <w:bookmarkStart w:id="55" w:name="_Ref106972646"/>
      <w:r w:rsidRPr="00F16D1C">
        <w:rPr>
          <w:rFonts w:ascii="Times New Roman" w:hAnsi="Times New Roman" w:cs="Times New Roman"/>
          <w:sz w:val="28"/>
          <w:szCs w:val="28"/>
        </w:rPr>
        <w:t>Уполномоченная организация, получив от поставщика образовательных услуг подписанный договор об оплате образовательных услуг, в течение 3 рабочих дней уведомляет о заключении договора об оплате образовательных услуг с поставщиком образовательных услуг оператора персонифицированного финансирования.</w:t>
      </w:r>
      <w:bookmarkEnd w:id="55"/>
    </w:p>
    <w:p w:rsidR="00533BE3" w:rsidRPr="00F16D1C" w:rsidRDefault="00533BE3" w:rsidP="00F16D1C">
      <w:pPr>
        <w:pStyle w:val="a3"/>
        <w:numPr>
          <w:ilvl w:val="1"/>
          <w:numId w:val="2"/>
        </w:numPr>
        <w:spacing w:line="240" w:lineRule="auto"/>
        <w:ind w:left="0" w:firstLine="709"/>
        <w:jc w:val="both"/>
        <w:rPr>
          <w:rFonts w:ascii="Times New Roman" w:hAnsi="Times New Roman" w:cs="Times New Roman"/>
          <w:sz w:val="28"/>
          <w:szCs w:val="28"/>
        </w:rPr>
      </w:pPr>
      <w:bookmarkStart w:id="56" w:name="_Ref106972662"/>
      <w:r w:rsidRPr="00F16D1C">
        <w:rPr>
          <w:rFonts w:ascii="Times New Roman" w:hAnsi="Times New Roman" w:cs="Times New Roman"/>
          <w:sz w:val="28"/>
          <w:szCs w:val="28"/>
        </w:rPr>
        <w:t>Заключение договора об оплате дополнительного образования путем присоединения поставщика образовательных услуг к условиям, определенным уполномоченной организацией (далее – договор присоединения), может осуществляться путем:</w:t>
      </w:r>
      <w:bookmarkEnd w:id="56"/>
    </w:p>
    <w:p w:rsidR="00533BE3" w:rsidRPr="00F16D1C" w:rsidRDefault="00533BE3" w:rsidP="00F16D1C">
      <w:pPr>
        <w:pStyle w:val="a3"/>
        <w:numPr>
          <w:ilvl w:val="0"/>
          <w:numId w:val="22"/>
        </w:numPr>
        <w:spacing w:after="0"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выражения согласия на присоединение в информационной системе персонифицированного финансирования;</w:t>
      </w:r>
    </w:p>
    <w:p w:rsidR="00533BE3" w:rsidRPr="00F16D1C" w:rsidRDefault="00533BE3" w:rsidP="00F16D1C">
      <w:pPr>
        <w:pStyle w:val="a3"/>
        <w:numPr>
          <w:ilvl w:val="0"/>
          <w:numId w:val="22"/>
        </w:numPr>
        <w:spacing w:after="0"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направления уполномоченной организации уведомления в электронном виде, в том числе в информационной системе персонифицированного финансирования;</w:t>
      </w:r>
    </w:p>
    <w:p w:rsidR="00D378B8" w:rsidRPr="00F16D1C" w:rsidRDefault="00533BE3" w:rsidP="00F16D1C">
      <w:pPr>
        <w:pStyle w:val="a3"/>
        <w:numPr>
          <w:ilvl w:val="0"/>
          <w:numId w:val="22"/>
        </w:numPr>
        <w:spacing w:after="0"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осуществления иных действий, свидетельствующих о присоединении к договору об оплате дополнительного образования, согласованных с Уполномоченной организацией.</w:t>
      </w:r>
    </w:p>
    <w:p w:rsidR="00D378B8" w:rsidRPr="00F16D1C" w:rsidRDefault="00D378B8" w:rsidP="00F16D1C">
      <w:pPr>
        <w:pStyle w:val="a3"/>
        <w:numPr>
          <w:ilvl w:val="1"/>
          <w:numId w:val="2"/>
        </w:numPr>
        <w:spacing w:line="240" w:lineRule="auto"/>
        <w:ind w:left="0" w:firstLine="709"/>
        <w:jc w:val="both"/>
        <w:rPr>
          <w:rFonts w:ascii="Times New Roman" w:hAnsi="Times New Roman" w:cs="Times New Roman"/>
          <w:sz w:val="28"/>
          <w:szCs w:val="28"/>
        </w:rPr>
      </w:pPr>
      <w:bookmarkStart w:id="57" w:name="_Ref106972825"/>
      <w:r w:rsidRPr="00F16D1C">
        <w:rPr>
          <w:rFonts w:ascii="Times New Roman" w:hAnsi="Times New Roman" w:cs="Times New Roman"/>
          <w:sz w:val="28"/>
          <w:szCs w:val="28"/>
        </w:rPr>
        <w:t xml:space="preserve">Уполномоченная организация, получив от поставщика образовательных услуг волеизъявление на присоединение к условиям, предусмотренное пунктом </w:t>
      </w:r>
      <w:r w:rsidR="000A3503">
        <w:rPr>
          <w:rFonts w:ascii="Times New Roman" w:hAnsi="Times New Roman" w:cs="Times New Roman"/>
          <w:sz w:val="28"/>
          <w:szCs w:val="28"/>
        </w:rPr>
        <w:fldChar w:fldCharType="begin"/>
      </w:r>
      <w:r w:rsidR="000A3503">
        <w:rPr>
          <w:rFonts w:ascii="Times New Roman" w:hAnsi="Times New Roman" w:cs="Times New Roman"/>
          <w:sz w:val="28"/>
          <w:szCs w:val="28"/>
        </w:rPr>
        <w:instrText xml:space="preserve"> REF _Ref106972662 \r \h </w:instrText>
      </w:r>
      <w:r w:rsidR="000A3503">
        <w:rPr>
          <w:rFonts w:ascii="Times New Roman" w:hAnsi="Times New Roman" w:cs="Times New Roman"/>
          <w:sz w:val="28"/>
          <w:szCs w:val="28"/>
        </w:rPr>
      </w:r>
      <w:r w:rsidR="000A3503">
        <w:rPr>
          <w:rFonts w:ascii="Times New Roman" w:hAnsi="Times New Roman" w:cs="Times New Roman"/>
          <w:sz w:val="28"/>
          <w:szCs w:val="28"/>
        </w:rPr>
        <w:fldChar w:fldCharType="separate"/>
      </w:r>
      <w:r w:rsidR="00B64DAF">
        <w:rPr>
          <w:rFonts w:ascii="Times New Roman" w:hAnsi="Times New Roman" w:cs="Times New Roman"/>
          <w:sz w:val="28"/>
          <w:szCs w:val="28"/>
        </w:rPr>
        <w:t>8.8</w:t>
      </w:r>
      <w:r w:rsidR="000A3503">
        <w:rPr>
          <w:rFonts w:ascii="Times New Roman" w:hAnsi="Times New Roman" w:cs="Times New Roman"/>
          <w:sz w:val="28"/>
          <w:szCs w:val="28"/>
        </w:rPr>
        <w:fldChar w:fldCharType="end"/>
      </w:r>
      <w:r w:rsidR="000A3503">
        <w:rPr>
          <w:rFonts w:ascii="Times New Roman" w:hAnsi="Times New Roman" w:cs="Times New Roman"/>
          <w:sz w:val="28"/>
          <w:szCs w:val="28"/>
        </w:rPr>
        <w:t xml:space="preserve"> </w:t>
      </w:r>
      <w:r w:rsidRPr="00F16D1C">
        <w:rPr>
          <w:rFonts w:ascii="Times New Roman" w:hAnsi="Times New Roman" w:cs="Times New Roman"/>
          <w:sz w:val="28"/>
          <w:szCs w:val="28"/>
        </w:rPr>
        <w:t>настоящих Правил, в течение 3 рабочих дней уведомляет о заключении договора об оплате образовательных услуг с поставщиком образовательных услуг оператора персонифицированного финансирования.</w:t>
      </w:r>
      <w:bookmarkEnd w:id="57"/>
    </w:p>
    <w:p w:rsidR="00D378B8" w:rsidRPr="00F16D1C" w:rsidRDefault="00533BE3" w:rsidP="00F16D1C">
      <w:pPr>
        <w:pStyle w:val="a3"/>
        <w:numPr>
          <w:ilvl w:val="1"/>
          <w:numId w:val="2"/>
        </w:numPr>
        <w:spacing w:line="240" w:lineRule="auto"/>
        <w:ind w:left="0" w:firstLine="709"/>
        <w:jc w:val="both"/>
        <w:rPr>
          <w:rFonts w:ascii="Times New Roman" w:hAnsi="Times New Roman" w:cs="Times New Roman"/>
          <w:sz w:val="28"/>
          <w:szCs w:val="28"/>
        </w:rPr>
      </w:pPr>
      <w:bookmarkStart w:id="58" w:name="_Ref106972674"/>
      <w:r w:rsidRPr="00F16D1C">
        <w:rPr>
          <w:rFonts w:ascii="Times New Roman" w:hAnsi="Times New Roman" w:cs="Times New Roman"/>
          <w:sz w:val="28"/>
          <w:szCs w:val="28"/>
        </w:rPr>
        <w:t>Договор присоединения считается действующим с момента выполнения поставщиком образовательных услуг действий, предусмотренных пунктом 8.8 настоящих Правил.</w:t>
      </w:r>
      <w:bookmarkEnd w:id="58"/>
    </w:p>
    <w:p w:rsidR="00D378B8" w:rsidRPr="00F16D1C" w:rsidRDefault="00533BE3"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Уполномоченная организация несет ответственность за соблюдение обязанностей и сроков, установленных настоящими Правилами персонифицированного финансирования, а также за необоснованный отказ поставщику образовательных услуг в заключении договора об оплате образовательных услуг, в соответствии законодательством РФ и условиями, установленными соглашением, заключенным в соответствии с пунктом </w:t>
      </w:r>
      <w:r w:rsidR="000A3503">
        <w:rPr>
          <w:rFonts w:ascii="Times New Roman" w:hAnsi="Times New Roman" w:cs="Times New Roman"/>
          <w:sz w:val="28"/>
          <w:szCs w:val="28"/>
        </w:rPr>
        <w:fldChar w:fldCharType="begin"/>
      </w:r>
      <w:r w:rsidR="000A3503">
        <w:rPr>
          <w:rFonts w:ascii="Times New Roman" w:hAnsi="Times New Roman" w:cs="Times New Roman"/>
          <w:sz w:val="28"/>
          <w:szCs w:val="28"/>
        </w:rPr>
        <w:instrText xml:space="preserve"> REF _Ref106972752 \r \h </w:instrText>
      </w:r>
      <w:r w:rsidR="000A3503">
        <w:rPr>
          <w:rFonts w:ascii="Times New Roman" w:hAnsi="Times New Roman" w:cs="Times New Roman"/>
          <w:sz w:val="28"/>
          <w:szCs w:val="28"/>
        </w:rPr>
      </w:r>
      <w:r w:rsidR="000A3503">
        <w:rPr>
          <w:rFonts w:ascii="Times New Roman" w:hAnsi="Times New Roman" w:cs="Times New Roman"/>
          <w:sz w:val="28"/>
          <w:szCs w:val="28"/>
        </w:rPr>
        <w:fldChar w:fldCharType="separate"/>
      </w:r>
      <w:r w:rsidR="00B64DAF">
        <w:rPr>
          <w:rFonts w:ascii="Times New Roman" w:hAnsi="Times New Roman" w:cs="Times New Roman"/>
          <w:sz w:val="28"/>
          <w:szCs w:val="28"/>
        </w:rPr>
        <w:t>12.1</w:t>
      </w:r>
      <w:r w:rsidR="000A3503">
        <w:rPr>
          <w:rFonts w:ascii="Times New Roman" w:hAnsi="Times New Roman" w:cs="Times New Roman"/>
          <w:sz w:val="28"/>
          <w:szCs w:val="28"/>
        </w:rPr>
        <w:fldChar w:fldCharType="end"/>
      </w:r>
      <w:r w:rsidR="000A3503">
        <w:rPr>
          <w:rFonts w:ascii="Times New Roman" w:hAnsi="Times New Roman" w:cs="Times New Roman"/>
          <w:sz w:val="28"/>
          <w:szCs w:val="28"/>
        </w:rPr>
        <w:t xml:space="preserve"> </w:t>
      </w:r>
      <w:r w:rsidRPr="00F16D1C">
        <w:rPr>
          <w:rFonts w:ascii="Times New Roman" w:hAnsi="Times New Roman" w:cs="Times New Roman"/>
          <w:sz w:val="28"/>
          <w:szCs w:val="28"/>
        </w:rPr>
        <w:t>настоящих Правил.</w:t>
      </w:r>
    </w:p>
    <w:p w:rsidR="00533BE3" w:rsidRPr="00F16D1C" w:rsidRDefault="00533BE3"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Типовая форма договора об оплате дополнительного образования, формы и порядок направления уведомлений, указанных в пунктах </w:t>
      </w:r>
      <w:r w:rsidR="000A3503">
        <w:rPr>
          <w:rFonts w:ascii="Times New Roman" w:hAnsi="Times New Roman" w:cs="Times New Roman"/>
          <w:sz w:val="28"/>
          <w:szCs w:val="28"/>
        </w:rPr>
        <w:fldChar w:fldCharType="begin"/>
      </w:r>
      <w:r w:rsidR="000A3503">
        <w:rPr>
          <w:rFonts w:ascii="Times New Roman" w:hAnsi="Times New Roman" w:cs="Times New Roman"/>
          <w:sz w:val="28"/>
          <w:szCs w:val="28"/>
        </w:rPr>
        <w:instrText xml:space="preserve"> REF _Ref106972627 \r \h </w:instrText>
      </w:r>
      <w:r w:rsidR="000A3503">
        <w:rPr>
          <w:rFonts w:ascii="Times New Roman" w:hAnsi="Times New Roman" w:cs="Times New Roman"/>
          <w:sz w:val="28"/>
          <w:szCs w:val="28"/>
        </w:rPr>
      </w:r>
      <w:r w:rsidR="000A3503">
        <w:rPr>
          <w:rFonts w:ascii="Times New Roman" w:hAnsi="Times New Roman" w:cs="Times New Roman"/>
          <w:sz w:val="28"/>
          <w:szCs w:val="28"/>
        </w:rPr>
        <w:fldChar w:fldCharType="separate"/>
      </w:r>
      <w:r w:rsidR="00B64DAF">
        <w:rPr>
          <w:rFonts w:ascii="Times New Roman" w:hAnsi="Times New Roman" w:cs="Times New Roman"/>
          <w:sz w:val="28"/>
          <w:szCs w:val="28"/>
        </w:rPr>
        <w:t>8.4</w:t>
      </w:r>
      <w:r w:rsidR="000A3503">
        <w:rPr>
          <w:rFonts w:ascii="Times New Roman" w:hAnsi="Times New Roman" w:cs="Times New Roman"/>
          <w:sz w:val="28"/>
          <w:szCs w:val="28"/>
        </w:rPr>
        <w:fldChar w:fldCharType="end"/>
      </w:r>
      <w:r w:rsidRPr="00F16D1C">
        <w:rPr>
          <w:rFonts w:ascii="Times New Roman" w:hAnsi="Times New Roman" w:cs="Times New Roman"/>
          <w:sz w:val="28"/>
          <w:szCs w:val="28"/>
        </w:rPr>
        <w:t xml:space="preserve">, </w:t>
      </w:r>
      <w:r w:rsidR="000A3503">
        <w:rPr>
          <w:rFonts w:ascii="Times New Roman" w:hAnsi="Times New Roman" w:cs="Times New Roman"/>
          <w:sz w:val="28"/>
          <w:szCs w:val="28"/>
        </w:rPr>
        <w:fldChar w:fldCharType="begin"/>
      </w:r>
      <w:r w:rsidR="000A3503">
        <w:rPr>
          <w:rFonts w:ascii="Times New Roman" w:hAnsi="Times New Roman" w:cs="Times New Roman"/>
          <w:sz w:val="28"/>
          <w:szCs w:val="28"/>
        </w:rPr>
        <w:instrText xml:space="preserve"> REF _Ref106972662 \r \h </w:instrText>
      </w:r>
      <w:r w:rsidR="000A3503">
        <w:rPr>
          <w:rFonts w:ascii="Times New Roman" w:hAnsi="Times New Roman" w:cs="Times New Roman"/>
          <w:sz w:val="28"/>
          <w:szCs w:val="28"/>
        </w:rPr>
      </w:r>
      <w:r w:rsidR="000A3503">
        <w:rPr>
          <w:rFonts w:ascii="Times New Roman" w:hAnsi="Times New Roman" w:cs="Times New Roman"/>
          <w:sz w:val="28"/>
          <w:szCs w:val="28"/>
        </w:rPr>
        <w:fldChar w:fldCharType="separate"/>
      </w:r>
      <w:r w:rsidR="00B64DAF">
        <w:rPr>
          <w:rFonts w:ascii="Times New Roman" w:hAnsi="Times New Roman" w:cs="Times New Roman"/>
          <w:sz w:val="28"/>
          <w:szCs w:val="28"/>
        </w:rPr>
        <w:t>8.8</w:t>
      </w:r>
      <w:r w:rsidR="000A3503">
        <w:rPr>
          <w:rFonts w:ascii="Times New Roman" w:hAnsi="Times New Roman" w:cs="Times New Roman"/>
          <w:sz w:val="28"/>
          <w:szCs w:val="28"/>
        </w:rPr>
        <w:fldChar w:fldCharType="end"/>
      </w:r>
      <w:r w:rsidR="000A3503">
        <w:rPr>
          <w:rFonts w:ascii="Times New Roman" w:hAnsi="Times New Roman" w:cs="Times New Roman"/>
          <w:sz w:val="28"/>
          <w:szCs w:val="28"/>
        </w:rPr>
        <w:t xml:space="preserve"> </w:t>
      </w:r>
      <w:r w:rsidRPr="00F16D1C">
        <w:rPr>
          <w:rFonts w:ascii="Times New Roman" w:hAnsi="Times New Roman" w:cs="Times New Roman"/>
          <w:sz w:val="28"/>
          <w:szCs w:val="28"/>
        </w:rPr>
        <w:t xml:space="preserve">и </w:t>
      </w:r>
      <w:r w:rsidR="000A3503">
        <w:rPr>
          <w:rFonts w:ascii="Times New Roman" w:hAnsi="Times New Roman" w:cs="Times New Roman"/>
          <w:sz w:val="28"/>
          <w:szCs w:val="28"/>
        </w:rPr>
        <w:fldChar w:fldCharType="begin"/>
      </w:r>
      <w:r w:rsidR="000A3503">
        <w:rPr>
          <w:rFonts w:ascii="Times New Roman" w:hAnsi="Times New Roman" w:cs="Times New Roman"/>
          <w:sz w:val="28"/>
          <w:szCs w:val="28"/>
        </w:rPr>
        <w:instrText xml:space="preserve"> REF _Ref106972825 \r \h </w:instrText>
      </w:r>
      <w:r w:rsidR="000A3503">
        <w:rPr>
          <w:rFonts w:ascii="Times New Roman" w:hAnsi="Times New Roman" w:cs="Times New Roman"/>
          <w:sz w:val="28"/>
          <w:szCs w:val="28"/>
        </w:rPr>
      </w:r>
      <w:r w:rsidR="000A3503">
        <w:rPr>
          <w:rFonts w:ascii="Times New Roman" w:hAnsi="Times New Roman" w:cs="Times New Roman"/>
          <w:sz w:val="28"/>
          <w:szCs w:val="28"/>
        </w:rPr>
        <w:fldChar w:fldCharType="separate"/>
      </w:r>
      <w:r w:rsidR="00B64DAF">
        <w:rPr>
          <w:rFonts w:ascii="Times New Roman" w:hAnsi="Times New Roman" w:cs="Times New Roman"/>
          <w:sz w:val="28"/>
          <w:szCs w:val="28"/>
        </w:rPr>
        <w:t>8.9</w:t>
      </w:r>
      <w:r w:rsidR="000A3503">
        <w:rPr>
          <w:rFonts w:ascii="Times New Roman" w:hAnsi="Times New Roman" w:cs="Times New Roman"/>
          <w:sz w:val="28"/>
          <w:szCs w:val="28"/>
        </w:rPr>
        <w:fldChar w:fldCharType="end"/>
      </w:r>
      <w:r w:rsidR="000A3503">
        <w:rPr>
          <w:rFonts w:ascii="Times New Roman" w:hAnsi="Times New Roman" w:cs="Times New Roman"/>
          <w:sz w:val="28"/>
          <w:szCs w:val="28"/>
        </w:rPr>
        <w:t xml:space="preserve"> </w:t>
      </w:r>
      <w:r w:rsidRPr="00F16D1C">
        <w:rPr>
          <w:rFonts w:ascii="Times New Roman" w:hAnsi="Times New Roman" w:cs="Times New Roman"/>
          <w:sz w:val="28"/>
          <w:szCs w:val="28"/>
        </w:rPr>
        <w:t>настоящих Правил, устанавливаются оператором персонифицированного финансирования.</w:t>
      </w:r>
    </w:p>
    <w:p w:rsidR="00D378B8" w:rsidRPr="00F16D1C" w:rsidRDefault="00D378B8" w:rsidP="00F16D1C">
      <w:pPr>
        <w:pStyle w:val="a3"/>
        <w:spacing w:line="240" w:lineRule="auto"/>
        <w:ind w:left="709"/>
        <w:jc w:val="both"/>
        <w:rPr>
          <w:rFonts w:ascii="Times New Roman" w:hAnsi="Times New Roman" w:cs="Times New Roman"/>
          <w:sz w:val="28"/>
          <w:szCs w:val="28"/>
        </w:rPr>
      </w:pPr>
    </w:p>
    <w:p w:rsidR="00D378B8" w:rsidRPr="00F16D1C" w:rsidRDefault="00D378B8" w:rsidP="00F16D1C">
      <w:pPr>
        <w:pStyle w:val="a3"/>
        <w:numPr>
          <w:ilvl w:val="0"/>
          <w:numId w:val="2"/>
        </w:numPr>
        <w:spacing w:line="240" w:lineRule="auto"/>
        <w:ind w:left="0" w:firstLine="709"/>
        <w:jc w:val="center"/>
        <w:rPr>
          <w:rFonts w:ascii="Times New Roman" w:hAnsi="Times New Roman" w:cs="Times New Roman"/>
          <w:b/>
          <w:bCs/>
          <w:sz w:val="28"/>
          <w:szCs w:val="28"/>
        </w:rPr>
      </w:pPr>
      <w:r w:rsidRPr="00F16D1C">
        <w:rPr>
          <w:rFonts w:ascii="Times New Roman" w:hAnsi="Times New Roman" w:cs="Times New Roman"/>
          <w:b/>
          <w:bCs/>
          <w:sz w:val="28"/>
          <w:szCs w:val="28"/>
        </w:rPr>
        <w:t>Порядок установления/прекращения договорных взаимоотношений между поставщиками образовательных услуг и родителями (законными представителями) детей</w:t>
      </w:r>
    </w:p>
    <w:p w:rsidR="00D378B8" w:rsidRPr="00F16D1C" w:rsidRDefault="00D378B8" w:rsidP="00F16D1C">
      <w:pPr>
        <w:pStyle w:val="a3"/>
        <w:spacing w:line="240" w:lineRule="auto"/>
        <w:ind w:left="0"/>
        <w:rPr>
          <w:rFonts w:ascii="Times New Roman" w:hAnsi="Times New Roman" w:cs="Times New Roman"/>
          <w:sz w:val="28"/>
          <w:szCs w:val="28"/>
        </w:rPr>
      </w:pPr>
    </w:p>
    <w:p w:rsidR="00503340" w:rsidRPr="00F16D1C" w:rsidRDefault="00503340" w:rsidP="00F16D1C">
      <w:pPr>
        <w:pStyle w:val="a3"/>
        <w:numPr>
          <w:ilvl w:val="1"/>
          <w:numId w:val="2"/>
        </w:numPr>
        <w:spacing w:line="240" w:lineRule="auto"/>
        <w:ind w:left="0" w:firstLine="709"/>
        <w:jc w:val="both"/>
        <w:rPr>
          <w:rFonts w:ascii="Times New Roman" w:hAnsi="Times New Roman" w:cs="Times New Roman"/>
          <w:sz w:val="28"/>
          <w:szCs w:val="28"/>
        </w:rPr>
      </w:pPr>
      <w:bookmarkStart w:id="59" w:name="_Ref106972861"/>
      <w:r w:rsidRPr="00F16D1C">
        <w:rPr>
          <w:rFonts w:ascii="Times New Roman" w:hAnsi="Times New Roman" w:cs="Times New Roman"/>
          <w:sz w:val="28"/>
          <w:szCs w:val="28"/>
        </w:rPr>
        <w:t>Родители (законные представители) детей, получивших сертификаты ПФДО, или непосредственно ребенок (в случае достижения возраста 14-ти лет) (далее – Заявитель) имеют право использовать сертификат ПФДО для создания заявки на обучение по любой части образовательной программы, при одновременном выполнении следующих условий:</w:t>
      </w:r>
      <w:bookmarkEnd w:id="59"/>
    </w:p>
    <w:p w:rsidR="00503340" w:rsidRPr="00F16D1C" w:rsidRDefault="00503340" w:rsidP="00F16D1C">
      <w:pPr>
        <w:pStyle w:val="a3"/>
        <w:numPr>
          <w:ilvl w:val="0"/>
          <w:numId w:val="23"/>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сертификат ПФДО включен в Реестр сертификатов ПФДО, используемых для оплаты образовательных услуг;</w:t>
      </w:r>
    </w:p>
    <w:p w:rsidR="00503340" w:rsidRPr="00F16D1C" w:rsidRDefault="00503340" w:rsidP="00F16D1C">
      <w:pPr>
        <w:pStyle w:val="a3"/>
        <w:numPr>
          <w:ilvl w:val="0"/>
          <w:numId w:val="23"/>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образовательная программа включена в Реестр сертифицированных образовательных программ;</w:t>
      </w:r>
    </w:p>
    <w:p w:rsidR="00503340" w:rsidRPr="00F16D1C" w:rsidRDefault="00503340" w:rsidP="00F16D1C">
      <w:pPr>
        <w:pStyle w:val="a3"/>
        <w:numPr>
          <w:ilvl w:val="0"/>
          <w:numId w:val="23"/>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для части образовательной программы открыта возможность зачисления на обучение;</w:t>
      </w:r>
    </w:p>
    <w:p w:rsidR="00503340" w:rsidRPr="00F16D1C" w:rsidRDefault="00503340" w:rsidP="00F16D1C">
      <w:pPr>
        <w:pStyle w:val="a3"/>
        <w:numPr>
          <w:ilvl w:val="0"/>
          <w:numId w:val="23"/>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поставщик образовательных услуг осуществляет актуальную деятельность;</w:t>
      </w:r>
    </w:p>
    <w:p w:rsidR="00503340" w:rsidRPr="00F16D1C" w:rsidRDefault="00503340" w:rsidP="00F16D1C">
      <w:pPr>
        <w:pStyle w:val="a3"/>
        <w:numPr>
          <w:ilvl w:val="0"/>
          <w:numId w:val="23"/>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между поставщиком образовательных услуг и уполномоченной организацией, осуществляющей финансовое обеспечение сертификата ПФДО, заключен договор об оплате дополнительного образования, а в случае, предусмотренном пунктом </w:t>
      </w:r>
      <w:r w:rsidR="000A3503">
        <w:rPr>
          <w:rFonts w:ascii="Times New Roman" w:hAnsi="Times New Roman" w:cs="Times New Roman"/>
          <w:sz w:val="28"/>
          <w:szCs w:val="28"/>
        </w:rPr>
        <w:fldChar w:fldCharType="begin"/>
      </w:r>
      <w:r w:rsidR="000A3503">
        <w:rPr>
          <w:rFonts w:ascii="Times New Roman" w:hAnsi="Times New Roman" w:cs="Times New Roman"/>
          <w:sz w:val="28"/>
          <w:szCs w:val="28"/>
        </w:rPr>
        <w:instrText xml:space="preserve"> REF _Ref106972607 \r \h </w:instrText>
      </w:r>
      <w:r w:rsidR="000A3503">
        <w:rPr>
          <w:rFonts w:ascii="Times New Roman" w:hAnsi="Times New Roman" w:cs="Times New Roman"/>
          <w:sz w:val="28"/>
          <w:szCs w:val="28"/>
        </w:rPr>
      </w:r>
      <w:r w:rsidR="000A3503">
        <w:rPr>
          <w:rFonts w:ascii="Times New Roman" w:hAnsi="Times New Roman" w:cs="Times New Roman"/>
          <w:sz w:val="28"/>
          <w:szCs w:val="28"/>
        </w:rPr>
        <w:fldChar w:fldCharType="separate"/>
      </w:r>
      <w:r w:rsidR="00B64DAF">
        <w:rPr>
          <w:rFonts w:ascii="Times New Roman" w:hAnsi="Times New Roman" w:cs="Times New Roman"/>
          <w:sz w:val="28"/>
          <w:szCs w:val="28"/>
        </w:rPr>
        <w:t>4.15.1</w:t>
      </w:r>
      <w:r w:rsidR="000A3503">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настоящих Правил, - между поставщиком образовательных услуг и единым распорядителем средств заключено соглашение о возмещении затрат;</w:t>
      </w:r>
    </w:p>
    <w:p w:rsidR="00503340" w:rsidRPr="00F16D1C" w:rsidRDefault="00503340" w:rsidP="00F16D1C">
      <w:pPr>
        <w:pStyle w:val="a3"/>
        <w:numPr>
          <w:ilvl w:val="0"/>
          <w:numId w:val="23"/>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направленность образовательной программы предусмотрена программой персонифицированного финансирования;</w:t>
      </w:r>
    </w:p>
    <w:p w:rsidR="00503340" w:rsidRPr="00F16D1C" w:rsidRDefault="00503340" w:rsidP="00F16D1C">
      <w:pPr>
        <w:pStyle w:val="a3"/>
        <w:numPr>
          <w:ilvl w:val="0"/>
          <w:numId w:val="23"/>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число договоров об образовании по образовательным программам аналогичной направленности меньше установленного программой персонифицированного финансирования лимита зачисления на обучение для соответствующей направленности;</w:t>
      </w:r>
    </w:p>
    <w:p w:rsidR="00503340" w:rsidRPr="00F16D1C" w:rsidRDefault="00503340" w:rsidP="00F16D1C">
      <w:pPr>
        <w:pStyle w:val="a3"/>
        <w:numPr>
          <w:ilvl w:val="0"/>
          <w:numId w:val="23"/>
        </w:numPr>
        <w:spacing w:line="240" w:lineRule="auto"/>
        <w:ind w:left="0" w:firstLine="709"/>
        <w:jc w:val="both"/>
        <w:rPr>
          <w:rFonts w:ascii="Times New Roman" w:hAnsi="Times New Roman" w:cs="Times New Roman"/>
          <w:sz w:val="28"/>
          <w:szCs w:val="28"/>
        </w:rPr>
      </w:pPr>
      <w:bookmarkStart w:id="60" w:name="_Ref106972901"/>
      <w:r w:rsidRPr="00F16D1C">
        <w:rPr>
          <w:rFonts w:ascii="Times New Roman" w:hAnsi="Times New Roman" w:cs="Times New Roman"/>
          <w:sz w:val="28"/>
          <w:szCs w:val="28"/>
        </w:rPr>
        <w:t>доступный остаток обеспечения сертификата ПФДО в соответствующем периоде реализации программы персонифицированного финансирования больше 0 рублей;</w:t>
      </w:r>
      <w:bookmarkEnd w:id="60"/>
    </w:p>
    <w:p w:rsidR="00503340" w:rsidRPr="00F16D1C" w:rsidRDefault="00503340" w:rsidP="00F16D1C">
      <w:pPr>
        <w:pStyle w:val="a3"/>
        <w:numPr>
          <w:ilvl w:val="0"/>
          <w:numId w:val="23"/>
        </w:numPr>
        <w:spacing w:line="240" w:lineRule="auto"/>
        <w:ind w:left="0" w:firstLine="709"/>
        <w:jc w:val="both"/>
        <w:rPr>
          <w:rFonts w:ascii="Times New Roman" w:hAnsi="Times New Roman" w:cs="Times New Roman"/>
          <w:sz w:val="28"/>
          <w:szCs w:val="28"/>
        </w:rPr>
      </w:pPr>
      <w:bookmarkStart w:id="61" w:name="_Ref106972911"/>
      <w:r w:rsidRPr="00F16D1C">
        <w:rPr>
          <w:rFonts w:ascii="Times New Roman" w:hAnsi="Times New Roman" w:cs="Times New Roman"/>
          <w:sz w:val="28"/>
          <w:szCs w:val="28"/>
        </w:rPr>
        <w:t>объемы осуществленных платежей по сертификатам ПФДО и средств сертификатов ПФДО, зарезервированных в целях осуществления оплаты по договорам об образовании (далее – зарезервированный объем средств), применительно к каждому периоду, предусмотренному программой персонифицированного финансирования,  в случае заключения договора об образовании не превысят объемы обеспечения сертификатов ПФДО, установленные программой персонифицированного финансирования на соответствующие периоды.</w:t>
      </w:r>
      <w:bookmarkEnd w:id="61"/>
    </w:p>
    <w:p w:rsidR="00503340" w:rsidRPr="00F16D1C" w:rsidRDefault="00503340"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В целях оценки выполнения условий, указанных в пункте </w:t>
      </w:r>
      <w:r w:rsidR="000A3503">
        <w:rPr>
          <w:rFonts w:ascii="Times New Roman" w:hAnsi="Times New Roman" w:cs="Times New Roman"/>
          <w:sz w:val="28"/>
          <w:szCs w:val="28"/>
        </w:rPr>
        <w:fldChar w:fldCharType="begin"/>
      </w:r>
      <w:r w:rsidR="000A3503">
        <w:rPr>
          <w:rFonts w:ascii="Times New Roman" w:hAnsi="Times New Roman" w:cs="Times New Roman"/>
          <w:sz w:val="28"/>
          <w:szCs w:val="28"/>
        </w:rPr>
        <w:instrText xml:space="preserve"> REF _Ref106972861 \r \h </w:instrText>
      </w:r>
      <w:r w:rsidR="000A3503">
        <w:rPr>
          <w:rFonts w:ascii="Times New Roman" w:hAnsi="Times New Roman" w:cs="Times New Roman"/>
          <w:sz w:val="28"/>
          <w:szCs w:val="28"/>
        </w:rPr>
      </w:r>
      <w:r w:rsidR="000A3503">
        <w:rPr>
          <w:rFonts w:ascii="Times New Roman" w:hAnsi="Times New Roman" w:cs="Times New Roman"/>
          <w:sz w:val="28"/>
          <w:szCs w:val="28"/>
        </w:rPr>
        <w:fldChar w:fldCharType="separate"/>
      </w:r>
      <w:r w:rsidR="00B64DAF">
        <w:rPr>
          <w:rFonts w:ascii="Times New Roman" w:hAnsi="Times New Roman" w:cs="Times New Roman"/>
          <w:sz w:val="28"/>
          <w:szCs w:val="28"/>
        </w:rPr>
        <w:t>9.1</w:t>
      </w:r>
      <w:r w:rsidR="000A3503">
        <w:rPr>
          <w:rFonts w:ascii="Times New Roman" w:hAnsi="Times New Roman" w:cs="Times New Roman"/>
          <w:sz w:val="28"/>
          <w:szCs w:val="28"/>
        </w:rPr>
        <w:fldChar w:fldCharType="end"/>
      </w:r>
      <w:r w:rsidR="000A3503">
        <w:rPr>
          <w:rFonts w:ascii="Times New Roman" w:hAnsi="Times New Roman" w:cs="Times New Roman"/>
          <w:sz w:val="28"/>
          <w:szCs w:val="28"/>
        </w:rPr>
        <w:t xml:space="preserve"> </w:t>
      </w:r>
      <w:r w:rsidRPr="00F16D1C">
        <w:rPr>
          <w:rFonts w:ascii="Times New Roman" w:hAnsi="Times New Roman" w:cs="Times New Roman"/>
          <w:sz w:val="28"/>
          <w:szCs w:val="28"/>
        </w:rPr>
        <w:t>настоящих Правил, оператор персонифицированного финансирования ведет учет заключаемых в рамках системы персонифицированного финансирования договоров об образовании, а также заявок на обучение.</w:t>
      </w:r>
    </w:p>
    <w:p w:rsidR="00503340" w:rsidRPr="00F16D1C" w:rsidRDefault="00503340"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При выборе образовательной программы и конкретной части образовательной программы Заявитель обращается к соответствующему поставщику образовательных услуг с предложением заключения договора об образовании по выбранной части образовательной программы.</w:t>
      </w:r>
    </w:p>
    <w:p w:rsidR="00503340" w:rsidRPr="00F16D1C" w:rsidRDefault="00503340" w:rsidP="00F16D1C">
      <w:pPr>
        <w:pStyle w:val="a3"/>
        <w:numPr>
          <w:ilvl w:val="1"/>
          <w:numId w:val="2"/>
        </w:numPr>
        <w:spacing w:line="240" w:lineRule="auto"/>
        <w:ind w:left="0" w:firstLine="709"/>
        <w:jc w:val="both"/>
        <w:rPr>
          <w:rFonts w:ascii="Times New Roman" w:hAnsi="Times New Roman" w:cs="Times New Roman"/>
          <w:sz w:val="28"/>
          <w:szCs w:val="28"/>
        </w:rPr>
      </w:pPr>
      <w:bookmarkStart w:id="62" w:name="_Ref106973489"/>
      <w:r w:rsidRPr="00F16D1C">
        <w:rPr>
          <w:rFonts w:ascii="Times New Roman" w:hAnsi="Times New Roman" w:cs="Times New Roman"/>
          <w:sz w:val="28"/>
          <w:szCs w:val="28"/>
        </w:rPr>
        <w:t>Поставщик образовательных услуг в течение 3-х рабочих дней со дня получения обращения со стороны Заявителя направляет оператору персонифицированного финансирования запрос о возможности заключения договора об образовании, содержащий:</w:t>
      </w:r>
      <w:bookmarkEnd w:id="62"/>
    </w:p>
    <w:p w:rsidR="00503340" w:rsidRPr="00F16D1C" w:rsidRDefault="00503340" w:rsidP="00F16D1C">
      <w:pPr>
        <w:pStyle w:val="a3"/>
        <w:numPr>
          <w:ilvl w:val="0"/>
          <w:numId w:val="24"/>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номер сертификата ПФДО;</w:t>
      </w:r>
    </w:p>
    <w:p w:rsidR="00503340" w:rsidRPr="00F16D1C" w:rsidRDefault="00503340" w:rsidP="00F16D1C">
      <w:pPr>
        <w:pStyle w:val="a3"/>
        <w:numPr>
          <w:ilvl w:val="0"/>
          <w:numId w:val="24"/>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фамилию, имя и отчество (при наличии) ребенка;</w:t>
      </w:r>
    </w:p>
    <w:p w:rsidR="00503340" w:rsidRPr="00F16D1C" w:rsidRDefault="00503340" w:rsidP="00F16D1C">
      <w:pPr>
        <w:pStyle w:val="a3"/>
        <w:numPr>
          <w:ilvl w:val="0"/>
          <w:numId w:val="24"/>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идентификатор образовательной программы с указанием на часть образовательной программы;</w:t>
      </w:r>
    </w:p>
    <w:p w:rsidR="00503340" w:rsidRPr="00F16D1C" w:rsidRDefault="00503340" w:rsidP="00F16D1C">
      <w:pPr>
        <w:pStyle w:val="a3"/>
        <w:numPr>
          <w:ilvl w:val="0"/>
          <w:numId w:val="24"/>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дату планируемого начала освоения части образовательной программы.</w:t>
      </w:r>
    </w:p>
    <w:p w:rsidR="00503340" w:rsidRPr="00F16D1C" w:rsidRDefault="00503340"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Дата планируемого начала освоения части образовательной программы определяется по согласованию Заявителя и поставщика образовательных услуг.</w:t>
      </w:r>
    </w:p>
    <w:p w:rsidR="00503340" w:rsidRPr="00F16D1C" w:rsidRDefault="00503340"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Оператор персонифицированного финансирования в день получения запроса о возможности заключения договора об образовании проверяет соответствие номера сертификата ПФДО и фамилии, имени и отчества ребенка, а также соблюдение для сертификата ПФДО и образовательной программы условий, указанных в пункте </w:t>
      </w:r>
      <w:r w:rsidR="000A3503">
        <w:rPr>
          <w:rFonts w:ascii="Times New Roman" w:hAnsi="Times New Roman" w:cs="Times New Roman"/>
          <w:sz w:val="28"/>
          <w:szCs w:val="28"/>
        </w:rPr>
        <w:fldChar w:fldCharType="begin"/>
      </w:r>
      <w:r w:rsidR="000A3503">
        <w:rPr>
          <w:rFonts w:ascii="Times New Roman" w:hAnsi="Times New Roman" w:cs="Times New Roman"/>
          <w:sz w:val="28"/>
          <w:szCs w:val="28"/>
        </w:rPr>
        <w:instrText xml:space="preserve"> REF _Ref106972861 \r \h </w:instrText>
      </w:r>
      <w:r w:rsidR="000A3503">
        <w:rPr>
          <w:rFonts w:ascii="Times New Roman" w:hAnsi="Times New Roman" w:cs="Times New Roman"/>
          <w:sz w:val="28"/>
          <w:szCs w:val="28"/>
        </w:rPr>
      </w:r>
      <w:r w:rsidR="000A3503">
        <w:rPr>
          <w:rFonts w:ascii="Times New Roman" w:hAnsi="Times New Roman" w:cs="Times New Roman"/>
          <w:sz w:val="28"/>
          <w:szCs w:val="28"/>
        </w:rPr>
        <w:fldChar w:fldCharType="separate"/>
      </w:r>
      <w:r w:rsidR="00B64DAF">
        <w:rPr>
          <w:rFonts w:ascii="Times New Roman" w:hAnsi="Times New Roman" w:cs="Times New Roman"/>
          <w:sz w:val="28"/>
          <w:szCs w:val="28"/>
        </w:rPr>
        <w:t>9.1</w:t>
      </w:r>
      <w:r w:rsidR="000A3503">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настоящих Правил.</w:t>
      </w:r>
    </w:p>
    <w:p w:rsidR="00503340" w:rsidRPr="00F16D1C" w:rsidRDefault="00503340"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В случае выявления несоответствия номера сертификата ПФДО, фамилии, имени и отчества ребенка с записью в Реестре сертификатов ПФДО, используемых для оплаты образовательных услуг, оператор персонифицированного финансирования в день получения запроса о возможности заключения договора об образовании информирует поставщика образовательных услуг о необходимости уточнения сведений о сертификате ПФДО.</w:t>
      </w:r>
    </w:p>
    <w:p w:rsidR="00503340" w:rsidRPr="00F16D1C" w:rsidRDefault="00503340"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В случае невыполнения условий, указанных в подпунктах </w:t>
      </w:r>
      <w:r w:rsidR="000A3503">
        <w:rPr>
          <w:rFonts w:ascii="Times New Roman" w:hAnsi="Times New Roman" w:cs="Times New Roman"/>
          <w:sz w:val="28"/>
          <w:szCs w:val="28"/>
        </w:rPr>
        <w:fldChar w:fldCharType="begin"/>
      </w:r>
      <w:r w:rsidR="000A3503">
        <w:rPr>
          <w:rFonts w:ascii="Times New Roman" w:hAnsi="Times New Roman" w:cs="Times New Roman"/>
          <w:sz w:val="28"/>
          <w:szCs w:val="28"/>
        </w:rPr>
        <w:instrText xml:space="preserve"> REF _Ref106972901 \r \h </w:instrText>
      </w:r>
      <w:r w:rsidR="000A3503">
        <w:rPr>
          <w:rFonts w:ascii="Times New Roman" w:hAnsi="Times New Roman" w:cs="Times New Roman"/>
          <w:sz w:val="28"/>
          <w:szCs w:val="28"/>
        </w:rPr>
      </w:r>
      <w:r w:rsidR="000A3503">
        <w:rPr>
          <w:rFonts w:ascii="Times New Roman" w:hAnsi="Times New Roman" w:cs="Times New Roman"/>
          <w:sz w:val="28"/>
          <w:szCs w:val="28"/>
        </w:rPr>
        <w:fldChar w:fldCharType="separate"/>
      </w:r>
      <w:r w:rsidR="00B64DAF">
        <w:rPr>
          <w:rFonts w:ascii="Times New Roman" w:hAnsi="Times New Roman" w:cs="Times New Roman"/>
          <w:sz w:val="28"/>
          <w:szCs w:val="28"/>
        </w:rPr>
        <w:t>8)</w:t>
      </w:r>
      <w:r w:rsidR="000A3503">
        <w:rPr>
          <w:rFonts w:ascii="Times New Roman" w:hAnsi="Times New Roman" w:cs="Times New Roman"/>
          <w:sz w:val="28"/>
          <w:szCs w:val="28"/>
        </w:rPr>
        <w:fldChar w:fldCharType="end"/>
      </w:r>
      <w:r w:rsidRPr="00F16D1C">
        <w:rPr>
          <w:rFonts w:ascii="Times New Roman" w:hAnsi="Times New Roman" w:cs="Times New Roman"/>
          <w:sz w:val="28"/>
          <w:szCs w:val="28"/>
        </w:rPr>
        <w:t xml:space="preserve"> - </w:t>
      </w:r>
      <w:r w:rsidR="000A3503">
        <w:rPr>
          <w:rFonts w:ascii="Times New Roman" w:hAnsi="Times New Roman" w:cs="Times New Roman"/>
          <w:sz w:val="28"/>
          <w:szCs w:val="28"/>
        </w:rPr>
        <w:fldChar w:fldCharType="begin"/>
      </w:r>
      <w:r w:rsidR="000A3503">
        <w:rPr>
          <w:rFonts w:ascii="Times New Roman" w:hAnsi="Times New Roman" w:cs="Times New Roman"/>
          <w:sz w:val="28"/>
          <w:szCs w:val="28"/>
        </w:rPr>
        <w:instrText xml:space="preserve"> REF _Ref106972911 \r \h </w:instrText>
      </w:r>
      <w:r w:rsidR="000A3503">
        <w:rPr>
          <w:rFonts w:ascii="Times New Roman" w:hAnsi="Times New Roman" w:cs="Times New Roman"/>
          <w:sz w:val="28"/>
          <w:szCs w:val="28"/>
        </w:rPr>
      </w:r>
      <w:r w:rsidR="000A3503">
        <w:rPr>
          <w:rFonts w:ascii="Times New Roman" w:hAnsi="Times New Roman" w:cs="Times New Roman"/>
          <w:sz w:val="28"/>
          <w:szCs w:val="28"/>
        </w:rPr>
        <w:fldChar w:fldCharType="separate"/>
      </w:r>
      <w:r w:rsidR="00B64DAF">
        <w:rPr>
          <w:rFonts w:ascii="Times New Roman" w:hAnsi="Times New Roman" w:cs="Times New Roman"/>
          <w:sz w:val="28"/>
          <w:szCs w:val="28"/>
        </w:rPr>
        <w:t>9)</w:t>
      </w:r>
      <w:r w:rsidR="000A3503">
        <w:rPr>
          <w:rFonts w:ascii="Times New Roman" w:hAnsi="Times New Roman" w:cs="Times New Roman"/>
          <w:sz w:val="28"/>
          <w:szCs w:val="28"/>
        </w:rPr>
        <w:fldChar w:fldCharType="end"/>
      </w:r>
      <w:r w:rsidR="000A3503">
        <w:rPr>
          <w:rFonts w:ascii="Times New Roman" w:hAnsi="Times New Roman" w:cs="Times New Roman"/>
          <w:sz w:val="28"/>
          <w:szCs w:val="28"/>
        </w:rPr>
        <w:t xml:space="preserve"> </w:t>
      </w:r>
      <w:r w:rsidRPr="00F16D1C">
        <w:rPr>
          <w:rFonts w:ascii="Times New Roman" w:hAnsi="Times New Roman" w:cs="Times New Roman"/>
          <w:sz w:val="28"/>
          <w:szCs w:val="28"/>
        </w:rPr>
        <w:t xml:space="preserve">пункта </w:t>
      </w:r>
      <w:r w:rsidR="000A3503">
        <w:rPr>
          <w:rFonts w:ascii="Times New Roman" w:hAnsi="Times New Roman" w:cs="Times New Roman"/>
          <w:sz w:val="28"/>
          <w:szCs w:val="28"/>
        </w:rPr>
        <w:fldChar w:fldCharType="begin"/>
      </w:r>
      <w:r w:rsidR="000A3503">
        <w:rPr>
          <w:rFonts w:ascii="Times New Roman" w:hAnsi="Times New Roman" w:cs="Times New Roman"/>
          <w:sz w:val="28"/>
          <w:szCs w:val="28"/>
        </w:rPr>
        <w:instrText xml:space="preserve"> REF _Ref106972861 \r \h </w:instrText>
      </w:r>
      <w:r w:rsidR="000A3503">
        <w:rPr>
          <w:rFonts w:ascii="Times New Roman" w:hAnsi="Times New Roman" w:cs="Times New Roman"/>
          <w:sz w:val="28"/>
          <w:szCs w:val="28"/>
        </w:rPr>
      </w:r>
      <w:r w:rsidR="000A3503">
        <w:rPr>
          <w:rFonts w:ascii="Times New Roman" w:hAnsi="Times New Roman" w:cs="Times New Roman"/>
          <w:sz w:val="28"/>
          <w:szCs w:val="28"/>
        </w:rPr>
        <w:fldChar w:fldCharType="separate"/>
      </w:r>
      <w:r w:rsidR="00B64DAF">
        <w:rPr>
          <w:rFonts w:ascii="Times New Roman" w:hAnsi="Times New Roman" w:cs="Times New Roman"/>
          <w:sz w:val="28"/>
          <w:szCs w:val="28"/>
        </w:rPr>
        <w:t>9.1</w:t>
      </w:r>
      <w:r w:rsidR="000A3503">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настоящих Правил, оператор персонифицированного финансирования  в день получения запроса о возможности заключения договора об образовании информирует поставщика образовательных услуг об отсутствии доступного обеспечения сертификата ПФДО.</w:t>
      </w:r>
    </w:p>
    <w:p w:rsidR="00503340" w:rsidRPr="00F16D1C" w:rsidRDefault="00503340" w:rsidP="00F16D1C">
      <w:pPr>
        <w:pStyle w:val="a3"/>
        <w:numPr>
          <w:ilvl w:val="1"/>
          <w:numId w:val="2"/>
        </w:numPr>
        <w:spacing w:line="240" w:lineRule="auto"/>
        <w:ind w:left="0" w:firstLine="709"/>
        <w:jc w:val="both"/>
        <w:rPr>
          <w:rFonts w:ascii="Times New Roman" w:hAnsi="Times New Roman" w:cs="Times New Roman"/>
          <w:sz w:val="28"/>
          <w:szCs w:val="28"/>
        </w:rPr>
      </w:pPr>
      <w:bookmarkStart w:id="63" w:name="_Ref106973504"/>
      <w:r w:rsidRPr="00F16D1C">
        <w:rPr>
          <w:rFonts w:ascii="Times New Roman" w:hAnsi="Times New Roman" w:cs="Times New Roman"/>
          <w:sz w:val="28"/>
          <w:szCs w:val="28"/>
        </w:rPr>
        <w:t xml:space="preserve">В случае выполнения всех условий, указанных в пункте </w:t>
      </w:r>
      <w:r w:rsidR="00BF7D34">
        <w:rPr>
          <w:rFonts w:ascii="Times New Roman" w:hAnsi="Times New Roman" w:cs="Times New Roman"/>
          <w:sz w:val="28"/>
          <w:szCs w:val="28"/>
        </w:rPr>
        <w:fldChar w:fldCharType="begin"/>
      </w:r>
      <w:r w:rsidR="00BF7D34">
        <w:rPr>
          <w:rFonts w:ascii="Times New Roman" w:hAnsi="Times New Roman" w:cs="Times New Roman"/>
          <w:sz w:val="28"/>
          <w:szCs w:val="28"/>
        </w:rPr>
        <w:instrText xml:space="preserve"> REF _Ref106972861 \r \h </w:instrText>
      </w:r>
      <w:r w:rsidR="00BF7D34">
        <w:rPr>
          <w:rFonts w:ascii="Times New Roman" w:hAnsi="Times New Roman" w:cs="Times New Roman"/>
          <w:sz w:val="28"/>
          <w:szCs w:val="28"/>
        </w:rPr>
      </w:r>
      <w:r w:rsidR="00BF7D34">
        <w:rPr>
          <w:rFonts w:ascii="Times New Roman" w:hAnsi="Times New Roman" w:cs="Times New Roman"/>
          <w:sz w:val="28"/>
          <w:szCs w:val="28"/>
        </w:rPr>
        <w:fldChar w:fldCharType="separate"/>
      </w:r>
      <w:r w:rsidR="00B64DAF">
        <w:rPr>
          <w:rFonts w:ascii="Times New Roman" w:hAnsi="Times New Roman" w:cs="Times New Roman"/>
          <w:sz w:val="28"/>
          <w:szCs w:val="28"/>
        </w:rPr>
        <w:t>9.1</w:t>
      </w:r>
      <w:r w:rsidR="00BF7D34">
        <w:rPr>
          <w:rFonts w:ascii="Times New Roman" w:hAnsi="Times New Roman" w:cs="Times New Roman"/>
          <w:sz w:val="28"/>
          <w:szCs w:val="28"/>
        </w:rPr>
        <w:fldChar w:fldCharType="end"/>
      </w:r>
      <w:r w:rsidR="00BF7D34">
        <w:rPr>
          <w:rFonts w:ascii="Times New Roman" w:hAnsi="Times New Roman" w:cs="Times New Roman"/>
          <w:sz w:val="28"/>
          <w:szCs w:val="28"/>
        </w:rPr>
        <w:t xml:space="preserve"> </w:t>
      </w:r>
      <w:r w:rsidRPr="00F16D1C">
        <w:rPr>
          <w:rFonts w:ascii="Times New Roman" w:hAnsi="Times New Roman" w:cs="Times New Roman"/>
          <w:sz w:val="28"/>
          <w:szCs w:val="28"/>
        </w:rPr>
        <w:t>настоящих Правил, оператор персонифицированного финансирования в день получения запроса о возможности заключения договора об образовании информирует поставщика образовательных услуг о возможности заключения договора об образовании, создает заявку на обучение и направляет поставщику образовательных услуг проект договора об образовании, а также информацию об объеме оплаты образовательной услуги за счет средств сертификата ПФДО, а также о наличии и величине доплаты со стороны родителей (законных) представителей ребенка (далее – размер софинансирования).</w:t>
      </w:r>
      <w:bookmarkEnd w:id="63"/>
    </w:p>
    <w:p w:rsidR="00503340" w:rsidRPr="00F16D1C" w:rsidRDefault="00503340" w:rsidP="00F16D1C">
      <w:pPr>
        <w:pStyle w:val="a3"/>
        <w:numPr>
          <w:ilvl w:val="1"/>
          <w:numId w:val="2"/>
        </w:numPr>
        <w:spacing w:line="240" w:lineRule="auto"/>
        <w:ind w:left="0" w:firstLine="709"/>
        <w:jc w:val="both"/>
        <w:rPr>
          <w:rFonts w:ascii="Times New Roman" w:hAnsi="Times New Roman" w:cs="Times New Roman"/>
          <w:sz w:val="28"/>
          <w:szCs w:val="28"/>
        </w:rPr>
      </w:pPr>
      <w:bookmarkStart w:id="64" w:name="_Ref106972975"/>
      <w:r w:rsidRPr="00F16D1C">
        <w:rPr>
          <w:rFonts w:ascii="Times New Roman" w:hAnsi="Times New Roman" w:cs="Times New Roman"/>
          <w:sz w:val="28"/>
          <w:szCs w:val="28"/>
        </w:rPr>
        <w:t>Объем оплаты образовательной услуги за счет средств сертификата ПФДО определяется в объеме:</w:t>
      </w:r>
      <w:bookmarkEnd w:id="64"/>
    </w:p>
    <w:p w:rsidR="00503340" w:rsidRPr="00F16D1C" w:rsidRDefault="00503340" w:rsidP="00F16D1C">
      <w:pPr>
        <w:pStyle w:val="a3"/>
        <w:numPr>
          <w:ilvl w:val="0"/>
          <w:numId w:val="25"/>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нормативной стоимости образовательной услуги, скорректированной пропорционально сроку, оставшемуся до завершения ее реализации (далее – скорректированная нормативная стоимость образовательной услуги), в случае если скорректированная нормативная стоимость одновременно не превышает цену образовательной услуги, скорректированную пропорционально сроку, оставшемуся до завершения ее реализации (далее – скорректированная цена образовательной услуги) и доступный остаток обеспечения сертификата ПФДО;</w:t>
      </w:r>
    </w:p>
    <w:p w:rsidR="00503340" w:rsidRPr="00F16D1C" w:rsidRDefault="00503340" w:rsidP="00F16D1C">
      <w:pPr>
        <w:pStyle w:val="a3"/>
        <w:numPr>
          <w:ilvl w:val="0"/>
          <w:numId w:val="25"/>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скорректированной цены образовательной услуги, в случае если скорректированная цена образовательной услуги одновременно меньше скорректированной нормативной стоимости образовательной услуги и не превышает доступный остаток обеспечения сертификата ПФДО;</w:t>
      </w:r>
    </w:p>
    <w:p w:rsidR="00503340" w:rsidRPr="00F16D1C" w:rsidRDefault="00503340" w:rsidP="00F16D1C">
      <w:pPr>
        <w:pStyle w:val="a3"/>
        <w:numPr>
          <w:ilvl w:val="0"/>
          <w:numId w:val="25"/>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доступного остатка обеспечения сертификата ПФДО, в случае если доступный остаток обеспечения сертификата ПФДО одновременно меньше скорректированной нормативной стоимости образовательной услуги и скорректированной цены образовательной услуги.</w:t>
      </w:r>
    </w:p>
    <w:p w:rsidR="00503340" w:rsidRPr="00F16D1C" w:rsidRDefault="00503340"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Размер софинансирования со стороны родителей (законных) представителей ребенка устанавливается в случае, если объем оплаты образовательной услуги за счет средств сертификата ПФДО, не обеспечивает покрытия скорректированной цены образовательной услуги. Размер софинансирования определяется как разница между скорректированной ценой образовательной услуги и объемом оплаты образовательной услуги за счет средств сертификата ПФДО, определенным в соответствии с пунктом </w:t>
      </w:r>
      <w:r w:rsidR="00266AA8">
        <w:rPr>
          <w:rFonts w:ascii="Times New Roman" w:hAnsi="Times New Roman" w:cs="Times New Roman"/>
          <w:sz w:val="28"/>
          <w:szCs w:val="28"/>
        </w:rPr>
        <w:fldChar w:fldCharType="begin"/>
      </w:r>
      <w:r w:rsidR="00266AA8">
        <w:rPr>
          <w:rFonts w:ascii="Times New Roman" w:hAnsi="Times New Roman" w:cs="Times New Roman"/>
          <w:sz w:val="28"/>
          <w:szCs w:val="28"/>
        </w:rPr>
        <w:instrText xml:space="preserve"> REF _Ref106972975 \r \h </w:instrText>
      </w:r>
      <w:r w:rsidR="00266AA8">
        <w:rPr>
          <w:rFonts w:ascii="Times New Roman" w:hAnsi="Times New Roman" w:cs="Times New Roman"/>
          <w:sz w:val="28"/>
          <w:szCs w:val="28"/>
        </w:rPr>
      </w:r>
      <w:r w:rsidR="00266AA8">
        <w:rPr>
          <w:rFonts w:ascii="Times New Roman" w:hAnsi="Times New Roman" w:cs="Times New Roman"/>
          <w:sz w:val="28"/>
          <w:szCs w:val="28"/>
        </w:rPr>
        <w:fldChar w:fldCharType="separate"/>
      </w:r>
      <w:r w:rsidR="00B64DAF">
        <w:rPr>
          <w:rFonts w:ascii="Times New Roman" w:hAnsi="Times New Roman" w:cs="Times New Roman"/>
          <w:sz w:val="28"/>
          <w:szCs w:val="28"/>
        </w:rPr>
        <w:t>9.10</w:t>
      </w:r>
      <w:r w:rsidR="00266AA8">
        <w:rPr>
          <w:rFonts w:ascii="Times New Roman" w:hAnsi="Times New Roman" w:cs="Times New Roman"/>
          <w:sz w:val="28"/>
          <w:szCs w:val="28"/>
        </w:rPr>
        <w:fldChar w:fldCharType="end"/>
      </w:r>
      <w:r w:rsidR="00266AA8">
        <w:rPr>
          <w:rFonts w:ascii="Times New Roman" w:hAnsi="Times New Roman" w:cs="Times New Roman"/>
          <w:sz w:val="28"/>
          <w:szCs w:val="28"/>
        </w:rPr>
        <w:t xml:space="preserve"> </w:t>
      </w:r>
      <w:r w:rsidRPr="00F16D1C">
        <w:rPr>
          <w:rFonts w:ascii="Times New Roman" w:hAnsi="Times New Roman" w:cs="Times New Roman"/>
          <w:sz w:val="28"/>
          <w:szCs w:val="28"/>
        </w:rPr>
        <w:t>настоящих Правил.</w:t>
      </w:r>
    </w:p>
    <w:p w:rsidR="00503340" w:rsidRPr="00F16D1C" w:rsidRDefault="00503340"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Проект договора об образовании формируется оператором персонифицированного финансирования с учетом всех существенных для реализации выбранной части образовательной программы условий. </w:t>
      </w:r>
    </w:p>
    <w:p w:rsidR="00503340" w:rsidRPr="00F16D1C" w:rsidRDefault="00503340"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На основании проекта договора об образовании поставщик образовательной услуги формирует договор об образовании, который заключает с родителем (законным представителем) ребенка, либо формирует твердую оферту в отношении родителя (законного представителя) ребенка.</w:t>
      </w:r>
    </w:p>
    <w:p w:rsidR="00503340" w:rsidRPr="00F16D1C" w:rsidRDefault="00503340" w:rsidP="00F16D1C">
      <w:pPr>
        <w:pStyle w:val="a3"/>
        <w:numPr>
          <w:ilvl w:val="1"/>
          <w:numId w:val="2"/>
        </w:numPr>
        <w:spacing w:line="240" w:lineRule="auto"/>
        <w:ind w:left="0" w:firstLine="709"/>
        <w:jc w:val="both"/>
        <w:rPr>
          <w:rFonts w:ascii="Times New Roman" w:hAnsi="Times New Roman" w:cs="Times New Roman"/>
          <w:sz w:val="28"/>
          <w:szCs w:val="28"/>
        </w:rPr>
      </w:pPr>
      <w:bookmarkStart w:id="65" w:name="_Ref106973058"/>
      <w:r w:rsidRPr="00F16D1C">
        <w:rPr>
          <w:rFonts w:ascii="Times New Roman" w:hAnsi="Times New Roman" w:cs="Times New Roman"/>
          <w:sz w:val="28"/>
          <w:szCs w:val="28"/>
        </w:rPr>
        <w:t>Договор об образовании (твердая оферта) должны содержать следующие условия:</w:t>
      </w:r>
      <w:bookmarkEnd w:id="65"/>
    </w:p>
    <w:p w:rsidR="00503340" w:rsidRPr="00F16D1C" w:rsidRDefault="00503340" w:rsidP="00F16D1C">
      <w:pPr>
        <w:pStyle w:val="a3"/>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1) оплата образовательной услуги в объеме, определяемом в соответствии с пунктом </w:t>
      </w:r>
      <w:r w:rsidR="00266AA8">
        <w:rPr>
          <w:rFonts w:ascii="Times New Roman" w:hAnsi="Times New Roman" w:cs="Times New Roman"/>
          <w:sz w:val="28"/>
          <w:szCs w:val="28"/>
        </w:rPr>
        <w:fldChar w:fldCharType="begin"/>
      </w:r>
      <w:r w:rsidR="00266AA8">
        <w:rPr>
          <w:rFonts w:ascii="Times New Roman" w:hAnsi="Times New Roman" w:cs="Times New Roman"/>
          <w:sz w:val="28"/>
          <w:szCs w:val="28"/>
        </w:rPr>
        <w:instrText xml:space="preserve"> REF _Ref106972975 \r \h </w:instrText>
      </w:r>
      <w:r w:rsidR="00266AA8">
        <w:rPr>
          <w:rFonts w:ascii="Times New Roman" w:hAnsi="Times New Roman" w:cs="Times New Roman"/>
          <w:sz w:val="28"/>
          <w:szCs w:val="28"/>
        </w:rPr>
      </w:r>
      <w:r w:rsidR="00266AA8">
        <w:rPr>
          <w:rFonts w:ascii="Times New Roman" w:hAnsi="Times New Roman" w:cs="Times New Roman"/>
          <w:sz w:val="28"/>
          <w:szCs w:val="28"/>
        </w:rPr>
        <w:fldChar w:fldCharType="separate"/>
      </w:r>
      <w:r w:rsidR="00B64DAF">
        <w:rPr>
          <w:rFonts w:ascii="Times New Roman" w:hAnsi="Times New Roman" w:cs="Times New Roman"/>
          <w:sz w:val="28"/>
          <w:szCs w:val="28"/>
        </w:rPr>
        <w:t>9.10</w:t>
      </w:r>
      <w:r w:rsidR="00266AA8">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настоящих Правил, осуществляется уполномоченной организацией, осуществляющей финансовое обеспечение сертификата ПФДО, на основании договора об оплате дополнительного образования, заключенного с поставщиком образовательных услуг;</w:t>
      </w:r>
    </w:p>
    <w:p w:rsidR="00503340" w:rsidRPr="00F16D1C" w:rsidRDefault="00503340" w:rsidP="00F16D1C">
      <w:pPr>
        <w:pStyle w:val="a3"/>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2) родители (законные представители) обеспечивают оплату образовательной услуги в объеме размера софинансирования;</w:t>
      </w:r>
    </w:p>
    <w:p w:rsidR="00503340" w:rsidRPr="00F16D1C" w:rsidRDefault="00503340" w:rsidP="00F16D1C">
      <w:pPr>
        <w:pStyle w:val="a3"/>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3) поставщик образовательных услуг при реализации образовательной программы обязуется обеспечить соблюдение всех условий, определенных для образовательной программы в соответствии с подпунктами </w:t>
      </w:r>
      <w:r w:rsidR="00266AA8">
        <w:rPr>
          <w:rFonts w:ascii="Times New Roman" w:hAnsi="Times New Roman" w:cs="Times New Roman"/>
          <w:sz w:val="28"/>
          <w:szCs w:val="28"/>
        </w:rPr>
        <w:fldChar w:fldCharType="begin"/>
      </w:r>
      <w:r w:rsidR="00266AA8">
        <w:rPr>
          <w:rFonts w:ascii="Times New Roman" w:hAnsi="Times New Roman" w:cs="Times New Roman"/>
          <w:sz w:val="28"/>
          <w:szCs w:val="28"/>
        </w:rPr>
        <w:instrText xml:space="preserve"> REF _Ref106971921 \r \h </w:instrText>
      </w:r>
      <w:r w:rsidR="00266AA8">
        <w:rPr>
          <w:rFonts w:ascii="Times New Roman" w:hAnsi="Times New Roman" w:cs="Times New Roman"/>
          <w:sz w:val="28"/>
          <w:szCs w:val="28"/>
        </w:rPr>
      </w:r>
      <w:r w:rsidR="00266AA8">
        <w:rPr>
          <w:rFonts w:ascii="Times New Roman" w:hAnsi="Times New Roman" w:cs="Times New Roman"/>
          <w:sz w:val="28"/>
          <w:szCs w:val="28"/>
        </w:rPr>
        <w:fldChar w:fldCharType="separate"/>
      </w:r>
      <w:r w:rsidR="00B64DAF">
        <w:rPr>
          <w:rFonts w:ascii="Times New Roman" w:hAnsi="Times New Roman" w:cs="Times New Roman"/>
          <w:sz w:val="28"/>
          <w:szCs w:val="28"/>
        </w:rPr>
        <w:t>14)</w:t>
      </w:r>
      <w:r w:rsidR="00266AA8">
        <w:rPr>
          <w:rFonts w:ascii="Times New Roman" w:hAnsi="Times New Roman" w:cs="Times New Roman"/>
          <w:sz w:val="28"/>
          <w:szCs w:val="28"/>
        </w:rPr>
        <w:fldChar w:fldCharType="end"/>
      </w:r>
      <w:r w:rsidRPr="00F16D1C">
        <w:rPr>
          <w:rFonts w:ascii="Times New Roman" w:hAnsi="Times New Roman" w:cs="Times New Roman"/>
          <w:sz w:val="28"/>
          <w:szCs w:val="28"/>
        </w:rPr>
        <w:t xml:space="preserve"> - </w:t>
      </w:r>
      <w:r w:rsidR="00266AA8">
        <w:rPr>
          <w:rFonts w:ascii="Times New Roman" w:hAnsi="Times New Roman" w:cs="Times New Roman"/>
          <w:sz w:val="28"/>
          <w:szCs w:val="28"/>
        </w:rPr>
        <w:fldChar w:fldCharType="begin"/>
      </w:r>
      <w:r w:rsidR="00266AA8">
        <w:rPr>
          <w:rFonts w:ascii="Times New Roman" w:hAnsi="Times New Roman" w:cs="Times New Roman"/>
          <w:sz w:val="28"/>
          <w:szCs w:val="28"/>
        </w:rPr>
        <w:instrText xml:space="preserve"> REF _Ref106972231 \r \h </w:instrText>
      </w:r>
      <w:r w:rsidR="00266AA8">
        <w:rPr>
          <w:rFonts w:ascii="Times New Roman" w:hAnsi="Times New Roman" w:cs="Times New Roman"/>
          <w:sz w:val="28"/>
          <w:szCs w:val="28"/>
        </w:rPr>
      </w:r>
      <w:r w:rsidR="00266AA8">
        <w:rPr>
          <w:rFonts w:ascii="Times New Roman" w:hAnsi="Times New Roman" w:cs="Times New Roman"/>
          <w:sz w:val="28"/>
          <w:szCs w:val="28"/>
        </w:rPr>
        <w:fldChar w:fldCharType="separate"/>
      </w:r>
      <w:r w:rsidR="00B64DAF">
        <w:rPr>
          <w:rFonts w:ascii="Times New Roman" w:hAnsi="Times New Roman" w:cs="Times New Roman"/>
          <w:sz w:val="28"/>
          <w:szCs w:val="28"/>
        </w:rPr>
        <w:t>19)</w:t>
      </w:r>
      <w:r w:rsidR="00266AA8">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пункта </w:t>
      </w:r>
      <w:r w:rsidR="00266AA8">
        <w:rPr>
          <w:rFonts w:ascii="Times New Roman" w:hAnsi="Times New Roman" w:cs="Times New Roman"/>
          <w:sz w:val="28"/>
          <w:szCs w:val="28"/>
        </w:rPr>
        <w:fldChar w:fldCharType="begin"/>
      </w:r>
      <w:r w:rsidR="00266AA8">
        <w:rPr>
          <w:rFonts w:ascii="Times New Roman" w:hAnsi="Times New Roman" w:cs="Times New Roman"/>
          <w:sz w:val="28"/>
          <w:szCs w:val="28"/>
        </w:rPr>
        <w:instrText xml:space="preserve"> REF _Ref106971771 \r \h </w:instrText>
      </w:r>
      <w:r w:rsidR="00266AA8">
        <w:rPr>
          <w:rFonts w:ascii="Times New Roman" w:hAnsi="Times New Roman" w:cs="Times New Roman"/>
          <w:sz w:val="28"/>
          <w:szCs w:val="28"/>
        </w:rPr>
      </w:r>
      <w:r w:rsidR="00266AA8">
        <w:rPr>
          <w:rFonts w:ascii="Times New Roman" w:hAnsi="Times New Roman" w:cs="Times New Roman"/>
          <w:sz w:val="28"/>
          <w:szCs w:val="28"/>
        </w:rPr>
        <w:fldChar w:fldCharType="separate"/>
      </w:r>
      <w:r w:rsidR="00B64DAF">
        <w:rPr>
          <w:rFonts w:ascii="Times New Roman" w:hAnsi="Times New Roman" w:cs="Times New Roman"/>
          <w:sz w:val="28"/>
          <w:szCs w:val="28"/>
        </w:rPr>
        <w:t>6.2</w:t>
      </w:r>
      <w:r w:rsidR="00266AA8">
        <w:rPr>
          <w:rFonts w:ascii="Times New Roman" w:hAnsi="Times New Roman" w:cs="Times New Roman"/>
          <w:sz w:val="28"/>
          <w:szCs w:val="28"/>
        </w:rPr>
        <w:fldChar w:fldCharType="end"/>
      </w:r>
      <w:r w:rsidR="00266AA8">
        <w:rPr>
          <w:rFonts w:ascii="Times New Roman" w:hAnsi="Times New Roman" w:cs="Times New Roman"/>
          <w:sz w:val="28"/>
          <w:szCs w:val="28"/>
        </w:rPr>
        <w:t xml:space="preserve"> </w:t>
      </w:r>
      <w:r w:rsidRPr="00F16D1C">
        <w:rPr>
          <w:rFonts w:ascii="Times New Roman" w:hAnsi="Times New Roman" w:cs="Times New Roman"/>
          <w:sz w:val="28"/>
          <w:szCs w:val="28"/>
        </w:rPr>
        <w:t>настоящих Правил;</w:t>
      </w:r>
    </w:p>
    <w:p w:rsidR="00503340" w:rsidRPr="00F16D1C" w:rsidRDefault="00A359FF" w:rsidP="00F16D1C">
      <w:pPr>
        <w:pStyle w:val="a3"/>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4) </w:t>
      </w:r>
      <w:r w:rsidR="00503340" w:rsidRPr="00F16D1C">
        <w:rPr>
          <w:rFonts w:ascii="Times New Roman" w:hAnsi="Times New Roman" w:cs="Times New Roman"/>
          <w:sz w:val="28"/>
          <w:szCs w:val="28"/>
        </w:rPr>
        <w:t>оплата оказания образовательной услуги за соответствующий месяц за счет средств сертификата ПФДО осуществляется на регулярной ежемесячной основе в случае, если на 1-е число указанного месяца договор об образовании не был расторгнут;</w:t>
      </w:r>
    </w:p>
    <w:p w:rsidR="00503340" w:rsidRPr="00F16D1C" w:rsidRDefault="00A359FF" w:rsidP="00F16D1C">
      <w:pPr>
        <w:pStyle w:val="a3"/>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5) </w:t>
      </w:r>
      <w:r w:rsidR="00503340" w:rsidRPr="00F16D1C">
        <w:rPr>
          <w:rFonts w:ascii="Times New Roman" w:hAnsi="Times New Roman" w:cs="Times New Roman"/>
          <w:sz w:val="28"/>
          <w:szCs w:val="28"/>
        </w:rPr>
        <w:t>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 независимо от числа фактических посещений ребенком занятий в соответствующем месяце.</w:t>
      </w:r>
    </w:p>
    <w:p w:rsidR="00503340" w:rsidRPr="00F16D1C" w:rsidRDefault="00503340" w:rsidP="00F16D1C">
      <w:pPr>
        <w:pStyle w:val="a3"/>
        <w:numPr>
          <w:ilvl w:val="2"/>
          <w:numId w:val="2"/>
        </w:numPr>
        <w:spacing w:line="240" w:lineRule="auto"/>
        <w:ind w:left="0" w:firstLine="720"/>
        <w:jc w:val="both"/>
        <w:rPr>
          <w:rFonts w:ascii="Times New Roman" w:hAnsi="Times New Roman" w:cs="Times New Roman"/>
          <w:sz w:val="28"/>
          <w:szCs w:val="28"/>
        </w:rPr>
      </w:pPr>
      <w:r w:rsidRPr="00F16D1C">
        <w:rPr>
          <w:rFonts w:ascii="Times New Roman" w:hAnsi="Times New Roman" w:cs="Times New Roman"/>
          <w:sz w:val="28"/>
          <w:szCs w:val="28"/>
        </w:rPr>
        <w:t xml:space="preserve">В случае формирования твердой оферты поставщиком образовательных услуг в оферте дополнительно к условиям, указанным в пункте </w:t>
      </w:r>
      <w:r w:rsidR="00691DC9">
        <w:rPr>
          <w:rFonts w:ascii="Times New Roman" w:hAnsi="Times New Roman" w:cs="Times New Roman"/>
          <w:sz w:val="28"/>
          <w:szCs w:val="28"/>
        </w:rPr>
        <w:fldChar w:fldCharType="begin"/>
      </w:r>
      <w:r w:rsidR="00691DC9">
        <w:rPr>
          <w:rFonts w:ascii="Times New Roman" w:hAnsi="Times New Roman" w:cs="Times New Roman"/>
          <w:sz w:val="28"/>
          <w:szCs w:val="28"/>
        </w:rPr>
        <w:instrText xml:space="preserve"> REF _Ref106973058 \r \h </w:instrText>
      </w:r>
      <w:r w:rsidR="00691DC9">
        <w:rPr>
          <w:rFonts w:ascii="Times New Roman" w:hAnsi="Times New Roman" w:cs="Times New Roman"/>
          <w:sz w:val="28"/>
          <w:szCs w:val="28"/>
        </w:rPr>
      </w:r>
      <w:r w:rsidR="00691DC9">
        <w:rPr>
          <w:rFonts w:ascii="Times New Roman" w:hAnsi="Times New Roman" w:cs="Times New Roman"/>
          <w:sz w:val="28"/>
          <w:szCs w:val="28"/>
        </w:rPr>
        <w:fldChar w:fldCharType="separate"/>
      </w:r>
      <w:r w:rsidR="00B64DAF">
        <w:rPr>
          <w:rFonts w:ascii="Times New Roman" w:hAnsi="Times New Roman" w:cs="Times New Roman"/>
          <w:sz w:val="28"/>
          <w:szCs w:val="28"/>
        </w:rPr>
        <w:t>9.14</w:t>
      </w:r>
      <w:r w:rsidR="00691DC9">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настоящих Правил, предусматриваются следующие условия:</w:t>
      </w:r>
    </w:p>
    <w:p w:rsidR="00503340" w:rsidRPr="00F16D1C" w:rsidRDefault="00503340" w:rsidP="00F16D1C">
      <w:pPr>
        <w:pStyle w:val="a3"/>
        <w:numPr>
          <w:ilvl w:val="0"/>
          <w:numId w:val="26"/>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в качестве необходимого и достаточного действия, определяющего безусловное принятие (акцепт) условий договора со стороны родителя (законного представителя) ребенка, заключающего договор об образовании ребенка, (далее – заказчик) определяется подписание заказчиком заявления о зачислении ребенка на обучение по дополнительной общеобразовательной программе, в рамках выбранной образовательной услуги, являющегося неотъемлемой частью договора об образовании (твердой оферты) (в случае если формируется договор об образовании (твердая оферта) по вновь выбираемой образовательной программе);</w:t>
      </w:r>
    </w:p>
    <w:p w:rsidR="00503340" w:rsidRPr="00F16D1C" w:rsidRDefault="00503340" w:rsidP="00F16D1C">
      <w:pPr>
        <w:pStyle w:val="a3"/>
        <w:numPr>
          <w:ilvl w:val="0"/>
          <w:numId w:val="26"/>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безусловное принятие (акцепт) условий договора об образовании со стороны заказчика осуществляется на основании заранее данного заказчиком при принятии (акцепте) договора об образовании (твердой оферты) по иной части образовательной программы, согласия на заключение иных договоров (оферт) в случае отсутствия отказа со стороны заказчика от заключения таких договоров (в случае если твердая оферта предусматривает продолжение обучения по иным частям ранее выбранной образовательной программы);</w:t>
      </w:r>
    </w:p>
    <w:p w:rsidR="00503340" w:rsidRPr="00F16D1C" w:rsidRDefault="00503340" w:rsidP="00F16D1C">
      <w:pPr>
        <w:pStyle w:val="a3"/>
        <w:numPr>
          <w:ilvl w:val="0"/>
          <w:numId w:val="26"/>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акцепт твердой оферты предусматривает предоставление заранее данного заказчиком согласия заказчика на заключение иных договоров-оферт, сформированных в соответствии с настоящими Правилами, предусматривающих оказание обучающемуся образовательных услуг по реализации иных частей образовательной программы, не освоенных до момента акцепта оферты.</w:t>
      </w:r>
    </w:p>
    <w:p w:rsidR="00503340" w:rsidRPr="00F16D1C" w:rsidRDefault="00503340"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Договор об образовании считается заключенным с момента подписания договора. Твердая оферта считается акцептированной с момента подачи родителем (законным представителем) ребенка заявления на зачисление ребенка на обучение по образовательной программе, либо с первого дня начала обучения по договору. Поставщик образовательных услуг имеет право заключить договор об образовании при условии наличия действующего договора об оплате дополнительного образования с уполномоченной организацией муниципалитета, предоставившего ребенку сертификат ПФДО.</w:t>
      </w:r>
    </w:p>
    <w:p w:rsidR="00503340" w:rsidRPr="00F16D1C" w:rsidRDefault="00503340" w:rsidP="00F16D1C">
      <w:pPr>
        <w:pStyle w:val="a3"/>
        <w:numPr>
          <w:ilvl w:val="1"/>
          <w:numId w:val="2"/>
        </w:numPr>
        <w:spacing w:line="240" w:lineRule="auto"/>
        <w:ind w:left="0" w:firstLine="709"/>
        <w:jc w:val="both"/>
        <w:rPr>
          <w:rFonts w:ascii="Times New Roman" w:hAnsi="Times New Roman" w:cs="Times New Roman"/>
          <w:sz w:val="28"/>
          <w:szCs w:val="28"/>
        </w:rPr>
      </w:pPr>
      <w:bookmarkStart w:id="66" w:name="_Ref106971189"/>
      <w:r w:rsidRPr="00F16D1C">
        <w:rPr>
          <w:rFonts w:ascii="Times New Roman" w:hAnsi="Times New Roman" w:cs="Times New Roman"/>
          <w:sz w:val="28"/>
          <w:szCs w:val="28"/>
        </w:rPr>
        <w:t>Поставщик образовательных услуг имеет право дополнительно установить минимальное число предложений со стороны родителей (законных представителей) о заключении договора об образовании по образовательной программе, необходимое для заключения таких договоров (открытия группы). При поступлении меньшего количества предложений со стороны родителей (законных представителей) детей о заключении договоров об образовании, чем указанное минимальное число предложений, поставщик образовательных услуг имеет право отклонить указанные предложения. При этом устанавливаемое для программы минимальное число предложений не может превышать ожидаемое минимальное число детей, обучающихся в одной группе.</w:t>
      </w:r>
      <w:bookmarkEnd w:id="66"/>
    </w:p>
    <w:p w:rsidR="00503340" w:rsidRPr="00F16D1C" w:rsidRDefault="00503340" w:rsidP="00F16D1C">
      <w:pPr>
        <w:pStyle w:val="a3"/>
        <w:numPr>
          <w:ilvl w:val="1"/>
          <w:numId w:val="2"/>
        </w:numPr>
        <w:spacing w:line="240" w:lineRule="auto"/>
        <w:ind w:left="0" w:firstLine="709"/>
        <w:jc w:val="both"/>
        <w:rPr>
          <w:rFonts w:ascii="Times New Roman" w:hAnsi="Times New Roman" w:cs="Times New Roman"/>
          <w:sz w:val="28"/>
          <w:szCs w:val="28"/>
        </w:rPr>
      </w:pPr>
      <w:bookmarkStart w:id="67" w:name="_Ref106973150"/>
      <w:r w:rsidRPr="00F16D1C">
        <w:rPr>
          <w:rFonts w:ascii="Times New Roman" w:hAnsi="Times New Roman" w:cs="Times New Roman"/>
          <w:sz w:val="28"/>
          <w:szCs w:val="28"/>
        </w:rPr>
        <w:t>Поставщик образовательных услуг в день заключения договора об образовании (акцепта твердой оферты) направляет оператору персонифицированного финансирования уведомление о заключении договора, содержащее следующие сведения:</w:t>
      </w:r>
      <w:bookmarkEnd w:id="67"/>
    </w:p>
    <w:p w:rsidR="00503340" w:rsidRPr="00F16D1C" w:rsidRDefault="00503340" w:rsidP="00F16D1C">
      <w:pPr>
        <w:pStyle w:val="a3"/>
        <w:numPr>
          <w:ilvl w:val="0"/>
          <w:numId w:val="27"/>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реквизиты договора об образовании (твердой оферты);</w:t>
      </w:r>
    </w:p>
    <w:p w:rsidR="00503340" w:rsidRPr="00F16D1C" w:rsidRDefault="00503340" w:rsidP="00F16D1C">
      <w:pPr>
        <w:pStyle w:val="a3"/>
        <w:numPr>
          <w:ilvl w:val="0"/>
          <w:numId w:val="27"/>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номер сертификата ПФДО;</w:t>
      </w:r>
    </w:p>
    <w:p w:rsidR="00503340" w:rsidRPr="00F16D1C" w:rsidRDefault="00503340" w:rsidP="00F16D1C">
      <w:pPr>
        <w:pStyle w:val="a3"/>
        <w:numPr>
          <w:ilvl w:val="0"/>
          <w:numId w:val="27"/>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идентификатор образовательной программы с указанием на часть образовательной программы;</w:t>
      </w:r>
    </w:p>
    <w:p w:rsidR="00503340" w:rsidRPr="00F16D1C" w:rsidRDefault="00503340" w:rsidP="00F16D1C">
      <w:pPr>
        <w:pStyle w:val="a3"/>
        <w:numPr>
          <w:ilvl w:val="0"/>
          <w:numId w:val="27"/>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дата начала освоения части образовательной программы;</w:t>
      </w:r>
    </w:p>
    <w:p w:rsidR="00503340" w:rsidRPr="00F16D1C" w:rsidRDefault="00503340" w:rsidP="00F16D1C">
      <w:pPr>
        <w:pStyle w:val="a3"/>
        <w:numPr>
          <w:ilvl w:val="0"/>
          <w:numId w:val="27"/>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дата окончания освоения части образовательной программы.</w:t>
      </w:r>
    </w:p>
    <w:p w:rsidR="00503340" w:rsidRPr="00F16D1C" w:rsidRDefault="00503340" w:rsidP="00F16D1C">
      <w:pPr>
        <w:pStyle w:val="a3"/>
        <w:numPr>
          <w:ilvl w:val="1"/>
          <w:numId w:val="2"/>
        </w:numPr>
        <w:spacing w:line="240" w:lineRule="auto"/>
        <w:ind w:left="0" w:firstLine="709"/>
        <w:jc w:val="both"/>
        <w:rPr>
          <w:rFonts w:ascii="Times New Roman" w:hAnsi="Times New Roman" w:cs="Times New Roman"/>
          <w:sz w:val="28"/>
          <w:szCs w:val="28"/>
        </w:rPr>
      </w:pPr>
      <w:bookmarkStart w:id="68" w:name="_Ref106973098"/>
      <w:r w:rsidRPr="00F16D1C">
        <w:rPr>
          <w:rFonts w:ascii="Times New Roman" w:hAnsi="Times New Roman" w:cs="Times New Roman"/>
          <w:sz w:val="28"/>
          <w:szCs w:val="28"/>
        </w:rPr>
        <w:t>Оператор персонифицированного финансирования на основе полученного уведомления о заключении договора в течение двух рабочих дней со дня получения такого уведомления, создает запись в Реестре действующих договоров, содержащую следующие сведения:</w:t>
      </w:r>
      <w:bookmarkEnd w:id="68"/>
    </w:p>
    <w:p w:rsidR="00503340" w:rsidRPr="00F16D1C" w:rsidRDefault="00503340" w:rsidP="00F16D1C">
      <w:pPr>
        <w:pStyle w:val="a3"/>
        <w:numPr>
          <w:ilvl w:val="0"/>
          <w:numId w:val="28"/>
        </w:numPr>
        <w:spacing w:line="240" w:lineRule="auto"/>
        <w:ind w:left="0" w:firstLine="709"/>
        <w:jc w:val="both"/>
        <w:rPr>
          <w:rFonts w:ascii="Times New Roman" w:hAnsi="Times New Roman" w:cs="Times New Roman"/>
          <w:sz w:val="28"/>
          <w:szCs w:val="28"/>
        </w:rPr>
      </w:pPr>
      <w:bookmarkStart w:id="69" w:name="_Ref106973085"/>
      <w:r w:rsidRPr="00F16D1C">
        <w:rPr>
          <w:rFonts w:ascii="Times New Roman" w:hAnsi="Times New Roman" w:cs="Times New Roman"/>
          <w:sz w:val="28"/>
          <w:szCs w:val="28"/>
        </w:rPr>
        <w:t>идентификатор договора об образовании (твердой оферты);</w:t>
      </w:r>
      <w:bookmarkEnd w:id="69"/>
    </w:p>
    <w:p w:rsidR="00503340" w:rsidRPr="00F16D1C" w:rsidRDefault="00503340" w:rsidP="00F16D1C">
      <w:pPr>
        <w:pStyle w:val="a3"/>
        <w:numPr>
          <w:ilvl w:val="0"/>
          <w:numId w:val="28"/>
        </w:numPr>
        <w:spacing w:line="240" w:lineRule="auto"/>
        <w:ind w:left="0" w:firstLine="709"/>
        <w:jc w:val="both"/>
        <w:rPr>
          <w:rFonts w:ascii="Times New Roman" w:hAnsi="Times New Roman" w:cs="Times New Roman"/>
          <w:sz w:val="28"/>
          <w:szCs w:val="28"/>
        </w:rPr>
      </w:pPr>
      <w:bookmarkStart w:id="70" w:name="_Ref106973108"/>
      <w:r w:rsidRPr="00F16D1C">
        <w:rPr>
          <w:rFonts w:ascii="Times New Roman" w:hAnsi="Times New Roman" w:cs="Times New Roman"/>
          <w:sz w:val="28"/>
          <w:szCs w:val="28"/>
        </w:rPr>
        <w:t>реквизиты договора об образовании (твердой оферты);</w:t>
      </w:r>
      <w:bookmarkEnd w:id="70"/>
    </w:p>
    <w:p w:rsidR="00503340" w:rsidRPr="00F16D1C" w:rsidRDefault="00503340" w:rsidP="00F16D1C">
      <w:pPr>
        <w:pStyle w:val="a3"/>
        <w:numPr>
          <w:ilvl w:val="0"/>
          <w:numId w:val="28"/>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номер сертификата ПФДО;</w:t>
      </w:r>
    </w:p>
    <w:p w:rsidR="00503340" w:rsidRPr="00F16D1C" w:rsidRDefault="00503340" w:rsidP="00F16D1C">
      <w:pPr>
        <w:pStyle w:val="a3"/>
        <w:numPr>
          <w:ilvl w:val="0"/>
          <w:numId w:val="28"/>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наименование образовательной программы с указанием на часть образовательной программы;</w:t>
      </w:r>
    </w:p>
    <w:p w:rsidR="00503340" w:rsidRPr="00F16D1C" w:rsidRDefault="00503340" w:rsidP="00F16D1C">
      <w:pPr>
        <w:pStyle w:val="a3"/>
        <w:numPr>
          <w:ilvl w:val="0"/>
          <w:numId w:val="28"/>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дата начала обучения ребенка по образовательной программе;</w:t>
      </w:r>
    </w:p>
    <w:p w:rsidR="00503340" w:rsidRPr="00F16D1C" w:rsidRDefault="00503340" w:rsidP="00F16D1C">
      <w:pPr>
        <w:pStyle w:val="a3"/>
        <w:numPr>
          <w:ilvl w:val="0"/>
          <w:numId w:val="28"/>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дата окончания освоения части образовательной программы;</w:t>
      </w:r>
    </w:p>
    <w:p w:rsidR="00503340" w:rsidRPr="00F16D1C" w:rsidRDefault="00503340" w:rsidP="00F16D1C">
      <w:pPr>
        <w:pStyle w:val="a3"/>
        <w:numPr>
          <w:ilvl w:val="0"/>
          <w:numId w:val="28"/>
        </w:numPr>
        <w:spacing w:line="240" w:lineRule="auto"/>
        <w:ind w:left="0" w:firstLine="709"/>
        <w:jc w:val="both"/>
        <w:rPr>
          <w:rFonts w:ascii="Times New Roman" w:hAnsi="Times New Roman" w:cs="Times New Roman"/>
          <w:sz w:val="28"/>
          <w:szCs w:val="28"/>
        </w:rPr>
      </w:pPr>
      <w:bookmarkStart w:id="71" w:name="_Ref106973124"/>
      <w:r w:rsidRPr="00F16D1C">
        <w:rPr>
          <w:rFonts w:ascii="Times New Roman" w:hAnsi="Times New Roman" w:cs="Times New Roman"/>
          <w:sz w:val="28"/>
          <w:szCs w:val="28"/>
        </w:rPr>
        <w:t>наименование поставщика образовательных услуг;</w:t>
      </w:r>
      <w:bookmarkEnd w:id="71"/>
    </w:p>
    <w:p w:rsidR="00503340" w:rsidRPr="00F16D1C" w:rsidRDefault="00503340" w:rsidP="00F16D1C">
      <w:pPr>
        <w:pStyle w:val="a3"/>
        <w:numPr>
          <w:ilvl w:val="0"/>
          <w:numId w:val="28"/>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полная стоимость обучения по договору;</w:t>
      </w:r>
    </w:p>
    <w:p w:rsidR="00503340" w:rsidRPr="00F16D1C" w:rsidRDefault="00503340" w:rsidP="00F16D1C">
      <w:pPr>
        <w:pStyle w:val="a3"/>
        <w:numPr>
          <w:ilvl w:val="0"/>
          <w:numId w:val="28"/>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объем оплаты образовательной услуги за счет средств сертификата ПФДО;</w:t>
      </w:r>
    </w:p>
    <w:p w:rsidR="00503340" w:rsidRPr="00F16D1C" w:rsidRDefault="00503340" w:rsidP="00F16D1C">
      <w:pPr>
        <w:pStyle w:val="a3"/>
        <w:numPr>
          <w:ilvl w:val="0"/>
          <w:numId w:val="28"/>
        </w:numPr>
        <w:spacing w:line="240" w:lineRule="auto"/>
        <w:ind w:left="0" w:firstLine="709"/>
        <w:jc w:val="both"/>
        <w:rPr>
          <w:rFonts w:ascii="Times New Roman" w:hAnsi="Times New Roman" w:cs="Times New Roman"/>
          <w:sz w:val="28"/>
          <w:szCs w:val="28"/>
        </w:rPr>
      </w:pPr>
      <w:bookmarkStart w:id="72" w:name="_Ref106973171"/>
      <w:r w:rsidRPr="00F16D1C">
        <w:rPr>
          <w:rFonts w:ascii="Times New Roman" w:hAnsi="Times New Roman" w:cs="Times New Roman"/>
          <w:sz w:val="28"/>
          <w:szCs w:val="28"/>
        </w:rPr>
        <w:t>зарезервированный объем средств сертификата ПФДО на оплату образовательной услуги;</w:t>
      </w:r>
      <w:bookmarkEnd w:id="72"/>
    </w:p>
    <w:p w:rsidR="00503340" w:rsidRPr="00F16D1C" w:rsidRDefault="00503340" w:rsidP="00F16D1C">
      <w:pPr>
        <w:pStyle w:val="a3"/>
        <w:numPr>
          <w:ilvl w:val="0"/>
          <w:numId w:val="28"/>
        </w:numPr>
        <w:spacing w:line="240" w:lineRule="auto"/>
        <w:ind w:left="0" w:firstLine="709"/>
        <w:jc w:val="both"/>
        <w:rPr>
          <w:rFonts w:ascii="Times New Roman" w:hAnsi="Times New Roman" w:cs="Times New Roman"/>
          <w:sz w:val="28"/>
          <w:szCs w:val="28"/>
        </w:rPr>
      </w:pPr>
      <w:bookmarkStart w:id="73" w:name="_Ref106973239"/>
      <w:r w:rsidRPr="00F16D1C">
        <w:rPr>
          <w:rFonts w:ascii="Times New Roman" w:hAnsi="Times New Roman" w:cs="Times New Roman"/>
          <w:sz w:val="28"/>
          <w:szCs w:val="28"/>
        </w:rPr>
        <w:t>объем средств сертификата ПФДО, использованных для оплаты образовательной услуги, оказываемой по договору об образовании (твердой оферте) с момента его заключения.</w:t>
      </w:r>
      <w:bookmarkEnd w:id="73"/>
    </w:p>
    <w:p w:rsidR="00503340" w:rsidRPr="00F16D1C" w:rsidRDefault="00503340"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Идентификатор договора об образовании (твердой оферты), указанный в подпункте </w:t>
      </w:r>
      <w:r w:rsidR="005F6997">
        <w:rPr>
          <w:rFonts w:ascii="Times New Roman" w:hAnsi="Times New Roman" w:cs="Times New Roman"/>
          <w:sz w:val="28"/>
          <w:szCs w:val="28"/>
        </w:rPr>
        <w:fldChar w:fldCharType="begin"/>
      </w:r>
      <w:r w:rsidR="005F6997">
        <w:rPr>
          <w:rFonts w:ascii="Times New Roman" w:hAnsi="Times New Roman" w:cs="Times New Roman"/>
          <w:sz w:val="28"/>
          <w:szCs w:val="28"/>
        </w:rPr>
        <w:instrText xml:space="preserve"> REF _Ref106973085 \r \h </w:instrText>
      </w:r>
      <w:r w:rsidR="005F6997">
        <w:rPr>
          <w:rFonts w:ascii="Times New Roman" w:hAnsi="Times New Roman" w:cs="Times New Roman"/>
          <w:sz w:val="28"/>
          <w:szCs w:val="28"/>
        </w:rPr>
      </w:r>
      <w:r w:rsidR="005F6997">
        <w:rPr>
          <w:rFonts w:ascii="Times New Roman" w:hAnsi="Times New Roman" w:cs="Times New Roman"/>
          <w:sz w:val="28"/>
          <w:szCs w:val="28"/>
        </w:rPr>
        <w:fldChar w:fldCharType="separate"/>
      </w:r>
      <w:r w:rsidR="00B64DAF">
        <w:rPr>
          <w:rFonts w:ascii="Times New Roman" w:hAnsi="Times New Roman" w:cs="Times New Roman"/>
          <w:sz w:val="28"/>
          <w:szCs w:val="28"/>
        </w:rPr>
        <w:t>1)</w:t>
      </w:r>
      <w:r w:rsidR="005F6997">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пункта </w:t>
      </w:r>
      <w:r w:rsidR="005F6997">
        <w:rPr>
          <w:rFonts w:ascii="Times New Roman" w:hAnsi="Times New Roman" w:cs="Times New Roman"/>
          <w:sz w:val="28"/>
          <w:szCs w:val="28"/>
        </w:rPr>
        <w:fldChar w:fldCharType="begin"/>
      </w:r>
      <w:r w:rsidR="005F6997">
        <w:rPr>
          <w:rFonts w:ascii="Times New Roman" w:hAnsi="Times New Roman" w:cs="Times New Roman"/>
          <w:sz w:val="28"/>
          <w:szCs w:val="28"/>
        </w:rPr>
        <w:instrText xml:space="preserve"> REF _Ref106973098 \r \h </w:instrText>
      </w:r>
      <w:r w:rsidR="005F6997">
        <w:rPr>
          <w:rFonts w:ascii="Times New Roman" w:hAnsi="Times New Roman" w:cs="Times New Roman"/>
          <w:sz w:val="28"/>
          <w:szCs w:val="28"/>
        </w:rPr>
      </w:r>
      <w:r w:rsidR="005F6997">
        <w:rPr>
          <w:rFonts w:ascii="Times New Roman" w:hAnsi="Times New Roman" w:cs="Times New Roman"/>
          <w:sz w:val="28"/>
          <w:szCs w:val="28"/>
        </w:rPr>
        <w:fldChar w:fldCharType="separate"/>
      </w:r>
      <w:r w:rsidR="00B64DAF">
        <w:rPr>
          <w:rFonts w:ascii="Times New Roman" w:hAnsi="Times New Roman" w:cs="Times New Roman"/>
          <w:sz w:val="28"/>
          <w:szCs w:val="28"/>
        </w:rPr>
        <w:t>9.18</w:t>
      </w:r>
      <w:r w:rsidR="005F6997">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настоящих Правил, определяется с учетом порядкового номера включения договора об образовании в Реестр действующих договоров.</w:t>
      </w:r>
    </w:p>
    <w:p w:rsidR="00503340" w:rsidRPr="00F16D1C" w:rsidRDefault="00503340"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Сведения, указанные в подпунктах </w:t>
      </w:r>
      <w:r w:rsidR="005F6997">
        <w:rPr>
          <w:rFonts w:ascii="Times New Roman" w:hAnsi="Times New Roman" w:cs="Times New Roman"/>
          <w:sz w:val="28"/>
          <w:szCs w:val="28"/>
        </w:rPr>
        <w:fldChar w:fldCharType="begin"/>
      </w:r>
      <w:r w:rsidR="005F6997">
        <w:rPr>
          <w:rFonts w:ascii="Times New Roman" w:hAnsi="Times New Roman" w:cs="Times New Roman"/>
          <w:sz w:val="28"/>
          <w:szCs w:val="28"/>
        </w:rPr>
        <w:instrText xml:space="preserve"> REF _Ref106973108 \r \h </w:instrText>
      </w:r>
      <w:r w:rsidR="005F6997">
        <w:rPr>
          <w:rFonts w:ascii="Times New Roman" w:hAnsi="Times New Roman" w:cs="Times New Roman"/>
          <w:sz w:val="28"/>
          <w:szCs w:val="28"/>
        </w:rPr>
      </w:r>
      <w:r w:rsidR="005F6997">
        <w:rPr>
          <w:rFonts w:ascii="Times New Roman" w:hAnsi="Times New Roman" w:cs="Times New Roman"/>
          <w:sz w:val="28"/>
          <w:szCs w:val="28"/>
        </w:rPr>
        <w:fldChar w:fldCharType="separate"/>
      </w:r>
      <w:r w:rsidR="00B64DAF">
        <w:rPr>
          <w:rFonts w:ascii="Times New Roman" w:hAnsi="Times New Roman" w:cs="Times New Roman"/>
          <w:sz w:val="28"/>
          <w:szCs w:val="28"/>
        </w:rPr>
        <w:t>2)</w:t>
      </w:r>
      <w:r w:rsidR="005F6997">
        <w:rPr>
          <w:rFonts w:ascii="Times New Roman" w:hAnsi="Times New Roman" w:cs="Times New Roman"/>
          <w:sz w:val="28"/>
          <w:szCs w:val="28"/>
        </w:rPr>
        <w:fldChar w:fldCharType="end"/>
      </w:r>
      <w:r w:rsidRPr="00F16D1C">
        <w:rPr>
          <w:rFonts w:ascii="Times New Roman" w:hAnsi="Times New Roman" w:cs="Times New Roman"/>
          <w:sz w:val="28"/>
          <w:szCs w:val="28"/>
        </w:rPr>
        <w:t xml:space="preserve"> - </w:t>
      </w:r>
      <w:r w:rsidR="005F6997">
        <w:rPr>
          <w:rFonts w:ascii="Times New Roman" w:hAnsi="Times New Roman" w:cs="Times New Roman"/>
          <w:sz w:val="28"/>
          <w:szCs w:val="28"/>
        </w:rPr>
        <w:fldChar w:fldCharType="begin"/>
      </w:r>
      <w:r w:rsidR="005F6997">
        <w:rPr>
          <w:rFonts w:ascii="Times New Roman" w:hAnsi="Times New Roman" w:cs="Times New Roman"/>
          <w:sz w:val="28"/>
          <w:szCs w:val="28"/>
        </w:rPr>
        <w:instrText xml:space="preserve"> REF _Ref106973124 \r \h </w:instrText>
      </w:r>
      <w:r w:rsidR="005F6997">
        <w:rPr>
          <w:rFonts w:ascii="Times New Roman" w:hAnsi="Times New Roman" w:cs="Times New Roman"/>
          <w:sz w:val="28"/>
          <w:szCs w:val="28"/>
        </w:rPr>
      </w:r>
      <w:r w:rsidR="005F6997">
        <w:rPr>
          <w:rFonts w:ascii="Times New Roman" w:hAnsi="Times New Roman" w:cs="Times New Roman"/>
          <w:sz w:val="28"/>
          <w:szCs w:val="28"/>
        </w:rPr>
        <w:fldChar w:fldCharType="separate"/>
      </w:r>
      <w:r w:rsidR="00B64DAF">
        <w:rPr>
          <w:rFonts w:ascii="Times New Roman" w:hAnsi="Times New Roman" w:cs="Times New Roman"/>
          <w:sz w:val="28"/>
          <w:szCs w:val="28"/>
        </w:rPr>
        <w:t>7)</w:t>
      </w:r>
      <w:r w:rsidR="005F6997">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пункта </w:t>
      </w:r>
      <w:r w:rsidR="005F6997">
        <w:rPr>
          <w:rFonts w:ascii="Times New Roman" w:hAnsi="Times New Roman" w:cs="Times New Roman"/>
          <w:sz w:val="28"/>
          <w:szCs w:val="28"/>
        </w:rPr>
        <w:fldChar w:fldCharType="begin"/>
      </w:r>
      <w:r w:rsidR="005F6997">
        <w:rPr>
          <w:rFonts w:ascii="Times New Roman" w:hAnsi="Times New Roman" w:cs="Times New Roman"/>
          <w:sz w:val="28"/>
          <w:szCs w:val="28"/>
        </w:rPr>
        <w:instrText xml:space="preserve"> REF _Ref106973098 \r \h </w:instrText>
      </w:r>
      <w:r w:rsidR="005F6997">
        <w:rPr>
          <w:rFonts w:ascii="Times New Roman" w:hAnsi="Times New Roman" w:cs="Times New Roman"/>
          <w:sz w:val="28"/>
          <w:szCs w:val="28"/>
        </w:rPr>
      </w:r>
      <w:r w:rsidR="005F6997">
        <w:rPr>
          <w:rFonts w:ascii="Times New Roman" w:hAnsi="Times New Roman" w:cs="Times New Roman"/>
          <w:sz w:val="28"/>
          <w:szCs w:val="28"/>
        </w:rPr>
        <w:fldChar w:fldCharType="separate"/>
      </w:r>
      <w:r w:rsidR="00B64DAF">
        <w:rPr>
          <w:rFonts w:ascii="Times New Roman" w:hAnsi="Times New Roman" w:cs="Times New Roman"/>
          <w:sz w:val="28"/>
          <w:szCs w:val="28"/>
        </w:rPr>
        <w:t>9.18</w:t>
      </w:r>
      <w:r w:rsidR="005F6997">
        <w:rPr>
          <w:rFonts w:ascii="Times New Roman" w:hAnsi="Times New Roman" w:cs="Times New Roman"/>
          <w:sz w:val="28"/>
          <w:szCs w:val="28"/>
        </w:rPr>
        <w:fldChar w:fldCharType="end"/>
      </w:r>
      <w:r w:rsidR="005F6997">
        <w:rPr>
          <w:rFonts w:ascii="Times New Roman" w:hAnsi="Times New Roman" w:cs="Times New Roman"/>
          <w:sz w:val="28"/>
          <w:szCs w:val="28"/>
        </w:rPr>
        <w:t xml:space="preserve"> </w:t>
      </w:r>
      <w:r w:rsidRPr="00F16D1C">
        <w:rPr>
          <w:rFonts w:ascii="Times New Roman" w:hAnsi="Times New Roman" w:cs="Times New Roman"/>
          <w:sz w:val="28"/>
          <w:szCs w:val="28"/>
        </w:rPr>
        <w:t xml:space="preserve">настоящих Правил, вносятся оператором персонифицированного финансирования на основании уведомления, указанного в пункте </w:t>
      </w:r>
      <w:r w:rsidR="005F6997">
        <w:rPr>
          <w:rFonts w:ascii="Times New Roman" w:hAnsi="Times New Roman" w:cs="Times New Roman"/>
          <w:sz w:val="28"/>
          <w:szCs w:val="28"/>
        </w:rPr>
        <w:fldChar w:fldCharType="begin"/>
      </w:r>
      <w:r w:rsidR="005F6997">
        <w:rPr>
          <w:rFonts w:ascii="Times New Roman" w:hAnsi="Times New Roman" w:cs="Times New Roman"/>
          <w:sz w:val="28"/>
          <w:szCs w:val="28"/>
        </w:rPr>
        <w:instrText xml:space="preserve"> REF _Ref106973150 \r \h </w:instrText>
      </w:r>
      <w:r w:rsidR="005F6997">
        <w:rPr>
          <w:rFonts w:ascii="Times New Roman" w:hAnsi="Times New Roman" w:cs="Times New Roman"/>
          <w:sz w:val="28"/>
          <w:szCs w:val="28"/>
        </w:rPr>
      </w:r>
      <w:r w:rsidR="005F6997">
        <w:rPr>
          <w:rFonts w:ascii="Times New Roman" w:hAnsi="Times New Roman" w:cs="Times New Roman"/>
          <w:sz w:val="28"/>
          <w:szCs w:val="28"/>
        </w:rPr>
        <w:fldChar w:fldCharType="separate"/>
      </w:r>
      <w:r w:rsidR="00B64DAF">
        <w:rPr>
          <w:rFonts w:ascii="Times New Roman" w:hAnsi="Times New Roman" w:cs="Times New Roman"/>
          <w:sz w:val="28"/>
          <w:szCs w:val="28"/>
        </w:rPr>
        <w:t>9.17</w:t>
      </w:r>
      <w:r w:rsidR="005F6997">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настоящих Правил.</w:t>
      </w:r>
    </w:p>
    <w:p w:rsidR="00503340" w:rsidRPr="00F16D1C" w:rsidRDefault="00503340"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Зарезервированный объем средств сертификата ПФДО на оплату образовательной услуги, указанный в подпункте </w:t>
      </w:r>
      <w:r w:rsidR="00061663">
        <w:rPr>
          <w:rFonts w:ascii="Times New Roman" w:hAnsi="Times New Roman" w:cs="Times New Roman"/>
          <w:sz w:val="28"/>
          <w:szCs w:val="28"/>
        </w:rPr>
        <w:fldChar w:fldCharType="begin"/>
      </w:r>
      <w:r w:rsidR="00061663">
        <w:rPr>
          <w:rFonts w:ascii="Times New Roman" w:hAnsi="Times New Roman" w:cs="Times New Roman"/>
          <w:sz w:val="28"/>
          <w:szCs w:val="28"/>
        </w:rPr>
        <w:instrText xml:space="preserve"> REF _Ref106973171 \r \h </w:instrText>
      </w:r>
      <w:r w:rsidR="00061663">
        <w:rPr>
          <w:rFonts w:ascii="Times New Roman" w:hAnsi="Times New Roman" w:cs="Times New Roman"/>
          <w:sz w:val="28"/>
          <w:szCs w:val="28"/>
        </w:rPr>
      </w:r>
      <w:r w:rsidR="00061663">
        <w:rPr>
          <w:rFonts w:ascii="Times New Roman" w:hAnsi="Times New Roman" w:cs="Times New Roman"/>
          <w:sz w:val="28"/>
          <w:szCs w:val="28"/>
        </w:rPr>
        <w:fldChar w:fldCharType="separate"/>
      </w:r>
      <w:r w:rsidR="00B64DAF">
        <w:rPr>
          <w:rFonts w:ascii="Times New Roman" w:hAnsi="Times New Roman" w:cs="Times New Roman"/>
          <w:sz w:val="28"/>
          <w:szCs w:val="28"/>
        </w:rPr>
        <w:t>10)</w:t>
      </w:r>
      <w:r w:rsidR="00061663">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пункта </w:t>
      </w:r>
      <w:r w:rsidR="00061663">
        <w:rPr>
          <w:rFonts w:ascii="Times New Roman" w:hAnsi="Times New Roman" w:cs="Times New Roman"/>
          <w:sz w:val="28"/>
          <w:szCs w:val="28"/>
        </w:rPr>
        <w:fldChar w:fldCharType="begin"/>
      </w:r>
      <w:r w:rsidR="00061663">
        <w:rPr>
          <w:rFonts w:ascii="Times New Roman" w:hAnsi="Times New Roman" w:cs="Times New Roman"/>
          <w:sz w:val="28"/>
          <w:szCs w:val="28"/>
        </w:rPr>
        <w:instrText xml:space="preserve"> REF _Ref106973098 \r \h </w:instrText>
      </w:r>
      <w:r w:rsidR="00061663">
        <w:rPr>
          <w:rFonts w:ascii="Times New Roman" w:hAnsi="Times New Roman" w:cs="Times New Roman"/>
          <w:sz w:val="28"/>
          <w:szCs w:val="28"/>
        </w:rPr>
      </w:r>
      <w:r w:rsidR="00061663">
        <w:rPr>
          <w:rFonts w:ascii="Times New Roman" w:hAnsi="Times New Roman" w:cs="Times New Roman"/>
          <w:sz w:val="28"/>
          <w:szCs w:val="28"/>
        </w:rPr>
        <w:fldChar w:fldCharType="separate"/>
      </w:r>
      <w:r w:rsidR="00B64DAF">
        <w:rPr>
          <w:rFonts w:ascii="Times New Roman" w:hAnsi="Times New Roman" w:cs="Times New Roman"/>
          <w:sz w:val="28"/>
          <w:szCs w:val="28"/>
        </w:rPr>
        <w:t>9.18</w:t>
      </w:r>
      <w:r w:rsidR="00061663">
        <w:rPr>
          <w:rFonts w:ascii="Times New Roman" w:hAnsi="Times New Roman" w:cs="Times New Roman"/>
          <w:sz w:val="28"/>
          <w:szCs w:val="28"/>
        </w:rPr>
        <w:fldChar w:fldCharType="end"/>
      </w:r>
      <w:r w:rsidR="00061663">
        <w:rPr>
          <w:rFonts w:ascii="Times New Roman" w:hAnsi="Times New Roman" w:cs="Times New Roman"/>
          <w:sz w:val="28"/>
          <w:szCs w:val="28"/>
        </w:rPr>
        <w:t xml:space="preserve"> </w:t>
      </w:r>
      <w:r w:rsidRPr="00F16D1C">
        <w:rPr>
          <w:rFonts w:ascii="Times New Roman" w:hAnsi="Times New Roman" w:cs="Times New Roman"/>
          <w:sz w:val="28"/>
          <w:szCs w:val="28"/>
        </w:rPr>
        <w:t xml:space="preserve">настоящих Правил, при создании записи в Реестре действующих договоров соответствует объему оплаты образовательной услуги за счет средств сертификата ПФДО, определенному в соответствии с пунктом </w:t>
      </w:r>
      <w:r w:rsidR="00061663">
        <w:rPr>
          <w:rFonts w:ascii="Times New Roman" w:hAnsi="Times New Roman" w:cs="Times New Roman"/>
          <w:sz w:val="28"/>
          <w:szCs w:val="28"/>
        </w:rPr>
        <w:fldChar w:fldCharType="begin"/>
      </w:r>
      <w:r w:rsidR="00061663">
        <w:rPr>
          <w:rFonts w:ascii="Times New Roman" w:hAnsi="Times New Roman" w:cs="Times New Roman"/>
          <w:sz w:val="28"/>
          <w:szCs w:val="28"/>
        </w:rPr>
        <w:instrText xml:space="preserve"> REF _Ref106972975 \r \h </w:instrText>
      </w:r>
      <w:r w:rsidR="00061663">
        <w:rPr>
          <w:rFonts w:ascii="Times New Roman" w:hAnsi="Times New Roman" w:cs="Times New Roman"/>
          <w:sz w:val="28"/>
          <w:szCs w:val="28"/>
        </w:rPr>
      </w:r>
      <w:r w:rsidR="00061663">
        <w:rPr>
          <w:rFonts w:ascii="Times New Roman" w:hAnsi="Times New Roman" w:cs="Times New Roman"/>
          <w:sz w:val="28"/>
          <w:szCs w:val="28"/>
        </w:rPr>
        <w:fldChar w:fldCharType="separate"/>
      </w:r>
      <w:r w:rsidR="00B64DAF">
        <w:rPr>
          <w:rFonts w:ascii="Times New Roman" w:hAnsi="Times New Roman" w:cs="Times New Roman"/>
          <w:sz w:val="28"/>
          <w:szCs w:val="28"/>
        </w:rPr>
        <w:t>9.10</w:t>
      </w:r>
      <w:r w:rsidR="00061663">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настоящих Правил за минусом объема оплаты образовательной услуги, предусмотренного в соответствии с договором (твердой офертой) за первый месяц оказания образовательной услуги, и подлежит ежемесячной корректировке на основании уведомлений о выставленных счетах, направляемых поставщиком образовательных услуг в соответствии с пунктом </w:t>
      </w:r>
      <w:r w:rsidR="00061663">
        <w:rPr>
          <w:rFonts w:ascii="Times New Roman" w:hAnsi="Times New Roman" w:cs="Times New Roman"/>
          <w:sz w:val="28"/>
          <w:szCs w:val="28"/>
        </w:rPr>
        <w:fldChar w:fldCharType="begin"/>
      </w:r>
      <w:r w:rsidR="00061663">
        <w:rPr>
          <w:rFonts w:ascii="Times New Roman" w:hAnsi="Times New Roman" w:cs="Times New Roman"/>
          <w:sz w:val="28"/>
          <w:szCs w:val="28"/>
        </w:rPr>
        <w:instrText xml:space="preserve"> REF _Ref106972711 \r \h </w:instrText>
      </w:r>
      <w:r w:rsidR="00061663">
        <w:rPr>
          <w:rFonts w:ascii="Times New Roman" w:hAnsi="Times New Roman" w:cs="Times New Roman"/>
          <w:sz w:val="28"/>
          <w:szCs w:val="28"/>
        </w:rPr>
      </w:r>
      <w:r w:rsidR="00061663">
        <w:rPr>
          <w:rFonts w:ascii="Times New Roman" w:hAnsi="Times New Roman" w:cs="Times New Roman"/>
          <w:sz w:val="28"/>
          <w:szCs w:val="28"/>
        </w:rPr>
        <w:fldChar w:fldCharType="separate"/>
      </w:r>
      <w:r w:rsidR="00B64DAF">
        <w:rPr>
          <w:rFonts w:ascii="Times New Roman" w:hAnsi="Times New Roman" w:cs="Times New Roman"/>
          <w:sz w:val="28"/>
          <w:szCs w:val="28"/>
        </w:rPr>
        <w:t>10.9</w:t>
      </w:r>
      <w:r w:rsidR="00061663">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настоящих Правил.</w:t>
      </w:r>
    </w:p>
    <w:p w:rsidR="00503340" w:rsidRPr="00F16D1C" w:rsidRDefault="00503340"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Объем средств сертификата ПФДО, использованных для оплаты образовательной услуги, оказываемой по договору об образовании (твердой оферте) с момента его заключения, указанный в подпункте </w:t>
      </w:r>
      <w:r w:rsidR="00061663">
        <w:rPr>
          <w:rFonts w:ascii="Times New Roman" w:hAnsi="Times New Roman" w:cs="Times New Roman"/>
          <w:sz w:val="28"/>
          <w:szCs w:val="28"/>
        </w:rPr>
        <w:fldChar w:fldCharType="begin"/>
      </w:r>
      <w:r w:rsidR="00061663">
        <w:rPr>
          <w:rFonts w:ascii="Times New Roman" w:hAnsi="Times New Roman" w:cs="Times New Roman"/>
          <w:sz w:val="28"/>
          <w:szCs w:val="28"/>
        </w:rPr>
        <w:instrText xml:space="preserve"> REF _Ref106973239 \r \h </w:instrText>
      </w:r>
      <w:r w:rsidR="00061663">
        <w:rPr>
          <w:rFonts w:ascii="Times New Roman" w:hAnsi="Times New Roman" w:cs="Times New Roman"/>
          <w:sz w:val="28"/>
          <w:szCs w:val="28"/>
        </w:rPr>
      </w:r>
      <w:r w:rsidR="00061663">
        <w:rPr>
          <w:rFonts w:ascii="Times New Roman" w:hAnsi="Times New Roman" w:cs="Times New Roman"/>
          <w:sz w:val="28"/>
          <w:szCs w:val="28"/>
        </w:rPr>
        <w:fldChar w:fldCharType="separate"/>
      </w:r>
      <w:r w:rsidR="00B64DAF">
        <w:rPr>
          <w:rFonts w:ascii="Times New Roman" w:hAnsi="Times New Roman" w:cs="Times New Roman"/>
          <w:sz w:val="28"/>
          <w:szCs w:val="28"/>
        </w:rPr>
        <w:t>11)</w:t>
      </w:r>
      <w:r w:rsidR="00061663">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пункта </w:t>
      </w:r>
      <w:r w:rsidR="00061663">
        <w:rPr>
          <w:rFonts w:ascii="Times New Roman" w:hAnsi="Times New Roman" w:cs="Times New Roman"/>
          <w:sz w:val="28"/>
          <w:szCs w:val="28"/>
        </w:rPr>
        <w:fldChar w:fldCharType="begin"/>
      </w:r>
      <w:r w:rsidR="00061663">
        <w:rPr>
          <w:rFonts w:ascii="Times New Roman" w:hAnsi="Times New Roman" w:cs="Times New Roman"/>
          <w:sz w:val="28"/>
          <w:szCs w:val="28"/>
        </w:rPr>
        <w:instrText xml:space="preserve"> REF _Ref106973098 \r \h </w:instrText>
      </w:r>
      <w:r w:rsidR="00061663">
        <w:rPr>
          <w:rFonts w:ascii="Times New Roman" w:hAnsi="Times New Roman" w:cs="Times New Roman"/>
          <w:sz w:val="28"/>
          <w:szCs w:val="28"/>
        </w:rPr>
      </w:r>
      <w:r w:rsidR="00061663">
        <w:rPr>
          <w:rFonts w:ascii="Times New Roman" w:hAnsi="Times New Roman" w:cs="Times New Roman"/>
          <w:sz w:val="28"/>
          <w:szCs w:val="28"/>
        </w:rPr>
        <w:fldChar w:fldCharType="separate"/>
      </w:r>
      <w:r w:rsidR="00B64DAF">
        <w:rPr>
          <w:rFonts w:ascii="Times New Roman" w:hAnsi="Times New Roman" w:cs="Times New Roman"/>
          <w:sz w:val="28"/>
          <w:szCs w:val="28"/>
        </w:rPr>
        <w:t>9.18</w:t>
      </w:r>
      <w:r w:rsidR="00061663">
        <w:rPr>
          <w:rFonts w:ascii="Times New Roman" w:hAnsi="Times New Roman" w:cs="Times New Roman"/>
          <w:sz w:val="28"/>
          <w:szCs w:val="28"/>
        </w:rPr>
        <w:fldChar w:fldCharType="end"/>
      </w:r>
      <w:r w:rsidR="00061663">
        <w:rPr>
          <w:rFonts w:ascii="Times New Roman" w:hAnsi="Times New Roman" w:cs="Times New Roman"/>
          <w:sz w:val="28"/>
          <w:szCs w:val="28"/>
        </w:rPr>
        <w:t xml:space="preserve"> </w:t>
      </w:r>
      <w:r w:rsidRPr="00F16D1C">
        <w:rPr>
          <w:rFonts w:ascii="Times New Roman" w:hAnsi="Times New Roman" w:cs="Times New Roman"/>
          <w:sz w:val="28"/>
          <w:szCs w:val="28"/>
        </w:rPr>
        <w:t xml:space="preserve">настоящих Правил, при создании записи в Реестре действующих договоров соответствует объему оплаты образовательной услуги, предусмотренному в соответствии с договором (твердой офертой) за первый месяц оказания образовательной услуги, и подлежит ежемесячной корректировке на основании выставленных счетов, направляемых поставщиком образовательных услуг в соответствии с пунктом </w:t>
      </w:r>
      <w:r w:rsidR="00061663">
        <w:rPr>
          <w:rFonts w:ascii="Times New Roman" w:hAnsi="Times New Roman" w:cs="Times New Roman"/>
          <w:sz w:val="28"/>
          <w:szCs w:val="28"/>
        </w:rPr>
        <w:fldChar w:fldCharType="begin"/>
      </w:r>
      <w:r w:rsidR="00061663">
        <w:rPr>
          <w:rFonts w:ascii="Times New Roman" w:hAnsi="Times New Roman" w:cs="Times New Roman"/>
          <w:sz w:val="28"/>
          <w:szCs w:val="28"/>
        </w:rPr>
        <w:instrText xml:space="preserve"> REF _Ref106972711 \r \h </w:instrText>
      </w:r>
      <w:r w:rsidR="00061663">
        <w:rPr>
          <w:rFonts w:ascii="Times New Roman" w:hAnsi="Times New Roman" w:cs="Times New Roman"/>
          <w:sz w:val="28"/>
          <w:szCs w:val="28"/>
        </w:rPr>
      </w:r>
      <w:r w:rsidR="00061663">
        <w:rPr>
          <w:rFonts w:ascii="Times New Roman" w:hAnsi="Times New Roman" w:cs="Times New Roman"/>
          <w:sz w:val="28"/>
          <w:szCs w:val="28"/>
        </w:rPr>
        <w:fldChar w:fldCharType="separate"/>
      </w:r>
      <w:r w:rsidR="00B64DAF">
        <w:rPr>
          <w:rFonts w:ascii="Times New Roman" w:hAnsi="Times New Roman" w:cs="Times New Roman"/>
          <w:sz w:val="28"/>
          <w:szCs w:val="28"/>
        </w:rPr>
        <w:t>10.9</w:t>
      </w:r>
      <w:r w:rsidR="00061663">
        <w:rPr>
          <w:rFonts w:ascii="Times New Roman" w:hAnsi="Times New Roman" w:cs="Times New Roman"/>
          <w:sz w:val="28"/>
          <w:szCs w:val="28"/>
        </w:rPr>
        <w:fldChar w:fldCharType="end"/>
      </w:r>
      <w:r w:rsidR="00061663">
        <w:rPr>
          <w:rFonts w:ascii="Times New Roman" w:hAnsi="Times New Roman" w:cs="Times New Roman"/>
          <w:sz w:val="28"/>
          <w:szCs w:val="28"/>
        </w:rPr>
        <w:t xml:space="preserve"> </w:t>
      </w:r>
      <w:r w:rsidRPr="00F16D1C">
        <w:rPr>
          <w:rFonts w:ascii="Times New Roman" w:hAnsi="Times New Roman" w:cs="Times New Roman"/>
          <w:sz w:val="28"/>
          <w:szCs w:val="28"/>
        </w:rPr>
        <w:t>настоящих Правил.</w:t>
      </w:r>
    </w:p>
    <w:p w:rsidR="00503340" w:rsidRPr="00F16D1C" w:rsidRDefault="00503340"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В течение 2-х рабочих дней после создания соответствующей записи в Реестре действующих договоров оператор персонифицированного финансирования информирует поставщика образовательных услуг о присвоенном договору идентификаторе договора об образовании.</w:t>
      </w:r>
    </w:p>
    <w:p w:rsidR="00503340" w:rsidRPr="00F16D1C" w:rsidRDefault="00503340"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Договор об образовании (твердая оферта) может быть расторгнут в соответствии с законодательством Российской Федерации по инициативе Заявителя, а также по инициативе поставщика образовательных услуг.</w:t>
      </w:r>
    </w:p>
    <w:p w:rsidR="00503340" w:rsidRPr="00F16D1C" w:rsidRDefault="00503340" w:rsidP="00F16D1C">
      <w:pPr>
        <w:pStyle w:val="a3"/>
        <w:numPr>
          <w:ilvl w:val="1"/>
          <w:numId w:val="2"/>
        </w:numPr>
        <w:spacing w:line="240" w:lineRule="auto"/>
        <w:ind w:left="0" w:firstLine="709"/>
        <w:jc w:val="both"/>
        <w:rPr>
          <w:rFonts w:ascii="Times New Roman" w:hAnsi="Times New Roman" w:cs="Times New Roman"/>
          <w:sz w:val="28"/>
          <w:szCs w:val="28"/>
        </w:rPr>
      </w:pPr>
      <w:bookmarkStart w:id="74" w:name="_Ref106973333"/>
      <w:r w:rsidRPr="00F16D1C">
        <w:rPr>
          <w:rFonts w:ascii="Times New Roman" w:hAnsi="Times New Roman" w:cs="Times New Roman"/>
          <w:sz w:val="28"/>
          <w:szCs w:val="28"/>
        </w:rPr>
        <w:t>В случае расторжения договора об образовании (твердой оферты) поставщик образовательных услуг направляет оператору персонифицированного финансирования уведомление о расторжении договора об образовании, содержащее следующие сведения:</w:t>
      </w:r>
      <w:bookmarkEnd w:id="74"/>
    </w:p>
    <w:p w:rsidR="00503340" w:rsidRPr="00F16D1C" w:rsidRDefault="00503340" w:rsidP="00F16D1C">
      <w:pPr>
        <w:pStyle w:val="a3"/>
        <w:numPr>
          <w:ilvl w:val="0"/>
          <w:numId w:val="29"/>
        </w:numPr>
        <w:spacing w:line="240" w:lineRule="auto"/>
        <w:ind w:left="0" w:firstLine="709"/>
        <w:jc w:val="both"/>
        <w:rPr>
          <w:rFonts w:ascii="Times New Roman" w:hAnsi="Times New Roman" w:cs="Times New Roman"/>
          <w:sz w:val="28"/>
          <w:szCs w:val="28"/>
        </w:rPr>
      </w:pPr>
      <w:bookmarkStart w:id="75" w:name="_Ref106973286"/>
      <w:r w:rsidRPr="00F16D1C">
        <w:rPr>
          <w:rFonts w:ascii="Times New Roman" w:hAnsi="Times New Roman" w:cs="Times New Roman"/>
          <w:sz w:val="28"/>
          <w:szCs w:val="28"/>
        </w:rPr>
        <w:t>идентификатор договора об образовании (твердой оферты);</w:t>
      </w:r>
      <w:bookmarkEnd w:id="75"/>
    </w:p>
    <w:p w:rsidR="00503340" w:rsidRPr="00F16D1C" w:rsidRDefault="00503340" w:rsidP="00F16D1C">
      <w:pPr>
        <w:pStyle w:val="a3"/>
        <w:numPr>
          <w:ilvl w:val="0"/>
          <w:numId w:val="29"/>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реквизиты договора об образовании (твердой оферты);</w:t>
      </w:r>
    </w:p>
    <w:p w:rsidR="00503340" w:rsidRPr="00F16D1C" w:rsidRDefault="00503340" w:rsidP="00F16D1C">
      <w:pPr>
        <w:pStyle w:val="a3"/>
        <w:numPr>
          <w:ilvl w:val="0"/>
          <w:numId w:val="29"/>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основания для расторжения договора об образовании (твердой оферты);</w:t>
      </w:r>
    </w:p>
    <w:p w:rsidR="00503340" w:rsidRPr="00F16D1C" w:rsidRDefault="00503340" w:rsidP="00F16D1C">
      <w:pPr>
        <w:pStyle w:val="a3"/>
        <w:numPr>
          <w:ilvl w:val="0"/>
          <w:numId w:val="29"/>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дата прекращения действия договора об образовании (твердой оферты).</w:t>
      </w:r>
    </w:p>
    <w:p w:rsidR="00503340" w:rsidRPr="00F16D1C" w:rsidRDefault="00503340"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Расторжение договора об образовании (твердой оферты) за исключением случая расторжения по соглашению сторон возможно не ранее 1-го числа месяца, следующего за месяцем направления уведомлений о расторжении договора об образовании (твердой оферты). В день прекращения действия договора об образовании (твердой оферты), указанного в уведомлении о расторжении договора об образовании в соответствии подпунктом </w:t>
      </w:r>
      <w:r w:rsidR="00146E54">
        <w:rPr>
          <w:rFonts w:ascii="Times New Roman" w:hAnsi="Times New Roman" w:cs="Times New Roman"/>
          <w:sz w:val="28"/>
          <w:szCs w:val="28"/>
        </w:rPr>
        <w:fldChar w:fldCharType="begin"/>
      </w:r>
      <w:r w:rsidR="00146E54">
        <w:rPr>
          <w:rFonts w:ascii="Times New Roman" w:hAnsi="Times New Roman" w:cs="Times New Roman"/>
          <w:sz w:val="28"/>
          <w:szCs w:val="28"/>
        </w:rPr>
        <w:instrText xml:space="preserve"> REF _Ref106973286 \r \h </w:instrText>
      </w:r>
      <w:r w:rsidR="00146E54">
        <w:rPr>
          <w:rFonts w:ascii="Times New Roman" w:hAnsi="Times New Roman" w:cs="Times New Roman"/>
          <w:sz w:val="28"/>
          <w:szCs w:val="28"/>
        </w:rPr>
      </w:r>
      <w:r w:rsidR="00146E54">
        <w:rPr>
          <w:rFonts w:ascii="Times New Roman" w:hAnsi="Times New Roman" w:cs="Times New Roman"/>
          <w:sz w:val="28"/>
          <w:szCs w:val="28"/>
        </w:rPr>
        <w:fldChar w:fldCharType="separate"/>
      </w:r>
      <w:r w:rsidR="00B64DAF">
        <w:rPr>
          <w:rFonts w:ascii="Times New Roman" w:hAnsi="Times New Roman" w:cs="Times New Roman"/>
          <w:sz w:val="28"/>
          <w:szCs w:val="28"/>
        </w:rPr>
        <w:t>1)</w:t>
      </w:r>
      <w:r w:rsidR="00146E54">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пункта </w:t>
      </w:r>
      <w:r w:rsidR="00146E54">
        <w:rPr>
          <w:rFonts w:ascii="Times New Roman" w:hAnsi="Times New Roman" w:cs="Times New Roman"/>
          <w:sz w:val="28"/>
          <w:szCs w:val="28"/>
        </w:rPr>
        <w:fldChar w:fldCharType="begin"/>
      </w:r>
      <w:r w:rsidR="00146E54">
        <w:rPr>
          <w:rFonts w:ascii="Times New Roman" w:hAnsi="Times New Roman" w:cs="Times New Roman"/>
          <w:sz w:val="28"/>
          <w:szCs w:val="28"/>
        </w:rPr>
        <w:instrText xml:space="preserve"> REF _Ref106973333 \r \h </w:instrText>
      </w:r>
      <w:r w:rsidR="00146E54">
        <w:rPr>
          <w:rFonts w:ascii="Times New Roman" w:hAnsi="Times New Roman" w:cs="Times New Roman"/>
          <w:sz w:val="28"/>
          <w:szCs w:val="28"/>
        </w:rPr>
      </w:r>
      <w:r w:rsidR="00146E54">
        <w:rPr>
          <w:rFonts w:ascii="Times New Roman" w:hAnsi="Times New Roman" w:cs="Times New Roman"/>
          <w:sz w:val="28"/>
          <w:szCs w:val="28"/>
        </w:rPr>
        <w:fldChar w:fldCharType="separate"/>
      </w:r>
      <w:r w:rsidR="00B64DAF">
        <w:rPr>
          <w:rFonts w:ascii="Times New Roman" w:hAnsi="Times New Roman" w:cs="Times New Roman"/>
          <w:sz w:val="28"/>
          <w:szCs w:val="28"/>
        </w:rPr>
        <w:t>9.25</w:t>
      </w:r>
      <w:r w:rsidR="00146E54">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настоящих Правил, оператор персонифицированного финансирования исключает соответствующую запись из Реестра действующих договоров.</w:t>
      </w:r>
    </w:p>
    <w:p w:rsidR="00503340" w:rsidRPr="00F16D1C" w:rsidRDefault="00503340" w:rsidP="00F16D1C">
      <w:pPr>
        <w:pStyle w:val="a3"/>
        <w:numPr>
          <w:ilvl w:val="1"/>
          <w:numId w:val="2"/>
        </w:numPr>
        <w:spacing w:line="240" w:lineRule="auto"/>
        <w:ind w:left="0" w:firstLine="709"/>
        <w:jc w:val="both"/>
        <w:rPr>
          <w:rFonts w:ascii="Times New Roman" w:hAnsi="Times New Roman" w:cs="Times New Roman"/>
          <w:sz w:val="28"/>
          <w:szCs w:val="28"/>
        </w:rPr>
      </w:pPr>
      <w:bookmarkStart w:id="76" w:name="_Ref106973541"/>
      <w:r w:rsidRPr="00F16D1C">
        <w:rPr>
          <w:rFonts w:ascii="Times New Roman" w:hAnsi="Times New Roman" w:cs="Times New Roman"/>
          <w:sz w:val="28"/>
          <w:szCs w:val="28"/>
        </w:rPr>
        <w:t>В случае отказа поставщика образовательных услуг и/или Заявителя от заключения договора на основании созданной ранее заявки на обучение, поставщик образовательных услуг направляет оператору персонифицированного финансирования уведомление об отказе от заключения договора, на основании которого оператор персонифицированного финансирования аннулирует заявку на обучение, возвращая зарезервированные на сертификате ПФДО в целях заключения договора средства.</w:t>
      </w:r>
      <w:bookmarkEnd w:id="76"/>
    </w:p>
    <w:p w:rsidR="00503340" w:rsidRPr="00F16D1C" w:rsidRDefault="00503340" w:rsidP="00F16D1C">
      <w:pPr>
        <w:pStyle w:val="a3"/>
        <w:numPr>
          <w:ilvl w:val="1"/>
          <w:numId w:val="2"/>
        </w:numPr>
        <w:spacing w:line="240" w:lineRule="auto"/>
        <w:ind w:left="0" w:firstLine="709"/>
        <w:jc w:val="both"/>
        <w:rPr>
          <w:rFonts w:ascii="Times New Roman" w:hAnsi="Times New Roman" w:cs="Times New Roman"/>
          <w:sz w:val="28"/>
          <w:szCs w:val="28"/>
        </w:rPr>
      </w:pPr>
      <w:bookmarkStart w:id="77" w:name="_Ref106971207"/>
      <w:r w:rsidRPr="00F16D1C">
        <w:rPr>
          <w:rFonts w:ascii="Times New Roman" w:hAnsi="Times New Roman" w:cs="Times New Roman"/>
          <w:sz w:val="28"/>
          <w:szCs w:val="28"/>
        </w:rPr>
        <w:t xml:space="preserve">В случае исключения образовательной программы из Реестра сертифицированных образовательных программ, предусмотренного пунктом </w:t>
      </w:r>
      <w:r w:rsidR="00146E54">
        <w:rPr>
          <w:rFonts w:ascii="Times New Roman" w:hAnsi="Times New Roman" w:cs="Times New Roman"/>
          <w:sz w:val="28"/>
          <w:szCs w:val="28"/>
        </w:rPr>
        <w:fldChar w:fldCharType="begin"/>
      </w:r>
      <w:r w:rsidR="00146E54">
        <w:rPr>
          <w:rFonts w:ascii="Times New Roman" w:hAnsi="Times New Roman" w:cs="Times New Roman"/>
          <w:sz w:val="28"/>
          <w:szCs w:val="28"/>
        </w:rPr>
        <w:instrText xml:space="preserve"> REF _Ref106973351 \r \h </w:instrText>
      </w:r>
      <w:r w:rsidR="00146E54">
        <w:rPr>
          <w:rFonts w:ascii="Times New Roman" w:hAnsi="Times New Roman" w:cs="Times New Roman"/>
          <w:sz w:val="28"/>
          <w:szCs w:val="28"/>
        </w:rPr>
      </w:r>
      <w:r w:rsidR="00146E54">
        <w:rPr>
          <w:rFonts w:ascii="Times New Roman" w:hAnsi="Times New Roman" w:cs="Times New Roman"/>
          <w:sz w:val="28"/>
          <w:szCs w:val="28"/>
        </w:rPr>
        <w:fldChar w:fldCharType="separate"/>
      </w:r>
      <w:r w:rsidR="00B64DAF">
        <w:rPr>
          <w:rFonts w:ascii="Times New Roman" w:hAnsi="Times New Roman" w:cs="Times New Roman"/>
          <w:sz w:val="28"/>
          <w:szCs w:val="28"/>
        </w:rPr>
        <w:t>6.16</w:t>
      </w:r>
      <w:r w:rsidR="00146E54">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настоящих Правил, расторжение договоров об образовании (твердых оферт) осуществляется поставщиком образовательных услуг с 1-го числа месяца, следующего за месяцем получения им уведомления об исключении образовательной программы из Реестра сертифицированных образовательных программ.</w:t>
      </w:r>
      <w:bookmarkEnd w:id="77"/>
    </w:p>
    <w:p w:rsidR="00503340" w:rsidRPr="00F16D1C" w:rsidRDefault="00503340"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При создании записи в Реестре действующих договоров, исключении записи из Реестра действующих договоров, оператор персонифицированного финансирования осуществляет внесение изменений в Реестр сертификатов ПФДО, используемых для оплаты образовательных услуг (сведения, указанные в подпункте </w:t>
      </w:r>
      <w:r w:rsidR="002752C1">
        <w:rPr>
          <w:rFonts w:ascii="Times New Roman" w:hAnsi="Times New Roman" w:cs="Times New Roman"/>
          <w:sz w:val="28"/>
          <w:szCs w:val="28"/>
        </w:rPr>
        <w:fldChar w:fldCharType="begin"/>
      </w:r>
      <w:r w:rsidR="002752C1">
        <w:rPr>
          <w:rFonts w:ascii="Times New Roman" w:hAnsi="Times New Roman" w:cs="Times New Roman"/>
          <w:sz w:val="28"/>
          <w:szCs w:val="28"/>
        </w:rPr>
        <w:instrText xml:space="preserve"> REF _Ref106970873 \r \h </w:instrText>
      </w:r>
      <w:r w:rsidR="002752C1">
        <w:rPr>
          <w:rFonts w:ascii="Times New Roman" w:hAnsi="Times New Roman" w:cs="Times New Roman"/>
          <w:sz w:val="28"/>
          <w:szCs w:val="28"/>
        </w:rPr>
      </w:r>
      <w:r w:rsidR="002752C1">
        <w:rPr>
          <w:rFonts w:ascii="Times New Roman" w:hAnsi="Times New Roman" w:cs="Times New Roman"/>
          <w:sz w:val="28"/>
          <w:szCs w:val="28"/>
        </w:rPr>
        <w:fldChar w:fldCharType="separate"/>
      </w:r>
      <w:r w:rsidR="00B64DAF">
        <w:rPr>
          <w:rFonts w:ascii="Times New Roman" w:hAnsi="Times New Roman" w:cs="Times New Roman"/>
          <w:sz w:val="28"/>
          <w:szCs w:val="28"/>
        </w:rPr>
        <w:t>4)</w:t>
      </w:r>
      <w:r w:rsidR="002752C1">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пункта </w:t>
      </w:r>
      <w:r w:rsidR="002752C1">
        <w:rPr>
          <w:rFonts w:ascii="Times New Roman" w:hAnsi="Times New Roman" w:cs="Times New Roman"/>
          <w:sz w:val="28"/>
          <w:szCs w:val="28"/>
        </w:rPr>
        <w:fldChar w:fldCharType="begin"/>
      </w:r>
      <w:r w:rsidR="002752C1">
        <w:rPr>
          <w:rFonts w:ascii="Times New Roman" w:hAnsi="Times New Roman" w:cs="Times New Roman"/>
          <w:sz w:val="28"/>
          <w:szCs w:val="28"/>
        </w:rPr>
        <w:instrText xml:space="preserve"> REF _Ref106970739 \r \h </w:instrText>
      </w:r>
      <w:r w:rsidR="002752C1">
        <w:rPr>
          <w:rFonts w:ascii="Times New Roman" w:hAnsi="Times New Roman" w:cs="Times New Roman"/>
          <w:sz w:val="28"/>
          <w:szCs w:val="28"/>
        </w:rPr>
      </w:r>
      <w:r w:rsidR="002752C1">
        <w:rPr>
          <w:rFonts w:ascii="Times New Roman" w:hAnsi="Times New Roman" w:cs="Times New Roman"/>
          <w:sz w:val="28"/>
          <w:szCs w:val="28"/>
        </w:rPr>
        <w:fldChar w:fldCharType="separate"/>
      </w:r>
      <w:r w:rsidR="00B64DAF">
        <w:rPr>
          <w:rFonts w:ascii="Times New Roman" w:hAnsi="Times New Roman" w:cs="Times New Roman"/>
          <w:sz w:val="28"/>
          <w:szCs w:val="28"/>
        </w:rPr>
        <w:t>3.4</w:t>
      </w:r>
      <w:r w:rsidR="002752C1">
        <w:rPr>
          <w:rFonts w:ascii="Times New Roman" w:hAnsi="Times New Roman" w:cs="Times New Roman"/>
          <w:sz w:val="28"/>
          <w:szCs w:val="28"/>
        </w:rPr>
        <w:fldChar w:fldCharType="end"/>
      </w:r>
      <w:r w:rsidR="002752C1">
        <w:rPr>
          <w:rFonts w:ascii="Times New Roman" w:hAnsi="Times New Roman" w:cs="Times New Roman"/>
          <w:sz w:val="28"/>
          <w:szCs w:val="28"/>
        </w:rPr>
        <w:t xml:space="preserve"> </w:t>
      </w:r>
      <w:r w:rsidRPr="00F16D1C">
        <w:rPr>
          <w:rFonts w:ascii="Times New Roman" w:hAnsi="Times New Roman" w:cs="Times New Roman"/>
          <w:sz w:val="28"/>
          <w:szCs w:val="28"/>
        </w:rPr>
        <w:t xml:space="preserve">настоящих Правил),  Реестр поставщиков образовательных услуг (сведения, указанные в подпунктах </w:t>
      </w:r>
      <w:r w:rsidR="002752C1">
        <w:rPr>
          <w:rFonts w:ascii="Times New Roman" w:hAnsi="Times New Roman" w:cs="Times New Roman"/>
          <w:sz w:val="28"/>
          <w:szCs w:val="28"/>
        </w:rPr>
        <w:fldChar w:fldCharType="begin"/>
      </w:r>
      <w:r w:rsidR="002752C1">
        <w:rPr>
          <w:rFonts w:ascii="Times New Roman" w:hAnsi="Times New Roman" w:cs="Times New Roman"/>
          <w:sz w:val="28"/>
          <w:szCs w:val="28"/>
        </w:rPr>
        <w:instrText xml:space="preserve"> REF _Ref106971237 \r \h </w:instrText>
      </w:r>
      <w:r w:rsidR="002752C1">
        <w:rPr>
          <w:rFonts w:ascii="Times New Roman" w:hAnsi="Times New Roman" w:cs="Times New Roman"/>
          <w:sz w:val="28"/>
          <w:szCs w:val="28"/>
        </w:rPr>
      </w:r>
      <w:r w:rsidR="002752C1">
        <w:rPr>
          <w:rFonts w:ascii="Times New Roman" w:hAnsi="Times New Roman" w:cs="Times New Roman"/>
          <w:sz w:val="28"/>
          <w:szCs w:val="28"/>
        </w:rPr>
        <w:fldChar w:fldCharType="separate"/>
      </w:r>
      <w:r w:rsidR="00B64DAF">
        <w:rPr>
          <w:rFonts w:ascii="Times New Roman" w:hAnsi="Times New Roman" w:cs="Times New Roman"/>
          <w:sz w:val="28"/>
          <w:szCs w:val="28"/>
        </w:rPr>
        <w:t>13)</w:t>
      </w:r>
      <w:r w:rsidR="002752C1">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и </w:t>
      </w:r>
      <w:r w:rsidR="002752C1">
        <w:rPr>
          <w:rFonts w:ascii="Times New Roman" w:hAnsi="Times New Roman" w:cs="Times New Roman"/>
          <w:sz w:val="28"/>
          <w:szCs w:val="28"/>
        </w:rPr>
        <w:fldChar w:fldCharType="begin"/>
      </w:r>
      <w:r w:rsidR="002752C1">
        <w:rPr>
          <w:rFonts w:ascii="Times New Roman" w:hAnsi="Times New Roman" w:cs="Times New Roman"/>
          <w:sz w:val="28"/>
          <w:szCs w:val="28"/>
        </w:rPr>
        <w:instrText xml:space="preserve"> REF _Ref106973418 \r \h </w:instrText>
      </w:r>
      <w:r w:rsidR="002752C1">
        <w:rPr>
          <w:rFonts w:ascii="Times New Roman" w:hAnsi="Times New Roman" w:cs="Times New Roman"/>
          <w:sz w:val="28"/>
          <w:szCs w:val="28"/>
        </w:rPr>
      </w:r>
      <w:r w:rsidR="002752C1">
        <w:rPr>
          <w:rFonts w:ascii="Times New Roman" w:hAnsi="Times New Roman" w:cs="Times New Roman"/>
          <w:sz w:val="28"/>
          <w:szCs w:val="28"/>
        </w:rPr>
        <w:fldChar w:fldCharType="separate"/>
      </w:r>
      <w:r w:rsidR="00B64DAF">
        <w:rPr>
          <w:rFonts w:ascii="Times New Roman" w:hAnsi="Times New Roman" w:cs="Times New Roman"/>
          <w:sz w:val="28"/>
          <w:szCs w:val="28"/>
        </w:rPr>
        <w:t>14)</w:t>
      </w:r>
      <w:r w:rsidR="002752C1">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пункта </w:t>
      </w:r>
      <w:r w:rsidR="002752C1">
        <w:rPr>
          <w:rFonts w:ascii="Times New Roman" w:hAnsi="Times New Roman" w:cs="Times New Roman"/>
          <w:sz w:val="28"/>
          <w:szCs w:val="28"/>
        </w:rPr>
        <w:fldChar w:fldCharType="begin"/>
      </w:r>
      <w:r w:rsidR="002752C1">
        <w:rPr>
          <w:rFonts w:ascii="Times New Roman" w:hAnsi="Times New Roman" w:cs="Times New Roman"/>
          <w:sz w:val="28"/>
          <w:szCs w:val="28"/>
        </w:rPr>
        <w:instrText xml:space="preserve"> REF _Ref106970983 \r \h </w:instrText>
      </w:r>
      <w:r w:rsidR="002752C1">
        <w:rPr>
          <w:rFonts w:ascii="Times New Roman" w:hAnsi="Times New Roman" w:cs="Times New Roman"/>
          <w:sz w:val="28"/>
          <w:szCs w:val="28"/>
        </w:rPr>
      </w:r>
      <w:r w:rsidR="002752C1">
        <w:rPr>
          <w:rFonts w:ascii="Times New Roman" w:hAnsi="Times New Roman" w:cs="Times New Roman"/>
          <w:sz w:val="28"/>
          <w:szCs w:val="28"/>
        </w:rPr>
        <w:fldChar w:fldCharType="separate"/>
      </w:r>
      <w:r w:rsidR="00B64DAF">
        <w:rPr>
          <w:rFonts w:ascii="Times New Roman" w:hAnsi="Times New Roman" w:cs="Times New Roman"/>
          <w:sz w:val="28"/>
          <w:szCs w:val="28"/>
        </w:rPr>
        <w:t>4.2</w:t>
      </w:r>
      <w:r w:rsidR="002752C1">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настоящих Правил), Реестр сертифицированных образовательных программ (сведения, указанные в подпунктах </w:t>
      </w:r>
      <w:r w:rsidR="002752C1">
        <w:rPr>
          <w:rFonts w:ascii="Times New Roman" w:hAnsi="Times New Roman" w:cs="Times New Roman"/>
          <w:sz w:val="28"/>
          <w:szCs w:val="28"/>
        </w:rPr>
        <w:fldChar w:fldCharType="begin"/>
      </w:r>
      <w:r w:rsidR="002752C1">
        <w:rPr>
          <w:rFonts w:ascii="Times New Roman" w:hAnsi="Times New Roman" w:cs="Times New Roman"/>
          <w:sz w:val="28"/>
          <w:szCs w:val="28"/>
        </w:rPr>
        <w:instrText xml:space="preserve"> REF _Ref106972061 \r \h </w:instrText>
      </w:r>
      <w:r w:rsidR="002752C1">
        <w:rPr>
          <w:rFonts w:ascii="Times New Roman" w:hAnsi="Times New Roman" w:cs="Times New Roman"/>
          <w:sz w:val="28"/>
          <w:szCs w:val="28"/>
        </w:rPr>
      </w:r>
      <w:r w:rsidR="002752C1">
        <w:rPr>
          <w:rFonts w:ascii="Times New Roman" w:hAnsi="Times New Roman" w:cs="Times New Roman"/>
          <w:sz w:val="28"/>
          <w:szCs w:val="28"/>
        </w:rPr>
        <w:fldChar w:fldCharType="separate"/>
      </w:r>
      <w:r w:rsidR="00B64DAF">
        <w:rPr>
          <w:rFonts w:ascii="Times New Roman" w:hAnsi="Times New Roman" w:cs="Times New Roman"/>
          <w:sz w:val="28"/>
          <w:szCs w:val="28"/>
        </w:rPr>
        <w:t>24)</w:t>
      </w:r>
      <w:r w:rsidR="002752C1">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и </w:t>
      </w:r>
      <w:r w:rsidR="002752C1">
        <w:rPr>
          <w:rFonts w:ascii="Times New Roman" w:hAnsi="Times New Roman" w:cs="Times New Roman"/>
          <w:sz w:val="28"/>
          <w:szCs w:val="28"/>
        </w:rPr>
        <w:fldChar w:fldCharType="begin"/>
      </w:r>
      <w:r w:rsidR="002752C1">
        <w:rPr>
          <w:rFonts w:ascii="Times New Roman" w:hAnsi="Times New Roman" w:cs="Times New Roman"/>
          <w:sz w:val="28"/>
          <w:szCs w:val="28"/>
        </w:rPr>
        <w:instrText xml:space="preserve"> REF _Ref106972079 \r \h </w:instrText>
      </w:r>
      <w:r w:rsidR="002752C1">
        <w:rPr>
          <w:rFonts w:ascii="Times New Roman" w:hAnsi="Times New Roman" w:cs="Times New Roman"/>
          <w:sz w:val="28"/>
          <w:szCs w:val="28"/>
        </w:rPr>
      </w:r>
      <w:r w:rsidR="002752C1">
        <w:rPr>
          <w:rFonts w:ascii="Times New Roman" w:hAnsi="Times New Roman" w:cs="Times New Roman"/>
          <w:sz w:val="28"/>
          <w:szCs w:val="28"/>
        </w:rPr>
        <w:fldChar w:fldCharType="separate"/>
      </w:r>
      <w:r w:rsidR="00B64DAF">
        <w:rPr>
          <w:rFonts w:ascii="Times New Roman" w:hAnsi="Times New Roman" w:cs="Times New Roman"/>
          <w:sz w:val="28"/>
          <w:szCs w:val="28"/>
        </w:rPr>
        <w:t>25)</w:t>
      </w:r>
      <w:r w:rsidR="002752C1">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пункта </w:t>
      </w:r>
      <w:r w:rsidR="002752C1">
        <w:rPr>
          <w:rFonts w:ascii="Times New Roman" w:hAnsi="Times New Roman" w:cs="Times New Roman"/>
          <w:sz w:val="28"/>
          <w:szCs w:val="28"/>
        </w:rPr>
        <w:fldChar w:fldCharType="begin"/>
      </w:r>
      <w:r w:rsidR="002752C1">
        <w:rPr>
          <w:rFonts w:ascii="Times New Roman" w:hAnsi="Times New Roman" w:cs="Times New Roman"/>
          <w:sz w:val="28"/>
          <w:szCs w:val="28"/>
        </w:rPr>
        <w:instrText xml:space="preserve"> REF _Ref106971771 \r \h </w:instrText>
      </w:r>
      <w:r w:rsidR="002752C1">
        <w:rPr>
          <w:rFonts w:ascii="Times New Roman" w:hAnsi="Times New Roman" w:cs="Times New Roman"/>
          <w:sz w:val="28"/>
          <w:szCs w:val="28"/>
        </w:rPr>
      </w:r>
      <w:r w:rsidR="002752C1">
        <w:rPr>
          <w:rFonts w:ascii="Times New Roman" w:hAnsi="Times New Roman" w:cs="Times New Roman"/>
          <w:sz w:val="28"/>
          <w:szCs w:val="28"/>
        </w:rPr>
        <w:fldChar w:fldCharType="separate"/>
      </w:r>
      <w:r w:rsidR="00B64DAF">
        <w:rPr>
          <w:rFonts w:ascii="Times New Roman" w:hAnsi="Times New Roman" w:cs="Times New Roman"/>
          <w:sz w:val="28"/>
          <w:szCs w:val="28"/>
        </w:rPr>
        <w:t>6.2</w:t>
      </w:r>
      <w:r w:rsidR="002752C1">
        <w:rPr>
          <w:rFonts w:ascii="Times New Roman" w:hAnsi="Times New Roman" w:cs="Times New Roman"/>
          <w:sz w:val="28"/>
          <w:szCs w:val="28"/>
        </w:rPr>
        <w:fldChar w:fldCharType="end"/>
      </w:r>
      <w:r w:rsidR="002752C1">
        <w:rPr>
          <w:rFonts w:ascii="Times New Roman" w:hAnsi="Times New Roman" w:cs="Times New Roman"/>
          <w:sz w:val="28"/>
          <w:szCs w:val="28"/>
        </w:rPr>
        <w:t xml:space="preserve"> </w:t>
      </w:r>
      <w:r w:rsidRPr="00F16D1C">
        <w:rPr>
          <w:rFonts w:ascii="Times New Roman" w:hAnsi="Times New Roman" w:cs="Times New Roman"/>
          <w:sz w:val="28"/>
          <w:szCs w:val="28"/>
        </w:rPr>
        <w:t>настоящих Правил).</w:t>
      </w:r>
    </w:p>
    <w:p w:rsidR="00503340" w:rsidRPr="00F16D1C" w:rsidRDefault="00503340"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Размер средств, на который подлежит увеличение доступного остатка обеспечения сертификата ПФДО в соответствующем периоде программы персонифицированного финансирования, определяется как разница между зарезервированным объемом средств сертификата ПФДО на оплату образовательной услуги и объемом средств сертификата ПФДО, использованных для оплаты образовательной услуги, оказываемой по договору об образовании (твердой оферте) с момента его заключения, на момент прекращения действия договора об образовании (твердой оферты).</w:t>
      </w:r>
    </w:p>
    <w:p w:rsidR="00503340" w:rsidRPr="00F16D1C" w:rsidRDefault="00503340"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Типовая форма договора об образовании (твердой оферты), формы и порядок направления запросов и  уведомлений, указанных в пунктах </w:t>
      </w:r>
      <w:r w:rsidR="002752C1">
        <w:rPr>
          <w:rFonts w:ascii="Times New Roman" w:hAnsi="Times New Roman" w:cs="Times New Roman"/>
          <w:sz w:val="28"/>
          <w:szCs w:val="28"/>
        </w:rPr>
        <w:fldChar w:fldCharType="begin"/>
      </w:r>
      <w:r w:rsidR="002752C1">
        <w:rPr>
          <w:rFonts w:ascii="Times New Roman" w:hAnsi="Times New Roman" w:cs="Times New Roman"/>
          <w:sz w:val="28"/>
          <w:szCs w:val="28"/>
        </w:rPr>
        <w:instrText xml:space="preserve"> REF _Ref106973489 \r \h </w:instrText>
      </w:r>
      <w:r w:rsidR="002752C1">
        <w:rPr>
          <w:rFonts w:ascii="Times New Roman" w:hAnsi="Times New Roman" w:cs="Times New Roman"/>
          <w:sz w:val="28"/>
          <w:szCs w:val="28"/>
        </w:rPr>
      </w:r>
      <w:r w:rsidR="002752C1">
        <w:rPr>
          <w:rFonts w:ascii="Times New Roman" w:hAnsi="Times New Roman" w:cs="Times New Roman"/>
          <w:sz w:val="28"/>
          <w:szCs w:val="28"/>
        </w:rPr>
        <w:fldChar w:fldCharType="separate"/>
      </w:r>
      <w:r w:rsidR="00B64DAF">
        <w:rPr>
          <w:rFonts w:ascii="Times New Roman" w:hAnsi="Times New Roman" w:cs="Times New Roman"/>
          <w:sz w:val="28"/>
          <w:szCs w:val="28"/>
        </w:rPr>
        <w:t>9.4</w:t>
      </w:r>
      <w:r w:rsidR="002752C1">
        <w:rPr>
          <w:rFonts w:ascii="Times New Roman" w:hAnsi="Times New Roman" w:cs="Times New Roman"/>
          <w:sz w:val="28"/>
          <w:szCs w:val="28"/>
        </w:rPr>
        <w:fldChar w:fldCharType="end"/>
      </w:r>
      <w:r w:rsidRPr="00F16D1C">
        <w:rPr>
          <w:rFonts w:ascii="Times New Roman" w:hAnsi="Times New Roman" w:cs="Times New Roman"/>
          <w:sz w:val="28"/>
          <w:szCs w:val="28"/>
        </w:rPr>
        <w:t xml:space="preserve">, </w:t>
      </w:r>
      <w:r w:rsidR="002752C1">
        <w:rPr>
          <w:rFonts w:ascii="Times New Roman" w:hAnsi="Times New Roman" w:cs="Times New Roman"/>
          <w:sz w:val="28"/>
          <w:szCs w:val="28"/>
        </w:rPr>
        <w:fldChar w:fldCharType="begin"/>
      </w:r>
      <w:r w:rsidR="002752C1">
        <w:rPr>
          <w:rFonts w:ascii="Times New Roman" w:hAnsi="Times New Roman" w:cs="Times New Roman"/>
          <w:sz w:val="28"/>
          <w:szCs w:val="28"/>
        </w:rPr>
        <w:instrText xml:space="preserve"> REF _Ref106973504 \r \h </w:instrText>
      </w:r>
      <w:r w:rsidR="002752C1">
        <w:rPr>
          <w:rFonts w:ascii="Times New Roman" w:hAnsi="Times New Roman" w:cs="Times New Roman"/>
          <w:sz w:val="28"/>
          <w:szCs w:val="28"/>
        </w:rPr>
      </w:r>
      <w:r w:rsidR="002752C1">
        <w:rPr>
          <w:rFonts w:ascii="Times New Roman" w:hAnsi="Times New Roman" w:cs="Times New Roman"/>
          <w:sz w:val="28"/>
          <w:szCs w:val="28"/>
        </w:rPr>
        <w:fldChar w:fldCharType="separate"/>
      </w:r>
      <w:r w:rsidR="00B64DAF">
        <w:rPr>
          <w:rFonts w:ascii="Times New Roman" w:hAnsi="Times New Roman" w:cs="Times New Roman"/>
          <w:sz w:val="28"/>
          <w:szCs w:val="28"/>
        </w:rPr>
        <w:t>9.9</w:t>
      </w:r>
      <w:r w:rsidR="002752C1">
        <w:rPr>
          <w:rFonts w:ascii="Times New Roman" w:hAnsi="Times New Roman" w:cs="Times New Roman"/>
          <w:sz w:val="28"/>
          <w:szCs w:val="28"/>
        </w:rPr>
        <w:fldChar w:fldCharType="end"/>
      </w:r>
      <w:r w:rsidRPr="00F16D1C">
        <w:rPr>
          <w:rFonts w:ascii="Times New Roman" w:hAnsi="Times New Roman" w:cs="Times New Roman"/>
          <w:sz w:val="28"/>
          <w:szCs w:val="28"/>
        </w:rPr>
        <w:t xml:space="preserve">, </w:t>
      </w:r>
      <w:r w:rsidR="002752C1">
        <w:rPr>
          <w:rFonts w:ascii="Times New Roman" w:hAnsi="Times New Roman" w:cs="Times New Roman"/>
          <w:sz w:val="28"/>
          <w:szCs w:val="28"/>
        </w:rPr>
        <w:fldChar w:fldCharType="begin"/>
      </w:r>
      <w:r w:rsidR="002752C1">
        <w:rPr>
          <w:rFonts w:ascii="Times New Roman" w:hAnsi="Times New Roman" w:cs="Times New Roman"/>
          <w:sz w:val="28"/>
          <w:szCs w:val="28"/>
        </w:rPr>
        <w:instrText xml:space="preserve"> REF _Ref106973150 \r \h </w:instrText>
      </w:r>
      <w:r w:rsidR="002752C1">
        <w:rPr>
          <w:rFonts w:ascii="Times New Roman" w:hAnsi="Times New Roman" w:cs="Times New Roman"/>
          <w:sz w:val="28"/>
          <w:szCs w:val="28"/>
        </w:rPr>
      </w:r>
      <w:r w:rsidR="002752C1">
        <w:rPr>
          <w:rFonts w:ascii="Times New Roman" w:hAnsi="Times New Roman" w:cs="Times New Roman"/>
          <w:sz w:val="28"/>
          <w:szCs w:val="28"/>
        </w:rPr>
        <w:fldChar w:fldCharType="separate"/>
      </w:r>
      <w:r w:rsidR="00B64DAF">
        <w:rPr>
          <w:rFonts w:ascii="Times New Roman" w:hAnsi="Times New Roman" w:cs="Times New Roman"/>
          <w:sz w:val="28"/>
          <w:szCs w:val="28"/>
        </w:rPr>
        <w:t>9.17</w:t>
      </w:r>
      <w:r w:rsidR="002752C1">
        <w:rPr>
          <w:rFonts w:ascii="Times New Roman" w:hAnsi="Times New Roman" w:cs="Times New Roman"/>
          <w:sz w:val="28"/>
          <w:szCs w:val="28"/>
        </w:rPr>
        <w:fldChar w:fldCharType="end"/>
      </w:r>
      <w:r w:rsidRPr="00F16D1C">
        <w:rPr>
          <w:rFonts w:ascii="Times New Roman" w:hAnsi="Times New Roman" w:cs="Times New Roman"/>
          <w:sz w:val="28"/>
          <w:szCs w:val="28"/>
        </w:rPr>
        <w:t xml:space="preserve">, </w:t>
      </w:r>
      <w:r w:rsidR="002752C1">
        <w:rPr>
          <w:rFonts w:ascii="Times New Roman" w:hAnsi="Times New Roman" w:cs="Times New Roman"/>
          <w:sz w:val="28"/>
          <w:szCs w:val="28"/>
        </w:rPr>
        <w:fldChar w:fldCharType="begin"/>
      </w:r>
      <w:r w:rsidR="002752C1">
        <w:rPr>
          <w:rFonts w:ascii="Times New Roman" w:hAnsi="Times New Roman" w:cs="Times New Roman"/>
          <w:sz w:val="28"/>
          <w:szCs w:val="28"/>
        </w:rPr>
        <w:instrText xml:space="preserve"> REF _Ref106973333 \r \h </w:instrText>
      </w:r>
      <w:r w:rsidR="002752C1">
        <w:rPr>
          <w:rFonts w:ascii="Times New Roman" w:hAnsi="Times New Roman" w:cs="Times New Roman"/>
          <w:sz w:val="28"/>
          <w:szCs w:val="28"/>
        </w:rPr>
      </w:r>
      <w:r w:rsidR="002752C1">
        <w:rPr>
          <w:rFonts w:ascii="Times New Roman" w:hAnsi="Times New Roman" w:cs="Times New Roman"/>
          <w:sz w:val="28"/>
          <w:szCs w:val="28"/>
        </w:rPr>
        <w:fldChar w:fldCharType="separate"/>
      </w:r>
      <w:r w:rsidR="00B64DAF">
        <w:rPr>
          <w:rFonts w:ascii="Times New Roman" w:hAnsi="Times New Roman" w:cs="Times New Roman"/>
          <w:sz w:val="28"/>
          <w:szCs w:val="28"/>
        </w:rPr>
        <w:t>9.25</w:t>
      </w:r>
      <w:r w:rsidR="002752C1">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и </w:t>
      </w:r>
      <w:r w:rsidR="002752C1">
        <w:rPr>
          <w:rFonts w:ascii="Times New Roman" w:hAnsi="Times New Roman" w:cs="Times New Roman"/>
          <w:sz w:val="28"/>
          <w:szCs w:val="28"/>
        </w:rPr>
        <w:fldChar w:fldCharType="begin"/>
      </w:r>
      <w:r w:rsidR="002752C1">
        <w:rPr>
          <w:rFonts w:ascii="Times New Roman" w:hAnsi="Times New Roman" w:cs="Times New Roman"/>
          <w:sz w:val="28"/>
          <w:szCs w:val="28"/>
        </w:rPr>
        <w:instrText xml:space="preserve"> REF _Ref106973541 \r \h </w:instrText>
      </w:r>
      <w:r w:rsidR="002752C1">
        <w:rPr>
          <w:rFonts w:ascii="Times New Roman" w:hAnsi="Times New Roman" w:cs="Times New Roman"/>
          <w:sz w:val="28"/>
          <w:szCs w:val="28"/>
        </w:rPr>
      </w:r>
      <w:r w:rsidR="002752C1">
        <w:rPr>
          <w:rFonts w:ascii="Times New Roman" w:hAnsi="Times New Roman" w:cs="Times New Roman"/>
          <w:sz w:val="28"/>
          <w:szCs w:val="28"/>
        </w:rPr>
        <w:fldChar w:fldCharType="separate"/>
      </w:r>
      <w:r w:rsidR="00B64DAF">
        <w:rPr>
          <w:rFonts w:ascii="Times New Roman" w:hAnsi="Times New Roman" w:cs="Times New Roman"/>
          <w:sz w:val="28"/>
          <w:szCs w:val="28"/>
        </w:rPr>
        <w:t>9.27</w:t>
      </w:r>
      <w:r w:rsidR="002752C1">
        <w:rPr>
          <w:rFonts w:ascii="Times New Roman" w:hAnsi="Times New Roman" w:cs="Times New Roman"/>
          <w:sz w:val="28"/>
          <w:szCs w:val="28"/>
        </w:rPr>
        <w:fldChar w:fldCharType="end"/>
      </w:r>
      <w:r w:rsidR="002752C1">
        <w:rPr>
          <w:rFonts w:ascii="Times New Roman" w:hAnsi="Times New Roman" w:cs="Times New Roman"/>
          <w:sz w:val="28"/>
          <w:szCs w:val="28"/>
        </w:rPr>
        <w:t xml:space="preserve"> </w:t>
      </w:r>
      <w:r w:rsidRPr="00F16D1C">
        <w:rPr>
          <w:rFonts w:ascii="Times New Roman" w:hAnsi="Times New Roman" w:cs="Times New Roman"/>
          <w:sz w:val="28"/>
          <w:szCs w:val="28"/>
        </w:rPr>
        <w:t>настоящих Правил, устанавливаются оператором персонифицированного финансирования.</w:t>
      </w:r>
    </w:p>
    <w:p w:rsidR="003B37BE" w:rsidRPr="00F16D1C" w:rsidRDefault="003B37BE" w:rsidP="00F16D1C">
      <w:pPr>
        <w:pStyle w:val="a3"/>
        <w:spacing w:line="240" w:lineRule="auto"/>
        <w:ind w:left="709"/>
        <w:jc w:val="both"/>
        <w:rPr>
          <w:rFonts w:ascii="Times New Roman" w:hAnsi="Times New Roman" w:cs="Times New Roman"/>
          <w:sz w:val="28"/>
          <w:szCs w:val="28"/>
        </w:rPr>
      </w:pPr>
    </w:p>
    <w:p w:rsidR="00D378B8" w:rsidRPr="00F16D1C" w:rsidRDefault="00FA6B86" w:rsidP="00F16D1C">
      <w:pPr>
        <w:pStyle w:val="a3"/>
        <w:numPr>
          <w:ilvl w:val="0"/>
          <w:numId w:val="2"/>
        </w:numPr>
        <w:spacing w:line="240" w:lineRule="auto"/>
        <w:ind w:left="0" w:firstLine="709"/>
        <w:jc w:val="center"/>
        <w:rPr>
          <w:rFonts w:ascii="Times New Roman" w:hAnsi="Times New Roman" w:cs="Times New Roman"/>
          <w:b/>
          <w:bCs/>
          <w:sz w:val="28"/>
          <w:szCs w:val="28"/>
        </w:rPr>
      </w:pPr>
      <w:r w:rsidRPr="00F16D1C">
        <w:rPr>
          <w:rFonts w:ascii="Times New Roman" w:hAnsi="Times New Roman" w:cs="Times New Roman"/>
          <w:b/>
          <w:bCs/>
          <w:sz w:val="28"/>
          <w:szCs w:val="28"/>
        </w:rPr>
        <w:t>Порядок оплаты оказываемых образовательных услуг</w:t>
      </w:r>
    </w:p>
    <w:p w:rsidR="003B37BE" w:rsidRPr="00F16D1C" w:rsidRDefault="003B37BE" w:rsidP="00F16D1C">
      <w:pPr>
        <w:pStyle w:val="a3"/>
        <w:spacing w:line="240" w:lineRule="auto"/>
        <w:ind w:left="360"/>
        <w:jc w:val="both"/>
        <w:rPr>
          <w:rFonts w:ascii="Times New Roman" w:hAnsi="Times New Roman" w:cs="Times New Roman"/>
          <w:sz w:val="28"/>
          <w:szCs w:val="28"/>
        </w:rPr>
      </w:pPr>
    </w:p>
    <w:p w:rsidR="00925D64" w:rsidRPr="00F16D1C" w:rsidRDefault="00925D64"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Оплата оказываемых образовательных услуг в объемах, предусматриваемых договорами об образовании (твердыми офертами), осуществляется уполномоченными организациями на основании представленных поставщиками образовательных услуг счетов на оплату образовательных услуг по договорам об образовании (твердым офертам), заключенным с родителями (законными представителями) детей, финансовое обеспечение сертификатов ПФДО которых осуществляется уполномоченной организацией (далее – счет на оплату оказанных услуг) и счетов на авансирование оказания образовательных услуг, оказываемых в рамках указанных договоров об образовании (твердых оферт) (далее – счет на авансирование поставщика образовательных услуг).</w:t>
      </w:r>
    </w:p>
    <w:p w:rsidR="00925D64" w:rsidRPr="00F16D1C" w:rsidRDefault="00925D64" w:rsidP="00F16D1C">
      <w:pPr>
        <w:pStyle w:val="a3"/>
        <w:numPr>
          <w:ilvl w:val="2"/>
          <w:numId w:val="2"/>
        </w:numPr>
        <w:spacing w:line="240" w:lineRule="auto"/>
        <w:ind w:left="0" w:firstLine="720"/>
        <w:jc w:val="both"/>
        <w:rPr>
          <w:rFonts w:ascii="Times New Roman" w:hAnsi="Times New Roman" w:cs="Times New Roman"/>
          <w:sz w:val="28"/>
          <w:szCs w:val="28"/>
        </w:rPr>
      </w:pPr>
      <w:bookmarkStart w:id="78" w:name="_Ref106973572"/>
      <w:r w:rsidRPr="00F16D1C">
        <w:rPr>
          <w:rFonts w:ascii="Times New Roman" w:hAnsi="Times New Roman" w:cs="Times New Roman"/>
          <w:sz w:val="28"/>
          <w:szCs w:val="28"/>
        </w:rPr>
        <w:t xml:space="preserve">При выполнении функций уполномоченной организации по осуществлению платежей по договорам об образовании единым распорядителем средств на основании положений пункта </w:t>
      </w:r>
      <w:r w:rsidR="002752C1">
        <w:rPr>
          <w:rFonts w:ascii="Times New Roman" w:hAnsi="Times New Roman" w:cs="Times New Roman"/>
          <w:sz w:val="28"/>
          <w:szCs w:val="28"/>
        </w:rPr>
        <w:fldChar w:fldCharType="begin"/>
      </w:r>
      <w:r w:rsidR="002752C1">
        <w:rPr>
          <w:rFonts w:ascii="Times New Roman" w:hAnsi="Times New Roman" w:cs="Times New Roman"/>
          <w:sz w:val="28"/>
          <w:szCs w:val="28"/>
        </w:rPr>
        <w:instrText xml:space="preserve"> REF _Ref106972607 \r \h </w:instrText>
      </w:r>
      <w:r w:rsidR="002752C1">
        <w:rPr>
          <w:rFonts w:ascii="Times New Roman" w:hAnsi="Times New Roman" w:cs="Times New Roman"/>
          <w:sz w:val="28"/>
          <w:szCs w:val="28"/>
        </w:rPr>
      </w:r>
      <w:r w:rsidR="002752C1">
        <w:rPr>
          <w:rFonts w:ascii="Times New Roman" w:hAnsi="Times New Roman" w:cs="Times New Roman"/>
          <w:sz w:val="28"/>
          <w:szCs w:val="28"/>
        </w:rPr>
        <w:fldChar w:fldCharType="separate"/>
      </w:r>
      <w:r w:rsidR="00B64DAF">
        <w:rPr>
          <w:rFonts w:ascii="Times New Roman" w:hAnsi="Times New Roman" w:cs="Times New Roman"/>
          <w:sz w:val="28"/>
          <w:szCs w:val="28"/>
        </w:rPr>
        <w:t>4.15.1</w:t>
      </w:r>
      <w:r w:rsidR="002752C1">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настоящих Правил оплата оказываемых образовательных услуг в объемах, предусматриваемых договорами об образовании (твердыми офертами), осуществляется едиными распорядителями средств на основании заявок на перечисление субсидий по соглашению о возмещении затрат.</w:t>
      </w:r>
      <w:bookmarkEnd w:id="78"/>
    </w:p>
    <w:p w:rsidR="00925D64" w:rsidRPr="00F16D1C" w:rsidRDefault="00925D64" w:rsidP="00F16D1C">
      <w:pPr>
        <w:pStyle w:val="a3"/>
        <w:numPr>
          <w:ilvl w:val="1"/>
          <w:numId w:val="2"/>
        </w:numPr>
        <w:spacing w:line="240" w:lineRule="auto"/>
        <w:ind w:left="0" w:firstLine="709"/>
        <w:jc w:val="both"/>
        <w:rPr>
          <w:rFonts w:ascii="Times New Roman" w:hAnsi="Times New Roman" w:cs="Times New Roman"/>
          <w:sz w:val="28"/>
          <w:szCs w:val="28"/>
        </w:rPr>
      </w:pPr>
      <w:bookmarkStart w:id="79" w:name="_Ref106972697"/>
      <w:r w:rsidRPr="00F16D1C">
        <w:rPr>
          <w:rFonts w:ascii="Times New Roman" w:hAnsi="Times New Roman" w:cs="Times New Roman"/>
          <w:sz w:val="28"/>
          <w:szCs w:val="28"/>
        </w:rPr>
        <w:t>Поставщик образовательных услуг ежемесячно, не ранее 2-го рабочего дня текущего месяца, формирует и направляет в уполномоченную организацию, с которой у него заключен договор об оплате дополнительного образования, счет на авансирование поставщика образовательных услуг, содержащий сумму авансирования с указанием месяца авансирования, и реестр договоров об образовании (твердых оферт) на оказание образовательных услуг по которым запрашивается авансирование (реестр договоров на авансирование).</w:t>
      </w:r>
      <w:bookmarkEnd w:id="79"/>
    </w:p>
    <w:p w:rsidR="00925D64" w:rsidRPr="00F16D1C" w:rsidRDefault="00925D64" w:rsidP="00F16D1C">
      <w:pPr>
        <w:pStyle w:val="a3"/>
        <w:numPr>
          <w:ilvl w:val="2"/>
          <w:numId w:val="2"/>
        </w:numPr>
        <w:spacing w:line="240" w:lineRule="auto"/>
        <w:ind w:left="0" w:firstLine="720"/>
        <w:jc w:val="both"/>
        <w:rPr>
          <w:rFonts w:ascii="Times New Roman" w:hAnsi="Times New Roman" w:cs="Times New Roman"/>
          <w:sz w:val="28"/>
          <w:szCs w:val="28"/>
        </w:rPr>
      </w:pPr>
      <w:r w:rsidRPr="00F16D1C">
        <w:rPr>
          <w:rFonts w:ascii="Times New Roman" w:hAnsi="Times New Roman" w:cs="Times New Roman"/>
          <w:sz w:val="28"/>
          <w:szCs w:val="28"/>
        </w:rPr>
        <w:t xml:space="preserve">В случае, предусмотренном пунктом </w:t>
      </w:r>
      <w:r w:rsidR="002752C1">
        <w:rPr>
          <w:rFonts w:ascii="Times New Roman" w:hAnsi="Times New Roman" w:cs="Times New Roman"/>
          <w:sz w:val="28"/>
          <w:szCs w:val="28"/>
        </w:rPr>
        <w:fldChar w:fldCharType="begin"/>
      </w:r>
      <w:r w:rsidR="002752C1">
        <w:rPr>
          <w:rFonts w:ascii="Times New Roman" w:hAnsi="Times New Roman" w:cs="Times New Roman"/>
          <w:sz w:val="28"/>
          <w:szCs w:val="28"/>
        </w:rPr>
        <w:instrText xml:space="preserve"> REF _Ref106973572 \r \h </w:instrText>
      </w:r>
      <w:r w:rsidR="002752C1">
        <w:rPr>
          <w:rFonts w:ascii="Times New Roman" w:hAnsi="Times New Roman" w:cs="Times New Roman"/>
          <w:sz w:val="28"/>
          <w:szCs w:val="28"/>
        </w:rPr>
      </w:r>
      <w:r w:rsidR="002752C1">
        <w:rPr>
          <w:rFonts w:ascii="Times New Roman" w:hAnsi="Times New Roman" w:cs="Times New Roman"/>
          <w:sz w:val="28"/>
          <w:szCs w:val="28"/>
        </w:rPr>
        <w:fldChar w:fldCharType="separate"/>
      </w:r>
      <w:r w:rsidR="00B64DAF">
        <w:rPr>
          <w:rFonts w:ascii="Times New Roman" w:hAnsi="Times New Roman" w:cs="Times New Roman"/>
          <w:sz w:val="28"/>
          <w:szCs w:val="28"/>
        </w:rPr>
        <w:t>10.1.1</w:t>
      </w:r>
      <w:r w:rsidR="002752C1">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поставщик образовательных услуг ежемесячно, не ранее 2-го рабочего дня текущего месяца, формирует и направляет единому распорядителю средств заявку на перечисление части субсидии за текущий месяц, содержащую сумму авансирования с указанием месяца авансирования, и реестр договоров на авансирование.</w:t>
      </w:r>
    </w:p>
    <w:p w:rsidR="00925D64" w:rsidRPr="00F16D1C" w:rsidRDefault="00925D64"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Реестр договоров на авансирование содержит следующие сведения:</w:t>
      </w:r>
    </w:p>
    <w:p w:rsidR="00925D64" w:rsidRPr="00F16D1C" w:rsidRDefault="00925D64" w:rsidP="00F16D1C">
      <w:pPr>
        <w:pStyle w:val="a3"/>
        <w:numPr>
          <w:ilvl w:val="0"/>
          <w:numId w:val="30"/>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наименование поставщика образовательных услуг;</w:t>
      </w:r>
    </w:p>
    <w:p w:rsidR="00925D64" w:rsidRPr="00F16D1C" w:rsidRDefault="00925D64" w:rsidP="00F16D1C">
      <w:pPr>
        <w:pStyle w:val="a3"/>
        <w:numPr>
          <w:ilvl w:val="0"/>
          <w:numId w:val="30"/>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ОГРН/ОГРНИП поставщика образовательных услуг в соответствии с ЕГРЮЛ/ЕГРИП;</w:t>
      </w:r>
    </w:p>
    <w:p w:rsidR="00925D64" w:rsidRPr="00F16D1C" w:rsidRDefault="00925D64" w:rsidP="00F16D1C">
      <w:pPr>
        <w:pStyle w:val="a3"/>
        <w:numPr>
          <w:ilvl w:val="0"/>
          <w:numId w:val="30"/>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месяц, на который сформирован аванс;</w:t>
      </w:r>
    </w:p>
    <w:p w:rsidR="00925D64" w:rsidRPr="00F16D1C" w:rsidRDefault="00925D64" w:rsidP="00F16D1C">
      <w:pPr>
        <w:pStyle w:val="a3"/>
        <w:numPr>
          <w:ilvl w:val="0"/>
          <w:numId w:val="30"/>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содержание факта хозяйственной жизни;</w:t>
      </w:r>
    </w:p>
    <w:p w:rsidR="00925D64" w:rsidRPr="00F16D1C" w:rsidRDefault="00925D64" w:rsidP="00F16D1C">
      <w:pPr>
        <w:pStyle w:val="a3"/>
        <w:numPr>
          <w:ilvl w:val="0"/>
          <w:numId w:val="30"/>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сумма, подлежащая оплате;</w:t>
      </w:r>
    </w:p>
    <w:p w:rsidR="00925D64" w:rsidRPr="00F16D1C" w:rsidRDefault="00925D64" w:rsidP="00F16D1C">
      <w:pPr>
        <w:pStyle w:val="a3"/>
        <w:numPr>
          <w:ilvl w:val="0"/>
          <w:numId w:val="30"/>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номер позиции реестра;</w:t>
      </w:r>
    </w:p>
    <w:p w:rsidR="00925D64" w:rsidRPr="00F16D1C" w:rsidRDefault="00925D64" w:rsidP="00F16D1C">
      <w:pPr>
        <w:pStyle w:val="a3"/>
        <w:numPr>
          <w:ilvl w:val="0"/>
          <w:numId w:val="30"/>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номер сертификата ПФДО;</w:t>
      </w:r>
    </w:p>
    <w:p w:rsidR="00925D64" w:rsidRPr="00F16D1C" w:rsidRDefault="00925D64" w:rsidP="00F16D1C">
      <w:pPr>
        <w:pStyle w:val="a3"/>
        <w:numPr>
          <w:ilvl w:val="0"/>
          <w:numId w:val="30"/>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реквизиты договора об образовании (твердой оферты);</w:t>
      </w:r>
    </w:p>
    <w:p w:rsidR="00925D64" w:rsidRPr="00F16D1C" w:rsidRDefault="00925D64" w:rsidP="00F16D1C">
      <w:pPr>
        <w:pStyle w:val="a3"/>
        <w:numPr>
          <w:ilvl w:val="0"/>
          <w:numId w:val="30"/>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объем обязательств уполномоченной организации (единого распорядителя средств) за текущий месяц в соответствии с договором об образовании (твердой офертой).</w:t>
      </w:r>
    </w:p>
    <w:p w:rsidR="00925D64" w:rsidRPr="00F16D1C" w:rsidRDefault="00925D64"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Счет на авансирование поставщика образовательных услуг предусматривает оплату поставщику образовательных услуг не более 80-ти процентов от совокупных обязательств уполномоченной организации за текущий месяц в соответствии со всеми договорами об образовании (твердыми офертами), действующими в текущем месяце.</w:t>
      </w:r>
    </w:p>
    <w:p w:rsidR="00925D64" w:rsidRPr="00F16D1C" w:rsidRDefault="00925D64" w:rsidP="00F16D1C">
      <w:pPr>
        <w:pStyle w:val="a3"/>
        <w:numPr>
          <w:ilvl w:val="2"/>
          <w:numId w:val="2"/>
        </w:numPr>
        <w:spacing w:line="240" w:lineRule="auto"/>
        <w:ind w:left="0" w:firstLine="720"/>
        <w:jc w:val="both"/>
        <w:rPr>
          <w:rFonts w:ascii="Times New Roman" w:hAnsi="Times New Roman" w:cs="Times New Roman"/>
          <w:sz w:val="28"/>
          <w:szCs w:val="28"/>
        </w:rPr>
      </w:pPr>
      <w:r w:rsidRPr="00F16D1C">
        <w:rPr>
          <w:rFonts w:ascii="Times New Roman" w:hAnsi="Times New Roman" w:cs="Times New Roman"/>
          <w:sz w:val="28"/>
          <w:szCs w:val="28"/>
        </w:rPr>
        <w:t>Заявка на перечисление части субсидии за текущий месяц предусматривает перечисление поставщику образовательных услуг субсидии в размере не более 80-ти процентов от совокупных обязательств единого распорядителя средств за текущий месяц, определяемых соглашением о возмещении затрат в соответствии со всеми договорами об образовании (твердыми офертами), действующими в текущем месяце.</w:t>
      </w:r>
    </w:p>
    <w:p w:rsidR="00925D64" w:rsidRPr="00F16D1C" w:rsidRDefault="00925D64"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Оператор персонифицированного финансирования не позднее 2-го рабочего дня текущего месяца направляет в уполномоченную организацию (единому распорядителю средств) выписку из Реестра действующих договоров, содержащую сведения обо всех действующих в текущем месяце договорах об образовании (твердых офертах), оплата по которым осуществляется уполномоченной организацией.</w:t>
      </w:r>
    </w:p>
    <w:p w:rsidR="00925D64" w:rsidRPr="00F16D1C" w:rsidRDefault="00925D64" w:rsidP="00F16D1C">
      <w:pPr>
        <w:pStyle w:val="a3"/>
        <w:numPr>
          <w:ilvl w:val="1"/>
          <w:numId w:val="2"/>
        </w:numPr>
        <w:spacing w:line="240" w:lineRule="auto"/>
        <w:ind w:left="0" w:firstLine="709"/>
        <w:jc w:val="both"/>
        <w:rPr>
          <w:rFonts w:ascii="Times New Roman" w:hAnsi="Times New Roman" w:cs="Times New Roman"/>
          <w:sz w:val="28"/>
          <w:szCs w:val="28"/>
        </w:rPr>
      </w:pPr>
      <w:bookmarkStart w:id="80" w:name="_Ref106973781"/>
      <w:r w:rsidRPr="00F16D1C">
        <w:rPr>
          <w:rFonts w:ascii="Times New Roman" w:hAnsi="Times New Roman" w:cs="Times New Roman"/>
          <w:sz w:val="28"/>
          <w:szCs w:val="28"/>
        </w:rPr>
        <w:t>Уполномоченная организация не позднее 3-го рабочего дня текущего месяца на основании выписки из Реестра действующих договоров формирует заявку о перечислении субсидии в соответствии с соглашением, заключенным с органом местного самоуправления, в целях возмещения возникающих у уполномоченной организации затрат по оплате договоров об образовании (твердых оферт), с приложением реестра указанных договоров об образовании (твердых оферт), который содержит следующие сведения:</w:t>
      </w:r>
      <w:bookmarkEnd w:id="80"/>
    </w:p>
    <w:p w:rsidR="00925D64" w:rsidRPr="00F16D1C" w:rsidRDefault="00925D64" w:rsidP="00F16D1C">
      <w:pPr>
        <w:pStyle w:val="a3"/>
        <w:numPr>
          <w:ilvl w:val="0"/>
          <w:numId w:val="31"/>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месяц, за который запрашивается перечисление субсидии;</w:t>
      </w:r>
    </w:p>
    <w:p w:rsidR="00925D64" w:rsidRPr="00F16D1C" w:rsidRDefault="00925D64" w:rsidP="00F16D1C">
      <w:pPr>
        <w:pStyle w:val="a3"/>
        <w:numPr>
          <w:ilvl w:val="0"/>
          <w:numId w:val="31"/>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номер позиции реестра;</w:t>
      </w:r>
    </w:p>
    <w:p w:rsidR="00925D64" w:rsidRPr="00F16D1C" w:rsidRDefault="00925D64" w:rsidP="00F16D1C">
      <w:pPr>
        <w:pStyle w:val="a3"/>
        <w:numPr>
          <w:ilvl w:val="0"/>
          <w:numId w:val="31"/>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номер сертификата ПФДО;</w:t>
      </w:r>
    </w:p>
    <w:p w:rsidR="00925D64" w:rsidRPr="00F16D1C" w:rsidRDefault="00925D64" w:rsidP="00F16D1C">
      <w:pPr>
        <w:pStyle w:val="a3"/>
        <w:numPr>
          <w:ilvl w:val="0"/>
          <w:numId w:val="31"/>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реквизиты договора об образовании (твердой оферты);</w:t>
      </w:r>
    </w:p>
    <w:p w:rsidR="00925D64" w:rsidRPr="00F16D1C" w:rsidRDefault="00925D64" w:rsidP="00F16D1C">
      <w:pPr>
        <w:pStyle w:val="a3"/>
        <w:numPr>
          <w:ilvl w:val="0"/>
          <w:numId w:val="31"/>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объем обязательств уполномоченной организации за текущий месяц в соответствии с договором об образовании (твердой офертой).</w:t>
      </w:r>
    </w:p>
    <w:p w:rsidR="00925D64" w:rsidRPr="00F16D1C" w:rsidRDefault="00925D64"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Уполномоченная организация не позднее 10-ти рабочих дней после получения счета на авансирование поставщика образовательных услуг осуществляет оплату поставщику образовательных услуг в соответствии с указанным счетом. В случае наличия переплаты в отношении поставщика образовательных услуг, образовавшейся в предыдущий месяц, размер оплаты поставщику образовательных услуг в соответствии со счетом на авансирование поставщика образовательных услуг снижается на величину соответствующей переплаты. В случае наличия задолженности в отношении поставщика образовательных услуг, образовавшейся в предыдущий месяц, размер оплаты поставщику образовательных услуг в соответствии со счетом на авансирование увеличивается на величину соответствующей задолженности.</w:t>
      </w:r>
    </w:p>
    <w:p w:rsidR="00925D64" w:rsidRPr="00F16D1C" w:rsidRDefault="00925D64" w:rsidP="00F16D1C">
      <w:pPr>
        <w:pStyle w:val="a3"/>
        <w:numPr>
          <w:ilvl w:val="2"/>
          <w:numId w:val="2"/>
        </w:numPr>
        <w:spacing w:line="240" w:lineRule="auto"/>
        <w:ind w:left="0" w:firstLine="720"/>
        <w:jc w:val="both"/>
        <w:rPr>
          <w:rFonts w:ascii="Times New Roman" w:hAnsi="Times New Roman" w:cs="Times New Roman"/>
          <w:sz w:val="28"/>
          <w:szCs w:val="28"/>
        </w:rPr>
      </w:pPr>
      <w:r w:rsidRPr="00F16D1C">
        <w:rPr>
          <w:rFonts w:ascii="Times New Roman" w:hAnsi="Times New Roman" w:cs="Times New Roman"/>
          <w:sz w:val="28"/>
          <w:szCs w:val="28"/>
        </w:rPr>
        <w:t>Единый распорядитель средств не позднее 10-ти рабочих дней после получения заявки на перечисление части субсидии осуществляет перечисление субсидии поставщику образовательных услуг в соответствии с указанной заявкой. В случае наличия переплаты в отношении поставщика образовательных услуг, образовавшейся в предыдущие месяцы, размер перечисляемой поставщику образовательных услуг субсидии в соответствии с заявкой на перечисление части субсидии снижается на величину соответствующей переплаты. В случае наличия задолженности в отношении поставщика образовательных услуг, образовавшейся в предыдущий месяц, размер перечисляемой поставщику образовательных услуг субсидии в соответствии с заявкой на перечисление части субсидии увеличивается на величину соответствующей задолженности.</w:t>
      </w:r>
    </w:p>
    <w:p w:rsidR="00925D64" w:rsidRPr="00F16D1C" w:rsidRDefault="00925D64" w:rsidP="00F16D1C">
      <w:pPr>
        <w:pStyle w:val="a3"/>
        <w:numPr>
          <w:ilvl w:val="1"/>
          <w:numId w:val="2"/>
        </w:numPr>
        <w:spacing w:line="240" w:lineRule="auto"/>
        <w:ind w:left="0" w:firstLine="709"/>
        <w:jc w:val="both"/>
        <w:rPr>
          <w:rFonts w:ascii="Times New Roman" w:hAnsi="Times New Roman" w:cs="Times New Roman"/>
          <w:sz w:val="28"/>
          <w:szCs w:val="28"/>
        </w:rPr>
      </w:pPr>
      <w:bookmarkStart w:id="81" w:name="_Ref106973608"/>
      <w:r w:rsidRPr="00F16D1C">
        <w:rPr>
          <w:rFonts w:ascii="Times New Roman" w:hAnsi="Times New Roman" w:cs="Times New Roman"/>
          <w:sz w:val="28"/>
          <w:szCs w:val="28"/>
        </w:rPr>
        <w:t>Поставщик образовательных услуг ежемесячно, не позднее последнего дня месяца, за который уполномоченной организацией будет осуществляться оплата по договору об образовании (далее – отчетный месяц), определяет объем оказания образовательной услуги в отчетном месяце. Определяемый объем оказания образовательной услуги в отчетном месяце не может превышать объем, установленный договором об образовании (твердой офертой).</w:t>
      </w:r>
      <w:bookmarkEnd w:id="81"/>
    </w:p>
    <w:p w:rsidR="00925D64" w:rsidRPr="00F16D1C" w:rsidRDefault="00925D64" w:rsidP="00F16D1C">
      <w:pPr>
        <w:pStyle w:val="a3"/>
        <w:numPr>
          <w:ilvl w:val="1"/>
          <w:numId w:val="2"/>
        </w:numPr>
        <w:spacing w:line="240" w:lineRule="auto"/>
        <w:ind w:left="0" w:firstLine="709"/>
        <w:jc w:val="both"/>
        <w:rPr>
          <w:rFonts w:ascii="Times New Roman" w:hAnsi="Times New Roman" w:cs="Times New Roman"/>
          <w:sz w:val="28"/>
          <w:szCs w:val="28"/>
        </w:rPr>
      </w:pPr>
      <w:bookmarkStart w:id="82" w:name="_Ref106972711"/>
      <w:r w:rsidRPr="00F16D1C">
        <w:rPr>
          <w:rFonts w:ascii="Times New Roman" w:hAnsi="Times New Roman" w:cs="Times New Roman"/>
          <w:sz w:val="28"/>
          <w:szCs w:val="28"/>
        </w:rPr>
        <w:t>Поставщик образовательных услуг, начиная с 3-го числа месяца, следующего за отчетным месяцем, формирует и направляет в уполномоченную организацию, с которой у него заключен договор об оплате дополнительного образования, счет на оплату оказанных услуг, а также реестр счетов за соответствующий месяц.</w:t>
      </w:r>
      <w:bookmarkEnd w:id="82"/>
    </w:p>
    <w:p w:rsidR="00925D64" w:rsidRPr="00F16D1C" w:rsidRDefault="00925D64" w:rsidP="00F16D1C">
      <w:pPr>
        <w:pStyle w:val="a3"/>
        <w:numPr>
          <w:ilvl w:val="2"/>
          <w:numId w:val="2"/>
        </w:numPr>
        <w:spacing w:line="240" w:lineRule="auto"/>
        <w:ind w:left="0" w:firstLine="720"/>
        <w:jc w:val="both"/>
        <w:rPr>
          <w:rFonts w:ascii="Times New Roman" w:hAnsi="Times New Roman" w:cs="Times New Roman"/>
          <w:sz w:val="28"/>
          <w:szCs w:val="28"/>
        </w:rPr>
      </w:pPr>
      <w:r w:rsidRPr="00F16D1C">
        <w:rPr>
          <w:rFonts w:ascii="Times New Roman" w:hAnsi="Times New Roman" w:cs="Times New Roman"/>
          <w:sz w:val="28"/>
          <w:szCs w:val="28"/>
        </w:rPr>
        <w:t>Поставщик образовательных услуг, начиная с 3-го числа месяца, следующего за отчетным месяцем, формирует и направляет единому распорядителю средств, с которым у него заключено соглашение о возмещении затрат заявку на перечислении оставшейся части субсидии за отчетный месяц, а также реестр счетов за соответствующий месяц.</w:t>
      </w:r>
    </w:p>
    <w:p w:rsidR="00925D64" w:rsidRPr="00F16D1C" w:rsidRDefault="00925D64"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 Реестр счетов должен содержать следующие сведения:</w:t>
      </w:r>
    </w:p>
    <w:p w:rsidR="00925D64" w:rsidRPr="00F16D1C" w:rsidRDefault="00925D64" w:rsidP="00F16D1C">
      <w:pPr>
        <w:pStyle w:val="a3"/>
        <w:numPr>
          <w:ilvl w:val="0"/>
          <w:numId w:val="3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наименование поставщика образовательных услуг;</w:t>
      </w:r>
    </w:p>
    <w:p w:rsidR="00925D64" w:rsidRPr="00F16D1C" w:rsidRDefault="00925D64" w:rsidP="00F16D1C">
      <w:pPr>
        <w:pStyle w:val="a3"/>
        <w:numPr>
          <w:ilvl w:val="0"/>
          <w:numId w:val="3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ОГРН/ОГРНИП поставщика образовательных услуг в соответствии с ЕГРЮЛ/ЕГРИП;</w:t>
      </w:r>
    </w:p>
    <w:p w:rsidR="00925D64" w:rsidRPr="00F16D1C" w:rsidRDefault="00925D64" w:rsidP="00F16D1C">
      <w:pPr>
        <w:pStyle w:val="a3"/>
        <w:numPr>
          <w:ilvl w:val="0"/>
          <w:numId w:val="3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месяц, за который сформирован счет;</w:t>
      </w:r>
    </w:p>
    <w:p w:rsidR="00925D64" w:rsidRPr="00F16D1C" w:rsidRDefault="00925D64" w:rsidP="00F16D1C">
      <w:pPr>
        <w:pStyle w:val="a3"/>
        <w:numPr>
          <w:ilvl w:val="0"/>
          <w:numId w:val="3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содержание факта хозяйственной жизни;</w:t>
      </w:r>
    </w:p>
    <w:p w:rsidR="00925D64" w:rsidRPr="00F16D1C" w:rsidRDefault="00925D64" w:rsidP="00F16D1C">
      <w:pPr>
        <w:pStyle w:val="a3"/>
        <w:numPr>
          <w:ilvl w:val="0"/>
          <w:numId w:val="3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общая сумма оплаты за оказанные в соответствующем месяце услуги;</w:t>
      </w:r>
    </w:p>
    <w:p w:rsidR="00925D64" w:rsidRPr="00F16D1C" w:rsidRDefault="00925D64" w:rsidP="00F16D1C">
      <w:pPr>
        <w:pStyle w:val="a3"/>
        <w:numPr>
          <w:ilvl w:val="0"/>
          <w:numId w:val="3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сумма, подлежащая оплате с учетом ранее оплаченного счета на авансирование;</w:t>
      </w:r>
    </w:p>
    <w:p w:rsidR="00925D64" w:rsidRPr="00F16D1C" w:rsidRDefault="00925D64" w:rsidP="00F16D1C">
      <w:pPr>
        <w:pStyle w:val="a3"/>
        <w:numPr>
          <w:ilvl w:val="0"/>
          <w:numId w:val="3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номер позиции реестра;</w:t>
      </w:r>
    </w:p>
    <w:p w:rsidR="00925D64" w:rsidRPr="00F16D1C" w:rsidRDefault="00925D64" w:rsidP="00F16D1C">
      <w:pPr>
        <w:pStyle w:val="a3"/>
        <w:numPr>
          <w:ilvl w:val="0"/>
          <w:numId w:val="3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номер сертификата ПФДО;</w:t>
      </w:r>
    </w:p>
    <w:p w:rsidR="00925D64" w:rsidRPr="00F16D1C" w:rsidRDefault="00925D64" w:rsidP="00F16D1C">
      <w:pPr>
        <w:pStyle w:val="a3"/>
        <w:numPr>
          <w:ilvl w:val="0"/>
          <w:numId w:val="3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реквизиты договора об образовании (твердой оферты);</w:t>
      </w:r>
    </w:p>
    <w:p w:rsidR="00925D64" w:rsidRPr="00F16D1C" w:rsidRDefault="00925D64" w:rsidP="00F16D1C">
      <w:pPr>
        <w:pStyle w:val="a3"/>
        <w:numPr>
          <w:ilvl w:val="0"/>
          <w:numId w:val="3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объем оказанных образовательных услуг за отчетный месяц в процентах от предусмотренных в соответствии с договором об образовании (твердой офертой);</w:t>
      </w:r>
    </w:p>
    <w:p w:rsidR="00925D64" w:rsidRPr="00F16D1C" w:rsidRDefault="00925D64" w:rsidP="00F16D1C">
      <w:pPr>
        <w:pStyle w:val="a3"/>
        <w:numPr>
          <w:ilvl w:val="0"/>
          <w:numId w:val="3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объем обязательств уполномоченной организации (единого распорядителя средств) за отчетный месяц с учетом объема оказанной образовательной услуги за отчетный месяц.</w:t>
      </w:r>
    </w:p>
    <w:p w:rsidR="00925D64" w:rsidRPr="00F16D1C" w:rsidRDefault="00925D64"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 Счет на оплату оказанных услуг (заявка на перечисление оставшейся части субсидии за отчетный месяц) выставляется на сумму, определяемую как разница между совокупным объемом обязательств уполномоченной организации (единого распорядителя средств) за отчетный месяц с учетом объема оказанной образовательной услуги за отчетный месяц поставщиком образовательных услуг и произведенной по счету на авансирование (заявке на перечисление части субсидии за текущий месяц) поставщика образовательных услуг  за отчетный месяц оплатой. В случае если размер произведенной по  счету на авансирование (заявке на перечисление части субсидии за текущий месяц) поставщика образовательных услуг за отчетный месяц оплаты превышает совокупный объем обязательств уполномоченной организации (единого распорядителя средств) за отчетный месяц с учетом объема оказанной образовательной услуги за отчетный месяц перед поставщиком образовательных услуг, счет на оплату оказанных услуг (заявка на перечисление оставшейся части субсидии за отчетный месяц) не выставляется, а размер переплаты за образовательные услуги за отчетный месяц учитывается при произведении авансирования поставщика образовательных услуг в последующие периоды.</w:t>
      </w:r>
    </w:p>
    <w:p w:rsidR="00925D64" w:rsidRPr="00F16D1C" w:rsidRDefault="00925D64"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 </w:t>
      </w:r>
      <w:bookmarkStart w:id="83" w:name="_Ref106973627"/>
      <w:r w:rsidRPr="00F16D1C">
        <w:rPr>
          <w:rFonts w:ascii="Times New Roman" w:hAnsi="Times New Roman" w:cs="Times New Roman"/>
          <w:sz w:val="28"/>
          <w:szCs w:val="28"/>
        </w:rPr>
        <w:t>Уполномоченная организация в течение 5-ти рабочих дней после получения счета на оплату оказанных услуг и реестра счетов осуществляет оплату по выставленному счету на оплату оказанных услуг.</w:t>
      </w:r>
      <w:bookmarkEnd w:id="83"/>
    </w:p>
    <w:p w:rsidR="00925D64" w:rsidRPr="00F16D1C" w:rsidRDefault="00925D64"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Единый распорядитель средств в течение 5-ти рабочих дней после получения заявки на перечисление оставшейся части субсидии за отчетный месяц и реестра счетов осуществляет перечисление субсидии по указанной заявке.</w:t>
      </w:r>
    </w:p>
    <w:p w:rsidR="00925D64" w:rsidRPr="00F16D1C" w:rsidRDefault="00925D64"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 Выполнение действий, предусмотренных пунктами </w:t>
      </w:r>
      <w:r w:rsidR="002752C1">
        <w:rPr>
          <w:rFonts w:ascii="Times New Roman" w:hAnsi="Times New Roman" w:cs="Times New Roman"/>
          <w:sz w:val="28"/>
          <w:szCs w:val="28"/>
        </w:rPr>
        <w:fldChar w:fldCharType="begin"/>
      </w:r>
      <w:r w:rsidR="002752C1">
        <w:rPr>
          <w:rFonts w:ascii="Times New Roman" w:hAnsi="Times New Roman" w:cs="Times New Roman"/>
          <w:sz w:val="28"/>
          <w:szCs w:val="28"/>
        </w:rPr>
        <w:instrText xml:space="preserve"> REF _Ref106973608 \r \h </w:instrText>
      </w:r>
      <w:r w:rsidR="002752C1">
        <w:rPr>
          <w:rFonts w:ascii="Times New Roman" w:hAnsi="Times New Roman" w:cs="Times New Roman"/>
          <w:sz w:val="28"/>
          <w:szCs w:val="28"/>
        </w:rPr>
      </w:r>
      <w:r w:rsidR="002752C1">
        <w:rPr>
          <w:rFonts w:ascii="Times New Roman" w:hAnsi="Times New Roman" w:cs="Times New Roman"/>
          <w:sz w:val="28"/>
          <w:szCs w:val="28"/>
        </w:rPr>
        <w:fldChar w:fldCharType="separate"/>
      </w:r>
      <w:r w:rsidR="00B64DAF">
        <w:rPr>
          <w:rFonts w:ascii="Times New Roman" w:hAnsi="Times New Roman" w:cs="Times New Roman"/>
          <w:sz w:val="28"/>
          <w:szCs w:val="28"/>
        </w:rPr>
        <w:t>10.8</w:t>
      </w:r>
      <w:r w:rsidR="002752C1">
        <w:rPr>
          <w:rFonts w:ascii="Times New Roman" w:hAnsi="Times New Roman" w:cs="Times New Roman"/>
          <w:sz w:val="28"/>
          <w:szCs w:val="28"/>
        </w:rPr>
        <w:fldChar w:fldCharType="end"/>
      </w:r>
      <w:r w:rsidRPr="00F16D1C">
        <w:rPr>
          <w:rFonts w:ascii="Times New Roman" w:hAnsi="Times New Roman" w:cs="Times New Roman"/>
          <w:sz w:val="28"/>
          <w:szCs w:val="28"/>
        </w:rPr>
        <w:t xml:space="preserve"> - </w:t>
      </w:r>
      <w:r w:rsidR="002752C1">
        <w:rPr>
          <w:rFonts w:ascii="Times New Roman" w:hAnsi="Times New Roman" w:cs="Times New Roman"/>
          <w:sz w:val="28"/>
          <w:szCs w:val="28"/>
        </w:rPr>
        <w:fldChar w:fldCharType="begin"/>
      </w:r>
      <w:r w:rsidR="002752C1">
        <w:rPr>
          <w:rFonts w:ascii="Times New Roman" w:hAnsi="Times New Roman" w:cs="Times New Roman"/>
          <w:sz w:val="28"/>
          <w:szCs w:val="28"/>
        </w:rPr>
        <w:instrText xml:space="preserve"> REF _Ref106972711 \r \h </w:instrText>
      </w:r>
      <w:r w:rsidR="002752C1">
        <w:rPr>
          <w:rFonts w:ascii="Times New Roman" w:hAnsi="Times New Roman" w:cs="Times New Roman"/>
          <w:sz w:val="28"/>
          <w:szCs w:val="28"/>
        </w:rPr>
      </w:r>
      <w:r w:rsidR="002752C1">
        <w:rPr>
          <w:rFonts w:ascii="Times New Roman" w:hAnsi="Times New Roman" w:cs="Times New Roman"/>
          <w:sz w:val="28"/>
          <w:szCs w:val="28"/>
        </w:rPr>
        <w:fldChar w:fldCharType="separate"/>
      </w:r>
      <w:r w:rsidR="00B64DAF">
        <w:rPr>
          <w:rFonts w:ascii="Times New Roman" w:hAnsi="Times New Roman" w:cs="Times New Roman"/>
          <w:sz w:val="28"/>
          <w:szCs w:val="28"/>
        </w:rPr>
        <w:t>10.9</w:t>
      </w:r>
      <w:r w:rsidR="002752C1">
        <w:rPr>
          <w:rFonts w:ascii="Times New Roman" w:hAnsi="Times New Roman" w:cs="Times New Roman"/>
          <w:sz w:val="28"/>
          <w:szCs w:val="28"/>
        </w:rPr>
        <w:fldChar w:fldCharType="end"/>
      </w:r>
      <w:r w:rsidRPr="00F16D1C">
        <w:rPr>
          <w:rFonts w:ascii="Times New Roman" w:hAnsi="Times New Roman" w:cs="Times New Roman"/>
          <w:sz w:val="28"/>
          <w:szCs w:val="28"/>
        </w:rPr>
        <w:t xml:space="preserve">, </w:t>
      </w:r>
      <w:r w:rsidR="002752C1">
        <w:rPr>
          <w:rFonts w:ascii="Times New Roman" w:hAnsi="Times New Roman" w:cs="Times New Roman"/>
          <w:sz w:val="28"/>
          <w:szCs w:val="28"/>
        </w:rPr>
        <w:fldChar w:fldCharType="begin"/>
      </w:r>
      <w:r w:rsidR="002752C1">
        <w:rPr>
          <w:rFonts w:ascii="Times New Roman" w:hAnsi="Times New Roman" w:cs="Times New Roman"/>
          <w:sz w:val="28"/>
          <w:szCs w:val="28"/>
        </w:rPr>
        <w:instrText xml:space="preserve"> REF _Ref106973627 \r \h </w:instrText>
      </w:r>
      <w:r w:rsidR="002752C1">
        <w:rPr>
          <w:rFonts w:ascii="Times New Roman" w:hAnsi="Times New Roman" w:cs="Times New Roman"/>
          <w:sz w:val="28"/>
          <w:szCs w:val="28"/>
        </w:rPr>
      </w:r>
      <w:r w:rsidR="002752C1">
        <w:rPr>
          <w:rFonts w:ascii="Times New Roman" w:hAnsi="Times New Roman" w:cs="Times New Roman"/>
          <w:sz w:val="28"/>
          <w:szCs w:val="28"/>
        </w:rPr>
        <w:fldChar w:fldCharType="separate"/>
      </w:r>
      <w:r w:rsidR="00B64DAF">
        <w:rPr>
          <w:rFonts w:ascii="Times New Roman" w:hAnsi="Times New Roman" w:cs="Times New Roman"/>
          <w:sz w:val="28"/>
          <w:szCs w:val="28"/>
        </w:rPr>
        <w:t>10.12</w:t>
      </w:r>
      <w:r w:rsidR="002752C1">
        <w:rPr>
          <w:rFonts w:ascii="Times New Roman" w:hAnsi="Times New Roman" w:cs="Times New Roman"/>
          <w:sz w:val="28"/>
          <w:szCs w:val="28"/>
        </w:rPr>
        <w:fldChar w:fldCharType="end"/>
      </w:r>
      <w:r w:rsidR="002752C1">
        <w:rPr>
          <w:rFonts w:ascii="Times New Roman" w:hAnsi="Times New Roman" w:cs="Times New Roman"/>
          <w:sz w:val="28"/>
          <w:szCs w:val="28"/>
        </w:rPr>
        <w:t xml:space="preserve"> </w:t>
      </w:r>
      <w:r w:rsidRPr="00F16D1C">
        <w:rPr>
          <w:rFonts w:ascii="Times New Roman" w:hAnsi="Times New Roman" w:cs="Times New Roman"/>
          <w:sz w:val="28"/>
          <w:szCs w:val="28"/>
        </w:rPr>
        <w:t>настоящих Правил, при оплате образовательных услуг, оказанных в декабре, а также перечислении субсидии на возмещение затрат поставщика услуг за услуги, оказанные в декабре, осуществляется до 30 декабря текущего года.</w:t>
      </w:r>
    </w:p>
    <w:p w:rsidR="00473AE6" w:rsidRPr="00F16D1C" w:rsidRDefault="00473AE6" w:rsidP="00F16D1C">
      <w:pPr>
        <w:pStyle w:val="a3"/>
        <w:spacing w:line="240" w:lineRule="auto"/>
        <w:ind w:left="709"/>
        <w:jc w:val="both"/>
        <w:rPr>
          <w:rFonts w:ascii="Times New Roman" w:hAnsi="Times New Roman" w:cs="Times New Roman"/>
          <w:sz w:val="28"/>
          <w:szCs w:val="28"/>
        </w:rPr>
      </w:pPr>
    </w:p>
    <w:p w:rsidR="00473AE6" w:rsidRPr="00F16D1C" w:rsidRDefault="00473AE6" w:rsidP="00F16D1C">
      <w:pPr>
        <w:pStyle w:val="a3"/>
        <w:numPr>
          <w:ilvl w:val="0"/>
          <w:numId w:val="2"/>
        </w:numPr>
        <w:spacing w:line="240" w:lineRule="auto"/>
        <w:ind w:left="0" w:firstLine="709"/>
        <w:jc w:val="center"/>
        <w:rPr>
          <w:rFonts w:ascii="Times New Roman" w:hAnsi="Times New Roman" w:cs="Times New Roman"/>
          <w:b/>
          <w:bCs/>
          <w:sz w:val="28"/>
          <w:szCs w:val="28"/>
        </w:rPr>
      </w:pPr>
      <w:r w:rsidRPr="00F16D1C">
        <w:rPr>
          <w:rFonts w:ascii="Times New Roman" w:hAnsi="Times New Roman" w:cs="Times New Roman"/>
          <w:b/>
          <w:bCs/>
          <w:sz w:val="28"/>
          <w:szCs w:val="28"/>
        </w:rPr>
        <w:t>Порядок проведения независимой оценки качества в рамках системы персонифицированного финансирования</w:t>
      </w:r>
    </w:p>
    <w:p w:rsidR="00AF2816" w:rsidRPr="00F16D1C" w:rsidRDefault="00AF2816" w:rsidP="00F16D1C">
      <w:pPr>
        <w:pStyle w:val="a3"/>
        <w:spacing w:line="240" w:lineRule="auto"/>
        <w:ind w:left="0"/>
        <w:rPr>
          <w:rFonts w:ascii="Times New Roman" w:hAnsi="Times New Roman" w:cs="Times New Roman"/>
          <w:sz w:val="28"/>
          <w:szCs w:val="28"/>
        </w:rPr>
      </w:pPr>
    </w:p>
    <w:p w:rsidR="00AF2816" w:rsidRPr="00F16D1C" w:rsidRDefault="00AF2816"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Независимая оценка качества в рамках системы персонифицированного финансирования осуществляется оператором персонифицированного финансирования и включает в себя:</w:t>
      </w:r>
    </w:p>
    <w:p w:rsidR="00AF2816" w:rsidRPr="00F16D1C" w:rsidRDefault="00AF2816" w:rsidP="00F16D1C">
      <w:pPr>
        <w:pStyle w:val="a3"/>
        <w:numPr>
          <w:ilvl w:val="0"/>
          <w:numId w:val="33"/>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независимую оценку качества реализации поставщиками образовательных услуг образовательных программ, включенных в Реестр сертифицированных образовательных программ; </w:t>
      </w:r>
    </w:p>
    <w:p w:rsidR="00AF2816" w:rsidRPr="00F16D1C" w:rsidRDefault="00AF2816" w:rsidP="00F16D1C">
      <w:pPr>
        <w:pStyle w:val="a3"/>
        <w:numPr>
          <w:ilvl w:val="0"/>
          <w:numId w:val="33"/>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независимую оценку качества образовательной деятельности поставщиков образовательных услуг, включенных в Реестр поставщиков образовательных услуг.</w:t>
      </w:r>
    </w:p>
    <w:p w:rsidR="00AF2816" w:rsidRPr="00F16D1C" w:rsidRDefault="00AF2816"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Целью проведения независимой оценки качества в рамках системы персонифицированного финансирования является формирование рейтингов образовательных программ, включенных в Реестр сертифицированных образовательных программ, и поставщиков образовательных услуг, включенных в Реестр поставщиков образовательных услуг.</w:t>
      </w:r>
    </w:p>
    <w:p w:rsidR="00AF2816" w:rsidRDefault="00AF2816" w:rsidP="00F16D1C">
      <w:pPr>
        <w:pStyle w:val="a3"/>
        <w:numPr>
          <w:ilvl w:val="1"/>
          <w:numId w:val="2"/>
        </w:numPr>
        <w:spacing w:line="240" w:lineRule="auto"/>
        <w:ind w:left="0" w:firstLine="709"/>
        <w:jc w:val="both"/>
        <w:rPr>
          <w:rFonts w:ascii="Times New Roman" w:hAnsi="Times New Roman" w:cs="Times New Roman"/>
          <w:sz w:val="28"/>
          <w:szCs w:val="28"/>
        </w:rPr>
      </w:pPr>
      <w:bookmarkStart w:id="84" w:name="_Ref106971312"/>
      <w:r w:rsidRPr="00F16D1C">
        <w:rPr>
          <w:rFonts w:ascii="Times New Roman" w:hAnsi="Times New Roman" w:cs="Times New Roman"/>
          <w:sz w:val="28"/>
          <w:szCs w:val="28"/>
        </w:rPr>
        <w:t>Оценка сводного рейтинга поставщика образовательных услуг, включенного в Реестр поставщиков образовательных услуг, осуществляется на основе установленных рейтингов образовательных программ, реализуемых поставщиком образовательных услуг, по формуле:</w:t>
      </w:r>
      <w:bookmarkEnd w:id="84"/>
    </w:p>
    <w:p w:rsidR="00730752" w:rsidRPr="00F16D1C" w:rsidRDefault="00730752" w:rsidP="00730752">
      <w:pPr>
        <w:pStyle w:val="a3"/>
        <w:spacing w:line="240" w:lineRule="auto"/>
        <w:ind w:left="709"/>
        <w:jc w:val="both"/>
        <w:rPr>
          <w:rFonts w:ascii="Times New Roman" w:hAnsi="Times New Roman" w:cs="Times New Roman"/>
          <w:sz w:val="28"/>
          <w:szCs w:val="28"/>
        </w:rPr>
      </w:pPr>
    </w:p>
    <w:p w:rsidR="00864CFF" w:rsidRPr="00F16D1C" w:rsidRDefault="00EE7E09" w:rsidP="00F16D1C">
      <w:pPr>
        <w:pStyle w:val="a3"/>
        <w:spacing w:line="240" w:lineRule="auto"/>
        <w:ind w:left="709"/>
        <w:jc w:val="both"/>
        <w:rPr>
          <w:rFonts w:ascii="Times New Roman" w:eastAsiaTheme="minorEastAsia" w:hAnsi="Times New Roman" w:cs="Times New Roman"/>
          <w:color w:val="000000" w:themeColor="text1"/>
          <w:sz w:val="28"/>
          <w:szCs w:val="28"/>
        </w:rPr>
      </w:pPr>
      <m:oMathPara>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R</m:t>
              </m:r>
            </m:e>
            <m:sub>
              <m:r>
                <w:rPr>
                  <w:rFonts w:ascii="Cambria Math" w:hAnsi="Cambria Math" w:cs="Times New Roman"/>
                  <w:color w:val="000000" w:themeColor="text1"/>
                  <w:sz w:val="28"/>
                  <w:szCs w:val="28"/>
                </w:rPr>
                <m:t>свод</m:t>
              </m:r>
            </m:sub>
          </m:sSub>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rPr>
              </m:ctrlPr>
            </m:fPr>
            <m:num>
              <m:nary>
                <m:naryPr>
                  <m:chr m:val="∑"/>
                  <m:limLoc m:val="undOvr"/>
                  <m:ctrlPr>
                    <w:rPr>
                      <w:rFonts w:ascii="Cambria Math" w:hAnsi="Cambria Math" w:cs="Times New Roman"/>
                      <w:i/>
                      <w:color w:val="000000" w:themeColor="text1"/>
                      <w:sz w:val="28"/>
                      <w:szCs w:val="28"/>
                    </w:rPr>
                  </m:ctrlPr>
                </m:naryPr>
                <m:sub>
                  <m:r>
                    <w:rPr>
                      <w:rFonts w:ascii="Cambria Math" w:hAnsi="Cambria Math" w:cs="Times New Roman"/>
                      <w:color w:val="000000" w:themeColor="text1"/>
                      <w:sz w:val="28"/>
                      <w:szCs w:val="28"/>
                      <w:lang w:val="en-US"/>
                    </w:rPr>
                    <m:t>i</m:t>
                  </m:r>
                  <m:r>
                    <w:rPr>
                      <w:rFonts w:ascii="Cambria Math" w:hAnsi="Cambria Math" w:cs="Times New Roman"/>
                      <w:color w:val="000000" w:themeColor="text1"/>
                      <w:sz w:val="28"/>
                      <w:szCs w:val="28"/>
                      <w:lang w:val="en-US"/>
                    </w:rPr>
                    <m:t>=1</m:t>
                  </m:r>
                </m:sub>
                <m:sup>
                  <m:r>
                    <w:rPr>
                      <w:rFonts w:ascii="Cambria Math" w:hAnsi="Cambria Math" w:cs="Times New Roman"/>
                      <w:color w:val="000000" w:themeColor="text1"/>
                      <w:sz w:val="28"/>
                      <w:szCs w:val="28"/>
                    </w:rPr>
                    <m:t>n</m:t>
                  </m:r>
                </m:sup>
                <m:e>
                  <m:sSubSup>
                    <m:sSubSupPr>
                      <m:ctrlPr>
                        <w:rPr>
                          <w:rFonts w:ascii="Cambria Math" w:hAnsi="Cambria Math" w:cs="Times New Roman"/>
                          <w:i/>
                          <w:color w:val="000000" w:themeColor="text1"/>
                          <w:sz w:val="28"/>
                          <w:szCs w:val="28"/>
                        </w:rPr>
                      </m:ctrlPr>
                    </m:sSubSupPr>
                    <m:e>
                      <m:r>
                        <w:rPr>
                          <w:rFonts w:ascii="Cambria Math" w:hAnsi="Cambria Math" w:cs="Times New Roman"/>
                          <w:color w:val="000000" w:themeColor="text1"/>
                          <w:sz w:val="28"/>
                          <w:szCs w:val="28"/>
                        </w:rPr>
                        <m:t>R</m:t>
                      </m:r>
                    </m:e>
                    <m:sub>
                      <m:r>
                        <w:rPr>
                          <w:rFonts w:ascii="Cambria Math" w:hAnsi="Cambria Math" w:cs="Times New Roman"/>
                          <w:color w:val="000000" w:themeColor="text1"/>
                          <w:sz w:val="28"/>
                          <w:szCs w:val="28"/>
                        </w:rPr>
                        <m:t>прогр</m:t>
                      </m:r>
                    </m:sub>
                    <m:sup>
                      <m:r>
                        <w:rPr>
                          <w:rFonts w:ascii="Cambria Math" w:hAnsi="Cambria Math" w:cs="Times New Roman"/>
                          <w:color w:val="000000" w:themeColor="text1"/>
                          <w:sz w:val="28"/>
                          <w:szCs w:val="28"/>
                        </w:rPr>
                        <m:t>i</m:t>
                      </m:r>
                    </m:sup>
                  </m:sSubSup>
                  <m: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lang w:val="en-US"/>
                        </w:rPr>
                      </m:ctrlPr>
                    </m:sSupPr>
                    <m:e>
                      <m:r>
                        <w:rPr>
                          <w:rFonts w:ascii="Cambria Math" w:hAnsi="Cambria Math" w:cs="Times New Roman"/>
                          <w:color w:val="000000" w:themeColor="text1"/>
                          <w:sz w:val="28"/>
                          <w:szCs w:val="28"/>
                          <w:lang w:val="en-US"/>
                        </w:rPr>
                        <m:t>obuc</m:t>
                      </m:r>
                      <m:r>
                        <w:rPr>
                          <w:rFonts w:ascii="Cambria Math" w:hAnsi="Cambria Math" w:cs="Times New Roman"/>
                          <w:color w:val="000000" w:themeColor="text1"/>
                          <w:sz w:val="28"/>
                          <w:szCs w:val="28"/>
                          <w:lang w:val="en-US"/>
                        </w:rPr>
                        <m:t>h</m:t>
                      </m:r>
                    </m:e>
                    <m:sup>
                      <m:r>
                        <w:rPr>
                          <w:rFonts w:ascii="Cambria Math" w:hAnsi="Cambria Math" w:cs="Times New Roman"/>
                          <w:color w:val="000000" w:themeColor="text1"/>
                          <w:sz w:val="28"/>
                          <w:szCs w:val="28"/>
                          <w:lang w:val="en-US"/>
                        </w:rPr>
                        <m:t>i</m:t>
                      </m:r>
                    </m:sup>
                  </m:sSup>
                </m:e>
              </m:nary>
            </m:num>
            <m:den>
              <m:nary>
                <m:naryPr>
                  <m:chr m:val="∑"/>
                  <m:limLoc m:val="undOvr"/>
                  <m:ctrlPr>
                    <w:rPr>
                      <w:rFonts w:ascii="Cambria Math" w:hAnsi="Cambria Math" w:cs="Times New Roman"/>
                      <w:i/>
                      <w:color w:val="000000" w:themeColor="text1"/>
                      <w:sz w:val="28"/>
                      <w:szCs w:val="28"/>
                    </w:rPr>
                  </m:ctrlPr>
                </m:naryPr>
                <m:sub>
                  <m:r>
                    <w:rPr>
                      <w:rFonts w:ascii="Cambria Math" w:hAnsi="Cambria Math" w:cs="Times New Roman"/>
                      <w:color w:val="000000" w:themeColor="text1"/>
                      <w:sz w:val="28"/>
                      <w:szCs w:val="28"/>
                      <w:lang w:val="en-US"/>
                    </w:rPr>
                    <m:t>i</m:t>
                  </m:r>
                  <m:r>
                    <w:rPr>
                      <w:rFonts w:ascii="Cambria Math" w:hAnsi="Cambria Math" w:cs="Times New Roman"/>
                      <w:color w:val="000000" w:themeColor="text1"/>
                      <w:sz w:val="28"/>
                      <w:szCs w:val="28"/>
                      <w:lang w:val="en-US"/>
                    </w:rPr>
                    <m:t>=1</m:t>
                  </m:r>
                </m:sub>
                <m:sup>
                  <m:r>
                    <w:rPr>
                      <w:rFonts w:ascii="Cambria Math" w:hAnsi="Cambria Math" w:cs="Times New Roman"/>
                      <w:color w:val="000000" w:themeColor="text1"/>
                      <w:sz w:val="28"/>
                      <w:szCs w:val="28"/>
                    </w:rPr>
                    <m:t>n</m:t>
                  </m:r>
                </m:sup>
                <m:e>
                  <m:sSup>
                    <m:sSupPr>
                      <m:ctrlPr>
                        <w:rPr>
                          <w:rFonts w:ascii="Cambria Math" w:hAnsi="Cambria Math" w:cs="Times New Roman"/>
                          <w:i/>
                          <w:color w:val="000000" w:themeColor="text1"/>
                          <w:sz w:val="28"/>
                          <w:szCs w:val="28"/>
                          <w:lang w:val="en-US"/>
                        </w:rPr>
                      </m:ctrlPr>
                    </m:sSupPr>
                    <m:e>
                      <m:r>
                        <w:rPr>
                          <w:rFonts w:ascii="Cambria Math" w:hAnsi="Cambria Math" w:cs="Times New Roman"/>
                          <w:color w:val="000000" w:themeColor="text1"/>
                          <w:sz w:val="28"/>
                          <w:szCs w:val="28"/>
                          <w:lang w:val="en-US"/>
                        </w:rPr>
                        <m:t>obuc</m:t>
                      </m:r>
                      <m:r>
                        <w:rPr>
                          <w:rFonts w:ascii="Cambria Math" w:hAnsi="Cambria Math" w:cs="Times New Roman"/>
                          <w:color w:val="000000" w:themeColor="text1"/>
                          <w:sz w:val="28"/>
                          <w:szCs w:val="28"/>
                          <w:lang w:val="en-US"/>
                        </w:rPr>
                        <m:t>h</m:t>
                      </m:r>
                    </m:e>
                    <m:sup>
                      <m:r>
                        <w:rPr>
                          <w:rFonts w:ascii="Cambria Math" w:hAnsi="Cambria Math" w:cs="Times New Roman"/>
                          <w:color w:val="000000" w:themeColor="text1"/>
                          <w:sz w:val="28"/>
                          <w:szCs w:val="28"/>
                          <w:lang w:val="en-US"/>
                        </w:rPr>
                        <m:t>i</m:t>
                      </m:r>
                    </m:sup>
                  </m:sSup>
                </m:e>
              </m:nary>
            </m:den>
          </m:f>
        </m:oMath>
      </m:oMathPara>
    </w:p>
    <w:p w:rsidR="00864CFF" w:rsidRPr="00F16D1C" w:rsidRDefault="00864CFF" w:rsidP="00F16D1C">
      <w:pPr>
        <w:pStyle w:val="a3"/>
        <w:spacing w:line="240" w:lineRule="auto"/>
        <w:ind w:left="709"/>
        <w:jc w:val="both"/>
        <w:rPr>
          <w:rFonts w:ascii="Times New Roman" w:hAnsi="Times New Roman" w:cs="Times New Roman"/>
          <w:color w:val="000000" w:themeColor="text1"/>
          <w:sz w:val="28"/>
          <w:szCs w:val="28"/>
        </w:rPr>
      </w:pPr>
      <w:r w:rsidRPr="00F16D1C">
        <w:rPr>
          <w:rFonts w:ascii="Times New Roman" w:hAnsi="Times New Roman" w:cs="Times New Roman"/>
          <w:color w:val="000000" w:themeColor="text1"/>
          <w:sz w:val="28"/>
          <w:szCs w:val="28"/>
        </w:rPr>
        <w:t>где,</w:t>
      </w:r>
    </w:p>
    <w:p w:rsidR="00864CFF" w:rsidRPr="00F16D1C" w:rsidRDefault="00864CFF" w:rsidP="00F16D1C">
      <w:pPr>
        <w:pStyle w:val="a3"/>
        <w:spacing w:line="240" w:lineRule="auto"/>
        <w:ind w:left="0" w:firstLine="709"/>
        <w:jc w:val="both"/>
        <w:rPr>
          <w:rFonts w:ascii="Times New Roman" w:hAnsi="Times New Roman" w:cs="Times New Roman"/>
          <w:color w:val="000000" w:themeColor="text1"/>
          <w:sz w:val="28"/>
          <w:szCs w:val="28"/>
        </w:rPr>
      </w:pPr>
      <m:oMath>
        <m:r>
          <w:rPr>
            <w:rFonts w:ascii="Cambria Math" w:hAnsi="Cambria Math" w:cs="Times New Roman"/>
            <w:color w:val="000000" w:themeColor="text1"/>
            <w:sz w:val="28"/>
            <w:szCs w:val="28"/>
          </w:rPr>
          <m:t>i</m:t>
        </m:r>
      </m:oMath>
      <w:r w:rsidRPr="00F16D1C">
        <w:rPr>
          <w:rFonts w:ascii="Times New Roman" w:hAnsi="Times New Roman" w:cs="Times New Roman"/>
          <w:i/>
          <w:color w:val="000000" w:themeColor="text1"/>
          <w:sz w:val="28"/>
          <w:szCs w:val="28"/>
        </w:rPr>
        <w:t xml:space="preserve"> </w:t>
      </w:r>
      <w:r w:rsidRPr="00F16D1C">
        <w:rPr>
          <w:rFonts w:ascii="Times New Roman" w:hAnsi="Times New Roman" w:cs="Times New Roman"/>
          <w:color w:val="000000" w:themeColor="text1"/>
          <w:sz w:val="28"/>
          <w:szCs w:val="28"/>
        </w:rPr>
        <w:t>– порядковый номер образовательной программы, включенной в Реестр сертифицированных образовательных программ, реализация которой осуществляется (осуществлялась) поставщиком образовательных услуг, для которой определен рейтинг образовательной программы;</w:t>
      </w:r>
    </w:p>
    <w:p w:rsidR="00864CFF" w:rsidRPr="00F16D1C" w:rsidRDefault="00864CFF" w:rsidP="00F16D1C">
      <w:pPr>
        <w:pStyle w:val="a3"/>
        <w:spacing w:line="240" w:lineRule="auto"/>
        <w:ind w:left="0" w:firstLine="709"/>
        <w:jc w:val="both"/>
        <w:rPr>
          <w:rFonts w:ascii="Times New Roman" w:hAnsi="Times New Roman" w:cs="Times New Roman"/>
          <w:color w:val="000000" w:themeColor="text1"/>
          <w:sz w:val="28"/>
          <w:szCs w:val="28"/>
        </w:rPr>
      </w:pPr>
      <m:oMath>
        <m:r>
          <w:rPr>
            <w:rFonts w:ascii="Cambria Math" w:hAnsi="Cambria Math" w:cs="Times New Roman"/>
            <w:color w:val="000000" w:themeColor="text1"/>
            <w:sz w:val="28"/>
            <w:szCs w:val="28"/>
          </w:rPr>
          <m:t>n</m:t>
        </m:r>
      </m:oMath>
      <w:r w:rsidRPr="00F16D1C">
        <w:rPr>
          <w:rFonts w:ascii="Times New Roman" w:hAnsi="Times New Roman" w:cs="Times New Roman"/>
          <w:color w:val="000000" w:themeColor="text1"/>
          <w:sz w:val="28"/>
          <w:szCs w:val="28"/>
        </w:rPr>
        <w:t xml:space="preserve"> – общее число образовательных программ, включенных в Реестр сертифицированных образовательных программ, реализация которых осуществляется (осуществлялась) поставщиком образовательных услуг, для которых определены рейтинги образовательных программ;</w:t>
      </w:r>
    </w:p>
    <w:p w:rsidR="00864CFF" w:rsidRPr="00F16D1C" w:rsidRDefault="00EE7E09" w:rsidP="00F16D1C">
      <w:pPr>
        <w:pStyle w:val="a3"/>
        <w:spacing w:line="240" w:lineRule="auto"/>
        <w:ind w:left="0" w:firstLine="709"/>
        <w:jc w:val="both"/>
        <w:rPr>
          <w:rFonts w:ascii="Times New Roman" w:hAnsi="Times New Roman" w:cs="Times New Roman"/>
          <w:color w:val="000000" w:themeColor="text1"/>
          <w:sz w:val="28"/>
          <w:szCs w:val="28"/>
        </w:rPr>
      </w:pPr>
      <m:oMath>
        <m:sSup>
          <m:sSupPr>
            <m:ctrlPr>
              <w:rPr>
                <w:rFonts w:ascii="Cambria Math" w:hAnsi="Cambria Math" w:cs="Times New Roman"/>
                <w:i/>
                <w:color w:val="000000" w:themeColor="text1"/>
                <w:sz w:val="28"/>
                <w:szCs w:val="28"/>
                <w:lang w:val="en-US"/>
              </w:rPr>
            </m:ctrlPr>
          </m:sSupPr>
          <m:e>
            <m:r>
              <w:rPr>
                <w:rFonts w:ascii="Cambria Math" w:hAnsi="Cambria Math" w:cs="Times New Roman"/>
                <w:color w:val="000000" w:themeColor="text1"/>
                <w:sz w:val="28"/>
                <w:szCs w:val="28"/>
                <w:lang w:val="en-US"/>
              </w:rPr>
              <m:t>obuc</m:t>
            </m:r>
            <m:r>
              <w:rPr>
                <w:rFonts w:ascii="Cambria Math" w:hAnsi="Cambria Math" w:cs="Times New Roman"/>
                <w:color w:val="000000" w:themeColor="text1"/>
                <w:sz w:val="28"/>
                <w:szCs w:val="28"/>
              </w:rPr>
              <m:t>h</m:t>
            </m:r>
          </m:e>
          <m:sup>
            <m:r>
              <w:rPr>
                <w:rFonts w:ascii="Cambria Math" w:hAnsi="Cambria Math" w:cs="Times New Roman"/>
                <w:color w:val="000000" w:themeColor="text1"/>
                <w:sz w:val="28"/>
                <w:szCs w:val="28"/>
                <w:lang w:val="en-US"/>
              </w:rPr>
              <m:t>i</m:t>
            </m:r>
          </m:sup>
        </m:sSup>
      </m:oMath>
      <w:r w:rsidR="00864CFF" w:rsidRPr="00F16D1C">
        <w:rPr>
          <w:rFonts w:ascii="Times New Roman" w:hAnsi="Times New Roman" w:cs="Times New Roman"/>
          <w:color w:val="000000" w:themeColor="text1"/>
          <w:sz w:val="28"/>
          <w:szCs w:val="28"/>
        </w:rPr>
        <w:t xml:space="preserve"> – общее число детей, обучившихся и обучающихся по </w:t>
      </w:r>
      <w:r w:rsidR="00864CFF" w:rsidRPr="00F16D1C">
        <w:rPr>
          <w:rFonts w:ascii="Times New Roman" w:hAnsi="Times New Roman" w:cs="Times New Roman"/>
          <w:i/>
          <w:color w:val="000000" w:themeColor="text1"/>
          <w:sz w:val="28"/>
          <w:szCs w:val="28"/>
          <w:lang w:val="en-US"/>
        </w:rPr>
        <w:t>i</w:t>
      </w:r>
      <w:r w:rsidR="00864CFF" w:rsidRPr="00F16D1C">
        <w:rPr>
          <w:rFonts w:ascii="Times New Roman" w:hAnsi="Times New Roman" w:cs="Times New Roman"/>
          <w:color w:val="000000" w:themeColor="text1"/>
          <w:sz w:val="28"/>
          <w:szCs w:val="28"/>
        </w:rPr>
        <w:t>-й образовательной программе;</w:t>
      </w:r>
    </w:p>
    <w:p w:rsidR="00864CFF" w:rsidRPr="00F16D1C" w:rsidRDefault="00EE7E09" w:rsidP="00F16D1C">
      <w:pPr>
        <w:pStyle w:val="a3"/>
        <w:spacing w:line="240" w:lineRule="auto"/>
        <w:ind w:left="0" w:firstLine="709"/>
        <w:jc w:val="both"/>
        <w:rPr>
          <w:rFonts w:ascii="Times New Roman" w:hAnsi="Times New Roman" w:cs="Times New Roman"/>
          <w:color w:val="000000" w:themeColor="text1"/>
          <w:sz w:val="28"/>
          <w:szCs w:val="28"/>
        </w:rPr>
      </w:pPr>
      <m:oMath>
        <m:sSubSup>
          <m:sSubSupPr>
            <m:ctrlPr>
              <w:rPr>
                <w:rFonts w:ascii="Cambria Math" w:hAnsi="Cambria Math" w:cs="Times New Roman"/>
                <w:i/>
                <w:color w:val="000000" w:themeColor="text1"/>
                <w:sz w:val="28"/>
                <w:szCs w:val="28"/>
              </w:rPr>
            </m:ctrlPr>
          </m:sSubSupPr>
          <m:e>
            <m:r>
              <w:rPr>
                <w:rFonts w:ascii="Cambria Math" w:hAnsi="Cambria Math" w:cs="Times New Roman"/>
                <w:color w:val="000000" w:themeColor="text1"/>
                <w:sz w:val="28"/>
                <w:szCs w:val="28"/>
              </w:rPr>
              <m:t>R</m:t>
            </m:r>
          </m:e>
          <m:sub>
            <m:r>
              <w:rPr>
                <w:rFonts w:ascii="Cambria Math" w:hAnsi="Cambria Math" w:cs="Times New Roman"/>
                <w:color w:val="000000" w:themeColor="text1"/>
                <w:sz w:val="28"/>
                <w:szCs w:val="28"/>
              </w:rPr>
              <m:t>прогр</m:t>
            </m:r>
          </m:sub>
          <m:sup>
            <m:r>
              <w:rPr>
                <w:rFonts w:ascii="Cambria Math" w:hAnsi="Cambria Math" w:cs="Times New Roman"/>
                <w:color w:val="000000" w:themeColor="text1"/>
                <w:sz w:val="28"/>
                <w:szCs w:val="28"/>
              </w:rPr>
              <m:t>i</m:t>
            </m:r>
          </m:sup>
        </m:sSubSup>
      </m:oMath>
      <w:r w:rsidR="00864CFF" w:rsidRPr="00F16D1C">
        <w:rPr>
          <w:rFonts w:ascii="Times New Roman" w:hAnsi="Times New Roman" w:cs="Times New Roman"/>
          <w:color w:val="000000" w:themeColor="text1"/>
          <w:sz w:val="28"/>
          <w:szCs w:val="28"/>
        </w:rPr>
        <w:t xml:space="preserve"> – значение рейтинга </w:t>
      </w:r>
      <w:r w:rsidR="00864CFF" w:rsidRPr="00F16D1C">
        <w:rPr>
          <w:rFonts w:ascii="Times New Roman" w:hAnsi="Times New Roman" w:cs="Times New Roman"/>
          <w:i/>
          <w:color w:val="000000" w:themeColor="text1"/>
          <w:sz w:val="28"/>
          <w:szCs w:val="28"/>
          <w:lang w:val="en-US"/>
        </w:rPr>
        <w:t>i</w:t>
      </w:r>
      <w:r w:rsidR="00864CFF" w:rsidRPr="00F16D1C">
        <w:rPr>
          <w:rFonts w:ascii="Times New Roman" w:hAnsi="Times New Roman" w:cs="Times New Roman"/>
          <w:color w:val="000000" w:themeColor="text1"/>
          <w:sz w:val="28"/>
          <w:szCs w:val="28"/>
        </w:rPr>
        <w:t>-й образовательной программы.</w:t>
      </w:r>
    </w:p>
    <w:p w:rsidR="00864CFF" w:rsidRPr="00F16D1C" w:rsidRDefault="00864CFF" w:rsidP="00F16D1C">
      <w:pPr>
        <w:pStyle w:val="a3"/>
        <w:spacing w:line="240" w:lineRule="auto"/>
        <w:ind w:left="0" w:firstLine="709"/>
        <w:jc w:val="both"/>
        <w:rPr>
          <w:rFonts w:ascii="Times New Roman" w:hAnsi="Times New Roman" w:cs="Times New Roman"/>
          <w:color w:val="000000" w:themeColor="text1"/>
          <w:sz w:val="28"/>
          <w:szCs w:val="28"/>
        </w:rPr>
      </w:pPr>
      <w:r w:rsidRPr="00F16D1C">
        <w:rPr>
          <w:rFonts w:ascii="Times New Roman" w:hAnsi="Times New Roman" w:cs="Times New Roman"/>
          <w:color w:val="000000" w:themeColor="text1"/>
          <w:sz w:val="28"/>
          <w:szCs w:val="28"/>
        </w:rPr>
        <w:t>Значение сводного рейтинга поставщика образовательных услуг определяется в процентах.</w:t>
      </w:r>
    </w:p>
    <w:p w:rsidR="00864CFF" w:rsidRPr="00F16D1C" w:rsidRDefault="00864CFF"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Для оценки рейтинга образовательной программы используется инструмент анкетирования родителей (законных представителей) детей, проходящих обучение по образовательной программе, разрабатываемый оператором персонифицированного финансирования </w:t>
      </w:r>
    </w:p>
    <w:p w:rsidR="00864CFF" w:rsidRPr="00F16D1C" w:rsidRDefault="00864CFF" w:rsidP="00F16D1C">
      <w:pPr>
        <w:pStyle w:val="a3"/>
        <w:numPr>
          <w:ilvl w:val="1"/>
          <w:numId w:val="2"/>
        </w:numPr>
        <w:spacing w:line="240" w:lineRule="auto"/>
        <w:ind w:left="0" w:firstLine="709"/>
        <w:jc w:val="both"/>
        <w:rPr>
          <w:rFonts w:ascii="Times New Roman" w:hAnsi="Times New Roman" w:cs="Times New Roman"/>
          <w:sz w:val="28"/>
          <w:szCs w:val="28"/>
        </w:rPr>
      </w:pPr>
      <w:bookmarkStart w:id="85" w:name="_Ref106973661"/>
      <w:r w:rsidRPr="00F16D1C">
        <w:rPr>
          <w:rFonts w:ascii="Times New Roman" w:hAnsi="Times New Roman" w:cs="Times New Roman"/>
          <w:sz w:val="28"/>
          <w:szCs w:val="28"/>
        </w:rPr>
        <w:t>Участие в анкетировании родители (законные представители) детей, проходящих обучение по образовательной программе, принимают в случаях:</w:t>
      </w:r>
      <w:bookmarkEnd w:id="85"/>
    </w:p>
    <w:p w:rsidR="00864CFF" w:rsidRPr="00F16D1C" w:rsidRDefault="00864CFF" w:rsidP="00F16D1C">
      <w:pPr>
        <w:pStyle w:val="a3"/>
        <w:numPr>
          <w:ilvl w:val="0"/>
          <w:numId w:val="34"/>
        </w:numPr>
        <w:spacing w:line="240" w:lineRule="auto"/>
        <w:ind w:left="0" w:firstLine="709"/>
        <w:jc w:val="both"/>
        <w:rPr>
          <w:rFonts w:ascii="Times New Roman" w:hAnsi="Times New Roman" w:cs="Times New Roman"/>
          <w:sz w:val="28"/>
          <w:szCs w:val="28"/>
        </w:rPr>
      </w:pPr>
      <w:bookmarkStart w:id="86" w:name="_Ref106973686"/>
      <w:r w:rsidRPr="00F16D1C">
        <w:rPr>
          <w:rFonts w:ascii="Times New Roman" w:hAnsi="Times New Roman" w:cs="Times New Roman"/>
          <w:sz w:val="28"/>
          <w:szCs w:val="28"/>
        </w:rPr>
        <w:t>с момента начала освоения ребенком образовательной программы прошло более 2-х месяцев;</w:t>
      </w:r>
      <w:bookmarkEnd w:id="86"/>
    </w:p>
    <w:p w:rsidR="00864CFF" w:rsidRPr="00F16D1C" w:rsidRDefault="00864CFF" w:rsidP="00F16D1C">
      <w:pPr>
        <w:pStyle w:val="a3"/>
        <w:numPr>
          <w:ilvl w:val="0"/>
          <w:numId w:val="34"/>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ребенок завершил освоение образовательной программы (за исключением отчисления ребенка по инициативе поставщика образовательной услуги).</w:t>
      </w:r>
    </w:p>
    <w:p w:rsidR="00864CFF" w:rsidRPr="00F16D1C" w:rsidRDefault="00864CFF"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С целью проведения анкетирования родителей (законных представителей) детей, проходящих обучение по образовательной программе, оператором персонифицированного финансирования разрабатывается анкета для независимой оценки качества реализации образовательной программы (далее – анкета), которая направляется родителям (законным представителям) детей для заполнения в случаях, указанных в пункте </w:t>
      </w:r>
      <w:r w:rsidR="005D608C">
        <w:rPr>
          <w:rFonts w:ascii="Times New Roman" w:hAnsi="Times New Roman" w:cs="Times New Roman"/>
          <w:sz w:val="28"/>
          <w:szCs w:val="28"/>
        </w:rPr>
        <w:fldChar w:fldCharType="begin"/>
      </w:r>
      <w:r w:rsidR="005D608C">
        <w:rPr>
          <w:rFonts w:ascii="Times New Roman" w:hAnsi="Times New Roman" w:cs="Times New Roman"/>
          <w:sz w:val="28"/>
          <w:szCs w:val="28"/>
        </w:rPr>
        <w:instrText xml:space="preserve"> REF _Ref106973661 \r \h </w:instrText>
      </w:r>
      <w:r w:rsidR="005D608C">
        <w:rPr>
          <w:rFonts w:ascii="Times New Roman" w:hAnsi="Times New Roman" w:cs="Times New Roman"/>
          <w:sz w:val="28"/>
          <w:szCs w:val="28"/>
        </w:rPr>
      </w:r>
      <w:r w:rsidR="005D608C">
        <w:rPr>
          <w:rFonts w:ascii="Times New Roman" w:hAnsi="Times New Roman" w:cs="Times New Roman"/>
          <w:sz w:val="28"/>
          <w:szCs w:val="28"/>
        </w:rPr>
        <w:fldChar w:fldCharType="separate"/>
      </w:r>
      <w:r w:rsidR="00B64DAF">
        <w:rPr>
          <w:rFonts w:ascii="Times New Roman" w:hAnsi="Times New Roman" w:cs="Times New Roman"/>
          <w:sz w:val="28"/>
          <w:szCs w:val="28"/>
        </w:rPr>
        <w:t>11.5</w:t>
      </w:r>
      <w:r w:rsidR="005D608C">
        <w:rPr>
          <w:rFonts w:ascii="Times New Roman" w:hAnsi="Times New Roman" w:cs="Times New Roman"/>
          <w:sz w:val="28"/>
          <w:szCs w:val="28"/>
        </w:rPr>
        <w:fldChar w:fldCharType="end"/>
      </w:r>
      <w:r w:rsidR="005D608C">
        <w:rPr>
          <w:rFonts w:ascii="Times New Roman" w:hAnsi="Times New Roman" w:cs="Times New Roman"/>
          <w:sz w:val="28"/>
          <w:szCs w:val="28"/>
        </w:rPr>
        <w:t xml:space="preserve"> </w:t>
      </w:r>
      <w:r w:rsidRPr="00F16D1C">
        <w:rPr>
          <w:rFonts w:ascii="Times New Roman" w:hAnsi="Times New Roman" w:cs="Times New Roman"/>
          <w:sz w:val="28"/>
          <w:szCs w:val="28"/>
        </w:rPr>
        <w:t>настоящих Правил. Анкета должна предоставлять возможность проведения оценки родителями (законными представителями) детей качества образовательной программы по таким параметрам как:</w:t>
      </w:r>
    </w:p>
    <w:p w:rsidR="00864CFF" w:rsidRPr="00F16D1C" w:rsidRDefault="00864CFF" w:rsidP="00F16D1C">
      <w:pPr>
        <w:pStyle w:val="a3"/>
        <w:numPr>
          <w:ilvl w:val="0"/>
          <w:numId w:val="35"/>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соответствие заявленных при включении образовательной программы в Реестр сертифицированных образовательных программ целей и задач фактическому направлению развития ребенка при освоении образовательной программы;</w:t>
      </w:r>
    </w:p>
    <w:p w:rsidR="00864CFF" w:rsidRPr="00F16D1C" w:rsidRDefault="00864CFF" w:rsidP="00F16D1C">
      <w:pPr>
        <w:pStyle w:val="a3"/>
        <w:numPr>
          <w:ilvl w:val="0"/>
          <w:numId w:val="35"/>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кадровые условия реализации образовательной программы и соблюдение при реализации программы заявленных характеристик наполняемости;</w:t>
      </w:r>
    </w:p>
    <w:p w:rsidR="00864CFF" w:rsidRPr="00F16D1C" w:rsidRDefault="00864CFF" w:rsidP="00F16D1C">
      <w:pPr>
        <w:pStyle w:val="a3"/>
        <w:numPr>
          <w:ilvl w:val="0"/>
          <w:numId w:val="35"/>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материально-технические условия реализации образовательной программы;</w:t>
      </w:r>
    </w:p>
    <w:p w:rsidR="00864CFF" w:rsidRPr="00F16D1C" w:rsidRDefault="00864CFF" w:rsidP="00F16D1C">
      <w:pPr>
        <w:pStyle w:val="a3"/>
        <w:numPr>
          <w:ilvl w:val="0"/>
          <w:numId w:val="35"/>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общая удовлетворенность образовательной программой.</w:t>
      </w:r>
    </w:p>
    <w:p w:rsidR="00864CFF" w:rsidRPr="00F16D1C" w:rsidRDefault="00864CFF"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Участие в анкетировании для родителей (законных представителей) детей, проходящих обучение по образовательной программе, не является обязательным.</w:t>
      </w:r>
    </w:p>
    <w:p w:rsidR="00864CFF" w:rsidRPr="00F16D1C" w:rsidRDefault="00864CFF"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Родители (законные представители) детей, проходящих обучение по образовательной программе, направляют заполненные анкеты оператору персонифицированного финансирования не позже, чем через 1 месяц после завершения освоения ребенком образовательной программы (освоения конкретной части образовательной программы). </w:t>
      </w:r>
    </w:p>
    <w:p w:rsidR="00864CFF" w:rsidRPr="00F16D1C" w:rsidRDefault="00864CFF"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В случае, предусмотренным подпунктом </w:t>
      </w:r>
      <w:r w:rsidR="00465F7D">
        <w:rPr>
          <w:rFonts w:ascii="Times New Roman" w:hAnsi="Times New Roman" w:cs="Times New Roman"/>
          <w:sz w:val="28"/>
          <w:szCs w:val="28"/>
        </w:rPr>
        <w:fldChar w:fldCharType="begin"/>
      </w:r>
      <w:r w:rsidR="00465F7D">
        <w:rPr>
          <w:rFonts w:ascii="Times New Roman" w:hAnsi="Times New Roman" w:cs="Times New Roman"/>
          <w:sz w:val="28"/>
          <w:szCs w:val="28"/>
        </w:rPr>
        <w:instrText xml:space="preserve"> REF _Ref106973686 \r \h </w:instrText>
      </w:r>
      <w:r w:rsidR="00465F7D">
        <w:rPr>
          <w:rFonts w:ascii="Times New Roman" w:hAnsi="Times New Roman" w:cs="Times New Roman"/>
          <w:sz w:val="28"/>
          <w:szCs w:val="28"/>
        </w:rPr>
      </w:r>
      <w:r w:rsidR="00465F7D">
        <w:rPr>
          <w:rFonts w:ascii="Times New Roman" w:hAnsi="Times New Roman" w:cs="Times New Roman"/>
          <w:sz w:val="28"/>
          <w:szCs w:val="28"/>
        </w:rPr>
        <w:fldChar w:fldCharType="separate"/>
      </w:r>
      <w:r w:rsidR="00B64DAF">
        <w:rPr>
          <w:rFonts w:ascii="Times New Roman" w:hAnsi="Times New Roman" w:cs="Times New Roman"/>
          <w:sz w:val="28"/>
          <w:szCs w:val="28"/>
        </w:rPr>
        <w:t>1)</w:t>
      </w:r>
      <w:r w:rsidR="00465F7D">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пункта </w:t>
      </w:r>
      <w:r w:rsidR="00465F7D">
        <w:rPr>
          <w:rFonts w:ascii="Times New Roman" w:hAnsi="Times New Roman" w:cs="Times New Roman"/>
          <w:sz w:val="28"/>
          <w:szCs w:val="28"/>
        </w:rPr>
        <w:fldChar w:fldCharType="begin"/>
      </w:r>
      <w:r w:rsidR="00465F7D">
        <w:rPr>
          <w:rFonts w:ascii="Times New Roman" w:hAnsi="Times New Roman" w:cs="Times New Roman"/>
          <w:sz w:val="28"/>
          <w:szCs w:val="28"/>
        </w:rPr>
        <w:instrText xml:space="preserve"> REF _Ref106973661 \r \h </w:instrText>
      </w:r>
      <w:r w:rsidR="00465F7D">
        <w:rPr>
          <w:rFonts w:ascii="Times New Roman" w:hAnsi="Times New Roman" w:cs="Times New Roman"/>
          <w:sz w:val="28"/>
          <w:szCs w:val="28"/>
        </w:rPr>
      </w:r>
      <w:r w:rsidR="00465F7D">
        <w:rPr>
          <w:rFonts w:ascii="Times New Roman" w:hAnsi="Times New Roman" w:cs="Times New Roman"/>
          <w:sz w:val="28"/>
          <w:szCs w:val="28"/>
        </w:rPr>
        <w:fldChar w:fldCharType="separate"/>
      </w:r>
      <w:r w:rsidR="00B64DAF">
        <w:rPr>
          <w:rFonts w:ascii="Times New Roman" w:hAnsi="Times New Roman" w:cs="Times New Roman"/>
          <w:sz w:val="28"/>
          <w:szCs w:val="28"/>
        </w:rPr>
        <w:t>11.5</w:t>
      </w:r>
      <w:r w:rsidR="00465F7D">
        <w:rPr>
          <w:rFonts w:ascii="Times New Roman" w:hAnsi="Times New Roman" w:cs="Times New Roman"/>
          <w:sz w:val="28"/>
          <w:szCs w:val="28"/>
        </w:rPr>
        <w:fldChar w:fldCharType="end"/>
      </w:r>
      <w:r w:rsidR="00465F7D">
        <w:rPr>
          <w:rFonts w:ascii="Times New Roman" w:hAnsi="Times New Roman" w:cs="Times New Roman"/>
          <w:sz w:val="28"/>
          <w:szCs w:val="28"/>
        </w:rPr>
        <w:t xml:space="preserve"> </w:t>
      </w:r>
      <w:r w:rsidRPr="00F16D1C">
        <w:rPr>
          <w:rFonts w:ascii="Times New Roman" w:hAnsi="Times New Roman" w:cs="Times New Roman"/>
          <w:sz w:val="28"/>
          <w:szCs w:val="28"/>
        </w:rPr>
        <w:t xml:space="preserve">настоящих Правил, родители (законные представители) детей до момента завершения освоения ребенком образовательной программы имеют право неограниченное число раз направлять анкеты, содержащие измененные сведения, оператору персонифицированного финансирования. При этом при оценке рейтинга образовательной программы учитывается лишь последний вариант анкеты, поступивший оператору персонифицированного финансирования. </w:t>
      </w:r>
    </w:p>
    <w:p w:rsidR="00864CFF" w:rsidRPr="00F16D1C" w:rsidRDefault="00864CFF"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 После завершения освоения ребенком образовательной программы оператору персонифицированного финансирования может быть направлен лишь один вариант анкеты. При оценке рейтинга образовательной программы учитывается первый вариант анкеты, поступивший оператору персонифицированного финансирования от родителя (законного представителя) ребенка, завершившего обучение по образовательной программе.</w:t>
      </w:r>
    </w:p>
    <w:p w:rsidR="00864CFF" w:rsidRPr="00F16D1C" w:rsidRDefault="00864CFF"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 </w:t>
      </w:r>
      <w:bookmarkStart w:id="87" w:name="_Ref106972152"/>
      <w:r w:rsidRPr="00F16D1C">
        <w:rPr>
          <w:rFonts w:ascii="Times New Roman" w:hAnsi="Times New Roman" w:cs="Times New Roman"/>
          <w:sz w:val="28"/>
          <w:szCs w:val="28"/>
        </w:rPr>
        <w:t>Оценка рейтинга образовательной программы, включенной в Реестр сертифицированных образовательных программ, осуществляется в случае получения анкет не менее чем от 20% родителей (законных представителей) детей, осваивающих и осваивавших образовательную программу. В ином случае рейтинг программы считается неопределенным.</w:t>
      </w:r>
      <w:bookmarkEnd w:id="87"/>
    </w:p>
    <w:p w:rsidR="00864CFF" w:rsidRPr="00F16D1C" w:rsidRDefault="00864CFF"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 </w:t>
      </w:r>
      <w:bookmarkStart w:id="88" w:name="_Ref106973752"/>
      <w:r w:rsidRPr="00F16D1C">
        <w:rPr>
          <w:rFonts w:ascii="Times New Roman" w:hAnsi="Times New Roman" w:cs="Times New Roman"/>
          <w:sz w:val="28"/>
          <w:szCs w:val="28"/>
        </w:rPr>
        <w:t>Оценка рейтинга образовательной программы, включенной в Реестр сертифицированных образовательных программ, осуществляется на основе сведений, представленных родителями (законными представителями) детей, осваивающих и осваивавших образовательную программу, а также сведений о числе расторгнутых по инициативе родителей (законных представителей) обучающихся договоров об образовании, по формуле:</w:t>
      </w:r>
      <w:bookmarkEnd w:id="88"/>
    </w:p>
    <w:p w:rsidR="000F082E" w:rsidRPr="00F16D1C" w:rsidRDefault="000F082E" w:rsidP="00F16D1C">
      <w:pPr>
        <w:pStyle w:val="a3"/>
        <w:spacing w:line="240" w:lineRule="auto"/>
        <w:ind w:left="709"/>
        <w:jc w:val="both"/>
        <w:rPr>
          <w:rFonts w:ascii="Times New Roman" w:hAnsi="Times New Roman" w:cs="Times New Roman"/>
          <w:sz w:val="28"/>
          <w:szCs w:val="28"/>
        </w:rPr>
      </w:pPr>
    </w:p>
    <w:p w:rsidR="000F082E" w:rsidRPr="00F16D1C" w:rsidRDefault="00EE7E09" w:rsidP="00F16D1C">
      <w:pPr>
        <w:pStyle w:val="a3"/>
        <w:spacing w:line="240" w:lineRule="auto"/>
        <w:ind w:left="709"/>
        <w:jc w:val="both"/>
        <w:rPr>
          <w:rFonts w:ascii="Times New Roman" w:eastAsiaTheme="minorEastAsia" w:hAnsi="Times New Roman" w:cs="Times New Roman"/>
          <w:color w:val="000000" w:themeColor="text1"/>
          <w:sz w:val="28"/>
          <w:szCs w:val="28"/>
          <w:lang w:val="en-US"/>
        </w:rPr>
      </w:pPr>
      <m:oMathPara>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R</m:t>
              </m:r>
            </m:e>
            <m:sub>
              <m:r>
                <w:rPr>
                  <w:rFonts w:ascii="Cambria Math" w:hAnsi="Cambria Math" w:cs="Times New Roman"/>
                  <w:color w:val="000000" w:themeColor="text1"/>
                  <w:sz w:val="28"/>
                  <w:szCs w:val="28"/>
                </w:rPr>
                <m:t>прогр</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w</m:t>
              </m:r>
            </m:e>
            <m:sub>
              <m:r>
                <w:rPr>
                  <w:rFonts w:ascii="Cambria Math" w:hAnsi="Cambria Math" w:cs="Times New Roman"/>
                  <w:color w:val="000000" w:themeColor="text1"/>
                  <w:sz w:val="28"/>
                  <w:szCs w:val="28"/>
                </w:rPr>
                <m:t>цели</m:t>
              </m:r>
            </m:sub>
          </m:sSub>
          <m:r>
            <w:rPr>
              <w:rFonts w:ascii="Cambria Math" w:hAnsi="Cambria Math" w:cs="Times New Roman"/>
              <w:color w:val="000000" w:themeColor="text1"/>
              <w:sz w:val="28"/>
              <w:szCs w:val="28"/>
              <w:lang w:val="en-US"/>
            </w:rPr>
            <m:t>×</m:t>
          </m:r>
          <m:f>
            <m:fPr>
              <m:ctrlPr>
                <w:rPr>
                  <w:rFonts w:ascii="Cambria Math" w:hAnsi="Cambria Math" w:cs="Times New Roman"/>
                  <w:i/>
                  <w:color w:val="000000" w:themeColor="text1"/>
                  <w:sz w:val="28"/>
                  <w:szCs w:val="28"/>
                  <w:lang w:val="en-US"/>
                </w:rPr>
              </m:ctrlPr>
            </m:fPr>
            <m:num>
              <m:nary>
                <m:naryPr>
                  <m:chr m:val="∑"/>
                  <m:limLoc m:val="undOvr"/>
                  <m:ctrlPr>
                    <w:rPr>
                      <w:rFonts w:ascii="Cambria Math" w:hAnsi="Cambria Math" w:cs="Times New Roman"/>
                      <w:i/>
                      <w:color w:val="000000" w:themeColor="text1"/>
                      <w:sz w:val="28"/>
                      <w:szCs w:val="28"/>
                      <w:lang w:val="en-US"/>
                    </w:rPr>
                  </m:ctrlPr>
                </m:naryPr>
                <m:sub>
                  <m:r>
                    <w:rPr>
                      <w:rFonts w:ascii="Cambria Math" w:hAnsi="Cambria Math" w:cs="Times New Roman"/>
                      <w:color w:val="000000" w:themeColor="text1"/>
                      <w:sz w:val="28"/>
                      <w:szCs w:val="28"/>
                      <w:lang w:val="en-US"/>
                    </w:rPr>
                    <m:t>j</m:t>
                  </m:r>
                  <m:r>
                    <w:rPr>
                      <w:rFonts w:ascii="Cambria Math" w:hAnsi="Cambria Math" w:cs="Times New Roman"/>
                      <w:color w:val="000000" w:themeColor="text1"/>
                      <w:sz w:val="28"/>
                      <w:szCs w:val="28"/>
                      <w:lang w:val="en-US"/>
                    </w:rPr>
                    <m:t>=1</m:t>
                  </m:r>
                </m:sub>
                <m:sup>
                  <m:r>
                    <w:rPr>
                      <w:rFonts w:ascii="Cambria Math" w:hAnsi="Cambria Math" w:cs="Times New Roman"/>
                      <w:color w:val="000000" w:themeColor="text1"/>
                      <w:sz w:val="28"/>
                      <w:szCs w:val="28"/>
                      <w:lang w:val="en-US"/>
                    </w:rPr>
                    <m:t>n</m:t>
                  </m:r>
                </m:sup>
                <m:e>
                  <m:sSubSup>
                    <m:sSubSupPr>
                      <m:ctrlPr>
                        <w:rPr>
                          <w:rFonts w:ascii="Cambria Math" w:hAnsi="Cambria Math" w:cs="Times New Roman"/>
                          <w:i/>
                          <w:color w:val="000000" w:themeColor="text1"/>
                          <w:sz w:val="28"/>
                          <w:szCs w:val="28"/>
                          <w:lang w:val="en-US"/>
                        </w:rPr>
                      </m:ctrlPr>
                    </m:sSubSupPr>
                    <m:e>
                      <m:r>
                        <w:rPr>
                          <w:rFonts w:ascii="Cambria Math" w:hAnsi="Cambria Math" w:cs="Times New Roman"/>
                          <w:color w:val="000000" w:themeColor="text1"/>
                          <w:sz w:val="28"/>
                          <w:szCs w:val="28"/>
                          <w:lang w:val="en-US"/>
                        </w:rPr>
                        <m:t>V</m:t>
                      </m:r>
                    </m:e>
                    <m:sub>
                      <m:r>
                        <w:rPr>
                          <w:rFonts w:ascii="Cambria Math" w:hAnsi="Cambria Math" w:cs="Times New Roman"/>
                          <w:color w:val="000000" w:themeColor="text1"/>
                          <w:sz w:val="28"/>
                          <w:szCs w:val="28"/>
                        </w:rPr>
                        <m:t>цели</m:t>
                      </m:r>
                    </m:sub>
                    <m:sup>
                      <m:r>
                        <w:rPr>
                          <w:rFonts w:ascii="Cambria Math" w:hAnsi="Cambria Math" w:cs="Times New Roman"/>
                          <w:color w:val="000000" w:themeColor="text1"/>
                          <w:sz w:val="28"/>
                          <w:szCs w:val="28"/>
                          <w:lang w:val="en-US"/>
                        </w:rPr>
                        <m:t>j</m:t>
                      </m:r>
                    </m:sup>
                  </m:sSubSup>
                </m:e>
              </m:nary>
              <m:r>
                <w:rPr>
                  <w:rFonts w:ascii="Cambria Math" w:hAnsi="Cambria Math" w:cs="Times New Roman"/>
                  <w:color w:val="000000" w:themeColor="text1"/>
                  <w:sz w:val="28"/>
                  <w:szCs w:val="28"/>
                  <w:lang w:val="en-US"/>
                </w:rPr>
                <m:t>+2×</m:t>
              </m:r>
              <m:nary>
                <m:naryPr>
                  <m:chr m:val="∑"/>
                  <m:limLoc m:val="undOvr"/>
                  <m:ctrlPr>
                    <w:rPr>
                      <w:rFonts w:ascii="Cambria Math" w:hAnsi="Cambria Math" w:cs="Times New Roman"/>
                      <w:i/>
                      <w:color w:val="000000" w:themeColor="text1"/>
                      <w:sz w:val="28"/>
                      <w:szCs w:val="28"/>
                      <w:lang w:val="en-US"/>
                    </w:rPr>
                  </m:ctrlPr>
                </m:naryPr>
                <m:sub>
                  <m:r>
                    <w:rPr>
                      <w:rFonts w:ascii="Cambria Math" w:hAnsi="Cambria Math" w:cs="Times New Roman"/>
                      <w:color w:val="000000" w:themeColor="text1"/>
                      <w:sz w:val="28"/>
                      <w:szCs w:val="28"/>
                      <w:lang w:val="en-US"/>
                    </w:rPr>
                    <m:t>j</m:t>
                  </m:r>
                  <m:r>
                    <w:rPr>
                      <w:rFonts w:ascii="Cambria Math" w:hAnsi="Cambria Math" w:cs="Times New Roman"/>
                      <w:color w:val="000000" w:themeColor="text1"/>
                      <w:sz w:val="28"/>
                      <w:szCs w:val="28"/>
                      <w:lang w:val="en-US"/>
                    </w:rPr>
                    <m:t>=</m:t>
                  </m:r>
                  <m:r>
                    <w:rPr>
                      <w:rFonts w:ascii="Cambria Math" w:hAnsi="Cambria Math" w:cs="Times New Roman"/>
                      <w:color w:val="000000" w:themeColor="text1"/>
                      <w:sz w:val="28"/>
                      <w:szCs w:val="28"/>
                      <w:lang w:val="en-US"/>
                    </w:rPr>
                    <m:t>n</m:t>
                  </m:r>
                  <m:r>
                    <w:rPr>
                      <w:rFonts w:ascii="Cambria Math" w:hAnsi="Cambria Math" w:cs="Times New Roman"/>
                      <w:color w:val="000000" w:themeColor="text1"/>
                      <w:sz w:val="28"/>
                      <w:szCs w:val="28"/>
                      <w:lang w:val="en-US"/>
                    </w:rPr>
                    <m:t>+1</m:t>
                  </m:r>
                </m:sub>
                <m:sup>
                  <m:r>
                    <w:rPr>
                      <w:rFonts w:ascii="Cambria Math" w:hAnsi="Cambria Math" w:cs="Times New Roman"/>
                      <w:color w:val="000000" w:themeColor="text1"/>
                      <w:sz w:val="28"/>
                      <w:szCs w:val="28"/>
                      <w:lang w:val="en-US"/>
                    </w:rPr>
                    <m:t>n</m:t>
                  </m:r>
                  <m:r>
                    <w:rPr>
                      <w:rFonts w:ascii="Cambria Math" w:hAnsi="Cambria Math" w:cs="Times New Roman"/>
                      <w:color w:val="000000" w:themeColor="text1"/>
                      <w:sz w:val="28"/>
                      <w:szCs w:val="28"/>
                      <w:lang w:val="en-US"/>
                    </w:rPr>
                    <m:t>+</m:t>
                  </m:r>
                  <m:r>
                    <w:rPr>
                      <w:rFonts w:ascii="Cambria Math" w:hAnsi="Cambria Math" w:cs="Times New Roman"/>
                      <w:color w:val="000000" w:themeColor="text1"/>
                      <w:sz w:val="28"/>
                      <w:szCs w:val="28"/>
                      <w:lang w:val="en-US"/>
                    </w:rPr>
                    <m:t>m</m:t>
                  </m:r>
                </m:sup>
                <m:e>
                  <m:sSubSup>
                    <m:sSubSupPr>
                      <m:ctrlPr>
                        <w:rPr>
                          <w:rFonts w:ascii="Cambria Math" w:hAnsi="Cambria Math" w:cs="Times New Roman"/>
                          <w:i/>
                          <w:color w:val="000000" w:themeColor="text1"/>
                          <w:sz w:val="28"/>
                          <w:szCs w:val="28"/>
                          <w:lang w:val="en-US"/>
                        </w:rPr>
                      </m:ctrlPr>
                    </m:sSubSupPr>
                    <m:e>
                      <m:r>
                        <w:rPr>
                          <w:rFonts w:ascii="Cambria Math" w:hAnsi="Cambria Math" w:cs="Times New Roman"/>
                          <w:color w:val="000000" w:themeColor="text1"/>
                          <w:sz w:val="28"/>
                          <w:szCs w:val="28"/>
                          <w:lang w:val="en-US"/>
                        </w:rPr>
                        <m:t>V</m:t>
                      </m:r>
                    </m:e>
                    <m:sub>
                      <m:r>
                        <w:rPr>
                          <w:rFonts w:ascii="Cambria Math" w:hAnsi="Cambria Math" w:cs="Times New Roman"/>
                          <w:color w:val="000000" w:themeColor="text1"/>
                          <w:sz w:val="28"/>
                          <w:szCs w:val="28"/>
                        </w:rPr>
                        <m:t>цели</m:t>
                      </m:r>
                    </m:sub>
                    <m:sup>
                      <m:r>
                        <w:rPr>
                          <w:rFonts w:ascii="Cambria Math" w:hAnsi="Cambria Math" w:cs="Times New Roman"/>
                          <w:color w:val="000000" w:themeColor="text1"/>
                          <w:sz w:val="28"/>
                          <w:szCs w:val="28"/>
                          <w:lang w:val="en-US"/>
                        </w:rPr>
                        <m:t>j</m:t>
                      </m:r>
                    </m:sup>
                  </m:sSubSup>
                </m:e>
              </m:nary>
            </m:num>
            <m:den>
              <m:r>
                <w:rPr>
                  <w:rFonts w:ascii="Cambria Math" w:hAnsi="Cambria Math" w:cs="Times New Roman"/>
                  <w:color w:val="000000" w:themeColor="text1"/>
                  <w:sz w:val="28"/>
                  <w:szCs w:val="28"/>
                  <w:lang w:val="en-US"/>
                </w:rPr>
                <m:t>n</m:t>
              </m:r>
              <m:r>
                <w:rPr>
                  <w:rFonts w:ascii="Cambria Math" w:hAnsi="Cambria Math" w:cs="Times New Roman"/>
                  <w:color w:val="000000" w:themeColor="text1"/>
                  <w:sz w:val="28"/>
                  <w:szCs w:val="28"/>
                  <w:lang w:val="en-US"/>
                </w:rPr>
                <m:t>+2</m:t>
              </m:r>
              <m:r>
                <w:rPr>
                  <w:rFonts w:ascii="Cambria Math" w:hAnsi="Cambria Math" w:cs="Times New Roman"/>
                  <w:color w:val="000000" w:themeColor="text1"/>
                  <w:sz w:val="28"/>
                  <w:szCs w:val="28"/>
                  <w:lang w:val="en-US"/>
                </w:rPr>
                <m:t>m</m:t>
              </m:r>
            </m:den>
          </m:f>
          <m:r>
            <w:rPr>
              <w:rFonts w:ascii="Cambria Math" w:hAnsi="Cambria Math" w:cs="Times New Roman"/>
              <w:color w:val="000000" w:themeColor="text1"/>
              <w:sz w:val="28"/>
              <w:szCs w:val="28"/>
              <w:lang w:val="en-US"/>
            </w:rPr>
            <m:t>+</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w</m:t>
              </m:r>
            </m:e>
            <m:sub>
              <m:r>
                <w:rPr>
                  <w:rFonts w:ascii="Cambria Math" w:hAnsi="Cambria Math" w:cs="Times New Roman"/>
                  <w:color w:val="000000" w:themeColor="text1"/>
                  <w:sz w:val="28"/>
                  <w:szCs w:val="28"/>
                </w:rPr>
                <m:t>кадр</m:t>
              </m:r>
            </m:sub>
          </m:sSub>
          <m:r>
            <w:rPr>
              <w:rFonts w:ascii="Cambria Math" w:hAnsi="Cambria Math" w:cs="Times New Roman"/>
              <w:color w:val="000000" w:themeColor="text1"/>
              <w:sz w:val="28"/>
              <w:szCs w:val="28"/>
              <w:lang w:val="en-US"/>
            </w:rPr>
            <m:t>×</m:t>
          </m:r>
          <m:f>
            <m:fPr>
              <m:ctrlPr>
                <w:rPr>
                  <w:rFonts w:ascii="Cambria Math" w:hAnsi="Cambria Math" w:cs="Times New Roman"/>
                  <w:i/>
                  <w:color w:val="000000" w:themeColor="text1"/>
                  <w:sz w:val="28"/>
                  <w:szCs w:val="28"/>
                  <w:lang w:val="en-US"/>
                </w:rPr>
              </m:ctrlPr>
            </m:fPr>
            <m:num>
              <m:nary>
                <m:naryPr>
                  <m:chr m:val="∑"/>
                  <m:limLoc m:val="undOvr"/>
                  <m:ctrlPr>
                    <w:rPr>
                      <w:rFonts w:ascii="Cambria Math" w:hAnsi="Cambria Math" w:cs="Times New Roman"/>
                      <w:i/>
                      <w:color w:val="000000" w:themeColor="text1"/>
                      <w:sz w:val="28"/>
                      <w:szCs w:val="28"/>
                      <w:lang w:val="en-US"/>
                    </w:rPr>
                  </m:ctrlPr>
                </m:naryPr>
                <m:sub>
                  <m:r>
                    <w:rPr>
                      <w:rFonts w:ascii="Cambria Math" w:hAnsi="Cambria Math" w:cs="Times New Roman"/>
                      <w:color w:val="000000" w:themeColor="text1"/>
                      <w:sz w:val="28"/>
                      <w:szCs w:val="28"/>
                      <w:lang w:val="en-US"/>
                    </w:rPr>
                    <m:t>j</m:t>
                  </m:r>
                  <m:r>
                    <w:rPr>
                      <w:rFonts w:ascii="Cambria Math" w:hAnsi="Cambria Math" w:cs="Times New Roman"/>
                      <w:color w:val="000000" w:themeColor="text1"/>
                      <w:sz w:val="28"/>
                      <w:szCs w:val="28"/>
                      <w:lang w:val="en-US"/>
                    </w:rPr>
                    <m:t>=1</m:t>
                  </m:r>
                </m:sub>
                <m:sup>
                  <m:r>
                    <w:rPr>
                      <w:rFonts w:ascii="Cambria Math" w:hAnsi="Cambria Math" w:cs="Times New Roman"/>
                      <w:color w:val="000000" w:themeColor="text1"/>
                      <w:sz w:val="28"/>
                      <w:szCs w:val="28"/>
                      <w:lang w:val="en-US"/>
                    </w:rPr>
                    <m:t>n</m:t>
                  </m:r>
                </m:sup>
                <m:e>
                  <m:sSubSup>
                    <m:sSubSupPr>
                      <m:ctrlPr>
                        <w:rPr>
                          <w:rFonts w:ascii="Cambria Math" w:hAnsi="Cambria Math" w:cs="Times New Roman"/>
                          <w:i/>
                          <w:color w:val="000000" w:themeColor="text1"/>
                          <w:sz w:val="28"/>
                          <w:szCs w:val="28"/>
                          <w:lang w:val="en-US"/>
                        </w:rPr>
                      </m:ctrlPr>
                    </m:sSubSupPr>
                    <m:e>
                      <m:r>
                        <w:rPr>
                          <w:rFonts w:ascii="Cambria Math" w:hAnsi="Cambria Math" w:cs="Times New Roman"/>
                          <w:color w:val="000000" w:themeColor="text1"/>
                          <w:sz w:val="28"/>
                          <w:szCs w:val="28"/>
                          <w:lang w:val="en-US"/>
                        </w:rPr>
                        <m:t>V</m:t>
                      </m:r>
                    </m:e>
                    <m:sub>
                      <m:r>
                        <w:rPr>
                          <w:rFonts w:ascii="Cambria Math" w:hAnsi="Cambria Math" w:cs="Times New Roman"/>
                          <w:color w:val="000000" w:themeColor="text1"/>
                          <w:sz w:val="28"/>
                          <w:szCs w:val="28"/>
                        </w:rPr>
                        <m:t>кадр</m:t>
                      </m:r>
                    </m:sub>
                    <m:sup>
                      <m:r>
                        <w:rPr>
                          <w:rFonts w:ascii="Cambria Math" w:hAnsi="Cambria Math" w:cs="Times New Roman"/>
                          <w:color w:val="000000" w:themeColor="text1"/>
                          <w:sz w:val="28"/>
                          <w:szCs w:val="28"/>
                          <w:lang w:val="en-US"/>
                        </w:rPr>
                        <m:t>j</m:t>
                      </m:r>
                    </m:sup>
                  </m:sSubSup>
                </m:e>
              </m:nary>
              <m:r>
                <w:rPr>
                  <w:rFonts w:ascii="Cambria Math" w:hAnsi="Cambria Math" w:cs="Times New Roman"/>
                  <w:color w:val="000000" w:themeColor="text1"/>
                  <w:sz w:val="28"/>
                  <w:szCs w:val="28"/>
                  <w:lang w:val="en-US"/>
                </w:rPr>
                <m:t>+2×</m:t>
              </m:r>
              <m:nary>
                <m:naryPr>
                  <m:chr m:val="∑"/>
                  <m:limLoc m:val="undOvr"/>
                  <m:ctrlPr>
                    <w:rPr>
                      <w:rFonts w:ascii="Cambria Math" w:hAnsi="Cambria Math" w:cs="Times New Roman"/>
                      <w:i/>
                      <w:color w:val="000000" w:themeColor="text1"/>
                      <w:sz w:val="28"/>
                      <w:szCs w:val="28"/>
                      <w:lang w:val="en-US"/>
                    </w:rPr>
                  </m:ctrlPr>
                </m:naryPr>
                <m:sub>
                  <m:r>
                    <w:rPr>
                      <w:rFonts w:ascii="Cambria Math" w:hAnsi="Cambria Math" w:cs="Times New Roman"/>
                      <w:color w:val="000000" w:themeColor="text1"/>
                      <w:sz w:val="28"/>
                      <w:szCs w:val="28"/>
                      <w:lang w:val="en-US"/>
                    </w:rPr>
                    <m:t>j</m:t>
                  </m:r>
                  <m:r>
                    <w:rPr>
                      <w:rFonts w:ascii="Cambria Math" w:hAnsi="Cambria Math" w:cs="Times New Roman"/>
                      <w:color w:val="000000" w:themeColor="text1"/>
                      <w:sz w:val="28"/>
                      <w:szCs w:val="28"/>
                      <w:lang w:val="en-US"/>
                    </w:rPr>
                    <m:t>=</m:t>
                  </m:r>
                  <m:r>
                    <w:rPr>
                      <w:rFonts w:ascii="Cambria Math" w:hAnsi="Cambria Math" w:cs="Times New Roman"/>
                      <w:color w:val="000000" w:themeColor="text1"/>
                      <w:sz w:val="28"/>
                      <w:szCs w:val="28"/>
                      <w:lang w:val="en-US"/>
                    </w:rPr>
                    <m:t>n</m:t>
                  </m:r>
                  <m:r>
                    <w:rPr>
                      <w:rFonts w:ascii="Cambria Math" w:hAnsi="Cambria Math" w:cs="Times New Roman"/>
                      <w:color w:val="000000" w:themeColor="text1"/>
                      <w:sz w:val="28"/>
                      <w:szCs w:val="28"/>
                      <w:lang w:val="en-US"/>
                    </w:rPr>
                    <m:t>+1</m:t>
                  </m:r>
                </m:sub>
                <m:sup>
                  <m:r>
                    <w:rPr>
                      <w:rFonts w:ascii="Cambria Math" w:hAnsi="Cambria Math" w:cs="Times New Roman"/>
                      <w:color w:val="000000" w:themeColor="text1"/>
                      <w:sz w:val="28"/>
                      <w:szCs w:val="28"/>
                      <w:lang w:val="en-US"/>
                    </w:rPr>
                    <m:t>n</m:t>
                  </m:r>
                  <m:r>
                    <w:rPr>
                      <w:rFonts w:ascii="Cambria Math" w:hAnsi="Cambria Math" w:cs="Times New Roman"/>
                      <w:color w:val="000000" w:themeColor="text1"/>
                      <w:sz w:val="28"/>
                      <w:szCs w:val="28"/>
                      <w:lang w:val="en-US"/>
                    </w:rPr>
                    <m:t>+</m:t>
                  </m:r>
                  <m:r>
                    <w:rPr>
                      <w:rFonts w:ascii="Cambria Math" w:hAnsi="Cambria Math" w:cs="Times New Roman"/>
                      <w:color w:val="000000" w:themeColor="text1"/>
                      <w:sz w:val="28"/>
                      <w:szCs w:val="28"/>
                      <w:lang w:val="en-US"/>
                    </w:rPr>
                    <m:t>m</m:t>
                  </m:r>
                </m:sup>
                <m:e>
                  <m:sSubSup>
                    <m:sSubSupPr>
                      <m:ctrlPr>
                        <w:rPr>
                          <w:rFonts w:ascii="Cambria Math" w:hAnsi="Cambria Math" w:cs="Times New Roman"/>
                          <w:i/>
                          <w:color w:val="000000" w:themeColor="text1"/>
                          <w:sz w:val="28"/>
                          <w:szCs w:val="28"/>
                          <w:lang w:val="en-US"/>
                        </w:rPr>
                      </m:ctrlPr>
                    </m:sSubSupPr>
                    <m:e>
                      <m:r>
                        <w:rPr>
                          <w:rFonts w:ascii="Cambria Math" w:hAnsi="Cambria Math" w:cs="Times New Roman"/>
                          <w:color w:val="000000" w:themeColor="text1"/>
                          <w:sz w:val="28"/>
                          <w:szCs w:val="28"/>
                          <w:lang w:val="en-US"/>
                        </w:rPr>
                        <m:t>V</m:t>
                      </m:r>
                    </m:e>
                    <m:sub>
                      <m:r>
                        <w:rPr>
                          <w:rFonts w:ascii="Cambria Math" w:hAnsi="Cambria Math" w:cs="Times New Roman"/>
                          <w:color w:val="000000" w:themeColor="text1"/>
                          <w:sz w:val="28"/>
                          <w:szCs w:val="28"/>
                        </w:rPr>
                        <m:t>кадр</m:t>
                      </m:r>
                    </m:sub>
                    <m:sup>
                      <m:r>
                        <w:rPr>
                          <w:rFonts w:ascii="Cambria Math" w:hAnsi="Cambria Math" w:cs="Times New Roman"/>
                          <w:color w:val="000000" w:themeColor="text1"/>
                          <w:sz w:val="28"/>
                          <w:szCs w:val="28"/>
                          <w:lang w:val="en-US"/>
                        </w:rPr>
                        <m:t>j</m:t>
                      </m:r>
                    </m:sup>
                  </m:sSubSup>
                </m:e>
              </m:nary>
            </m:num>
            <m:den>
              <m:r>
                <w:rPr>
                  <w:rFonts w:ascii="Cambria Math" w:hAnsi="Cambria Math" w:cs="Times New Roman"/>
                  <w:color w:val="000000" w:themeColor="text1"/>
                  <w:sz w:val="28"/>
                  <w:szCs w:val="28"/>
                  <w:lang w:val="en-US"/>
                </w:rPr>
                <m:t>n</m:t>
              </m:r>
              <m:r>
                <w:rPr>
                  <w:rFonts w:ascii="Cambria Math" w:hAnsi="Cambria Math" w:cs="Times New Roman"/>
                  <w:color w:val="000000" w:themeColor="text1"/>
                  <w:sz w:val="28"/>
                  <w:szCs w:val="28"/>
                  <w:lang w:val="en-US"/>
                </w:rPr>
                <m:t>+2</m:t>
              </m:r>
              <m:r>
                <w:rPr>
                  <w:rFonts w:ascii="Cambria Math" w:hAnsi="Cambria Math" w:cs="Times New Roman"/>
                  <w:color w:val="000000" w:themeColor="text1"/>
                  <w:sz w:val="28"/>
                  <w:szCs w:val="28"/>
                  <w:lang w:val="en-US"/>
                </w:rPr>
                <m:t>m</m:t>
              </m:r>
            </m:den>
          </m:f>
          <m:r>
            <w:rPr>
              <w:rFonts w:ascii="Cambria Math" w:hAnsi="Cambria Math" w:cs="Times New Roman"/>
              <w:color w:val="000000" w:themeColor="text1"/>
              <w:sz w:val="28"/>
              <w:szCs w:val="28"/>
              <w:lang w:val="en-US"/>
            </w:rPr>
            <m:t>+</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w</m:t>
              </m:r>
            </m:e>
            <m:sub>
              <m:r>
                <w:rPr>
                  <w:rFonts w:ascii="Cambria Math" w:hAnsi="Cambria Math" w:cs="Times New Roman"/>
                  <w:color w:val="000000" w:themeColor="text1"/>
                  <w:sz w:val="28"/>
                  <w:szCs w:val="28"/>
                </w:rPr>
                <m:t>мту</m:t>
              </m:r>
            </m:sub>
          </m:sSub>
          <m:r>
            <w:rPr>
              <w:rFonts w:ascii="Cambria Math" w:hAnsi="Cambria Math" w:cs="Times New Roman"/>
              <w:color w:val="000000" w:themeColor="text1"/>
              <w:sz w:val="28"/>
              <w:szCs w:val="28"/>
              <w:lang w:val="en-US"/>
            </w:rPr>
            <m:t>×</m:t>
          </m:r>
          <m:f>
            <m:fPr>
              <m:ctrlPr>
                <w:rPr>
                  <w:rFonts w:ascii="Cambria Math" w:hAnsi="Cambria Math" w:cs="Times New Roman"/>
                  <w:i/>
                  <w:color w:val="000000" w:themeColor="text1"/>
                  <w:sz w:val="28"/>
                  <w:szCs w:val="28"/>
                  <w:lang w:val="en-US"/>
                </w:rPr>
              </m:ctrlPr>
            </m:fPr>
            <m:num>
              <m:nary>
                <m:naryPr>
                  <m:chr m:val="∑"/>
                  <m:limLoc m:val="undOvr"/>
                  <m:ctrlPr>
                    <w:rPr>
                      <w:rFonts w:ascii="Cambria Math" w:hAnsi="Cambria Math" w:cs="Times New Roman"/>
                      <w:i/>
                      <w:color w:val="000000" w:themeColor="text1"/>
                      <w:sz w:val="28"/>
                      <w:szCs w:val="28"/>
                      <w:lang w:val="en-US"/>
                    </w:rPr>
                  </m:ctrlPr>
                </m:naryPr>
                <m:sub>
                  <m:r>
                    <w:rPr>
                      <w:rFonts w:ascii="Cambria Math" w:hAnsi="Cambria Math" w:cs="Times New Roman"/>
                      <w:color w:val="000000" w:themeColor="text1"/>
                      <w:sz w:val="28"/>
                      <w:szCs w:val="28"/>
                      <w:lang w:val="en-US"/>
                    </w:rPr>
                    <m:t>j</m:t>
                  </m:r>
                  <m:r>
                    <w:rPr>
                      <w:rFonts w:ascii="Cambria Math" w:hAnsi="Cambria Math" w:cs="Times New Roman"/>
                      <w:color w:val="000000" w:themeColor="text1"/>
                      <w:sz w:val="28"/>
                      <w:szCs w:val="28"/>
                      <w:lang w:val="en-US"/>
                    </w:rPr>
                    <m:t>=1</m:t>
                  </m:r>
                </m:sub>
                <m:sup>
                  <m:r>
                    <w:rPr>
                      <w:rFonts w:ascii="Cambria Math" w:hAnsi="Cambria Math" w:cs="Times New Roman"/>
                      <w:color w:val="000000" w:themeColor="text1"/>
                      <w:sz w:val="28"/>
                      <w:szCs w:val="28"/>
                      <w:lang w:val="en-US"/>
                    </w:rPr>
                    <m:t>n</m:t>
                  </m:r>
                </m:sup>
                <m:e>
                  <m:sSubSup>
                    <m:sSubSupPr>
                      <m:ctrlPr>
                        <w:rPr>
                          <w:rFonts w:ascii="Cambria Math" w:hAnsi="Cambria Math" w:cs="Times New Roman"/>
                          <w:i/>
                          <w:color w:val="000000" w:themeColor="text1"/>
                          <w:sz w:val="28"/>
                          <w:szCs w:val="28"/>
                          <w:lang w:val="en-US"/>
                        </w:rPr>
                      </m:ctrlPr>
                    </m:sSubSupPr>
                    <m:e>
                      <m:r>
                        <w:rPr>
                          <w:rFonts w:ascii="Cambria Math" w:hAnsi="Cambria Math" w:cs="Times New Roman"/>
                          <w:color w:val="000000" w:themeColor="text1"/>
                          <w:sz w:val="28"/>
                          <w:szCs w:val="28"/>
                          <w:lang w:val="en-US"/>
                        </w:rPr>
                        <m:t>V</m:t>
                      </m:r>
                    </m:e>
                    <m:sub>
                      <m:r>
                        <w:rPr>
                          <w:rFonts w:ascii="Cambria Math" w:hAnsi="Cambria Math" w:cs="Times New Roman"/>
                          <w:color w:val="000000" w:themeColor="text1"/>
                          <w:sz w:val="28"/>
                          <w:szCs w:val="28"/>
                        </w:rPr>
                        <m:t>мту</m:t>
                      </m:r>
                    </m:sub>
                    <m:sup>
                      <m:r>
                        <w:rPr>
                          <w:rFonts w:ascii="Cambria Math" w:hAnsi="Cambria Math" w:cs="Times New Roman"/>
                          <w:color w:val="000000" w:themeColor="text1"/>
                          <w:sz w:val="28"/>
                          <w:szCs w:val="28"/>
                          <w:lang w:val="en-US"/>
                        </w:rPr>
                        <m:t>j</m:t>
                      </m:r>
                    </m:sup>
                  </m:sSubSup>
                </m:e>
              </m:nary>
              <m:r>
                <w:rPr>
                  <w:rFonts w:ascii="Cambria Math" w:hAnsi="Cambria Math" w:cs="Times New Roman"/>
                  <w:color w:val="000000" w:themeColor="text1"/>
                  <w:sz w:val="28"/>
                  <w:szCs w:val="28"/>
                  <w:lang w:val="en-US"/>
                </w:rPr>
                <m:t>+2×</m:t>
              </m:r>
              <m:nary>
                <m:naryPr>
                  <m:chr m:val="∑"/>
                  <m:limLoc m:val="undOvr"/>
                  <m:ctrlPr>
                    <w:rPr>
                      <w:rFonts w:ascii="Cambria Math" w:hAnsi="Cambria Math" w:cs="Times New Roman"/>
                      <w:i/>
                      <w:color w:val="000000" w:themeColor="text1"/>
                      <w:sz w:val="28"/>
                      <w:szCs w:val="28"/>
                      <w:lang w:val="en-US"/>
                    </w:rPr>
                  </m:ctrlPr>
                </m:naryPr>
                <m:sub>
                  <m:r>
                    <w:rPr>
                      <w:rFonts w:ascii="Cambria Math" w:hAnsi="Cambria Math" w:cs="Times New Roman"/>
                      <w:color w:val="000000" w:themeColor="text1"/>
                      <w:sz w:val="28"/>
                      <w:szCs w:val="28"/>
                      <w:lang w:val="en-US"/>
                    </w:rPr>
                    <m:t>j</m:t>
                  </m:r>
                  <m:r>
                    <w:rPr>
                      <w:rFonts w:ascii="Cambria Math" w:hAnsi="Cambria Math" w:cs="Times New Roman"/>
                      <w:color w:val="000000" w:themeColor="text1"/>
                      <w:sz w:val="28"/>
                      <w:szCs w:val="28"/>
                      <w:lang w:val="en-US"/>
                    </w:rPr>
                    <m:t>=</m:t>
                  </m:r>
                  <m:r>
                    <w:rPr>
                      <w:rFonts w:ascii="Cambria Math" w:hAnsi="Cambria Math" w:cs="Times New Roman"/>
                      <w:color w:val="000000" w:themeColor="text1"/>
                      <w:sz w:val="28"/>
                      <w:szCs w:val="28"/>
                      <w:lang w:val="en-US"/>
                    </w:rPr>
                    <m:t>n</m:t>
                  </m:r>
                  <m:r>
                    <w:rPr>
                      <w:rFonts w:ascii="Cambria Math" w:hAnsi="Cambria Math" w:cs="Times New Roman"/>
                      <w:color w:val="000000" w:themeColor="text1"/>
                      <w:sz w:val="28"/>
                      <w:szCs w:val="28"/>
                      <w:lang w:val="en-US"/>
                    </w:rPr>
                    <m:t>+1</m:t>
                  </m:r>
                </m:sub>
                <m:sup>
                  <m:r>
                    <w:rPr>
                      <w:rFonts w:ascii="Cambria Math" w:hAnsi="Cambria Math" w:cs="Times New Roman"/>
                      <w:color w:val="000000" w:themeColor="text1"/>
                      <w:sz w:val="28"/>
                      <w:szCs w:val="28"/>
                      <w:lang w:val="en-US"/>
                    </w:rPr>
                    <m:t>n</m:t>
                  </m:r>
                  <m:r>
                    <w:rPr>
                      <w:rFonts w:ascii="Cambria Math" w:hAnsi="Cambria Math" w:cs="Times New Roman"/>
                      <w:color w:val="000000" w:themeColor="text1"/>
                      <w:sz w:val="28"/>
                      <w:szCs w:val="28"/>
                      <w:lang w:val="en-US"/>
                    </w:rPr>
                    <m:t>+</m:t>
                  </m:r>
                  <m:r>
                    <w:rPr>
                      <w:rFonts w:ascii="Cambria Math" w:hAnsi="Cambria Math" w:cs="Times New Roman"/>
                      <w:color w:val="000000" w:themeColor="text1"/>
                      <w:sz w:val="28"/>
                      <w:szCs w:val="28"/>
                      <w:lang w:val="en-US"/>
                    </w:rPr>
                    <m:t>m</m:t>
                  </m:r>
                </m:sup>
                <m:e>
                  <m:sSubSup>
                    <m:sSubSupPr>
                      <m:ctrlPr>
                        <w:rPr>
                          <w:rFonts w:ascii="Cambria Math" w:hAnsi="Cambria Math" w:cs="Times New Roman"/>
                          <w:i/>
                          <w:color w:val="000000" w:themeColor="text1"/>
                          <w:sz w:val="28"/>
                          <w:szCs w:val="28"/>
                          <w:lang w:val="en-US"/>
                        </w:rPr>
                      </m:ctrlPr>
                    </m:sSubSupPr>
                    <m:e>
                      <m:r>
                        <w:rPr>
                          <w:rFonts w:ascii="Cambria Math" w:hAnsi="Cambria Math" w:cs="Times New Roman"/>
                          <w:color w:val="000000" w:themeColor="text1"/>
                          <w:sz w:val="28"/>
                          <w:szCs w:val="28"/>
                          <w:lang w:val="en-US"/>
                        </w:rPr>
                        <m:t>V</m:t>
                      </m:r>
                    </m:e>
                    <m:sub>
                      <m:r>
                        <w:rPr>
                          <w:rFonts w:ascii="Cambria Math" w:hAnsi="Cambria Math" w:cs="Times New Roman"/>
                          <w:color w:val="000000" w:themeColor="text1"/>
                          <w:sz w:val="28"/>
                          <w:szCs w:val="28"/>
                        </w:rPr>
                        <m:t>мту</m:t>
                      </m:r>
                    </m:sub>
                    <m:sup>
                      <m:r>
                        <w:rPr>
                          <w:rFonts w:ascii="Cambria Math" w:hAnsi="Cambria Math" w:cs="Times New Roman"/>
                          <w:color w:val="000000" w:themeColor="text1"/>
                          <w:sz w:val="28"/>
                          <w:szCs w:val="28"/>
                          <w:lang w:val="en-US"/>
                        </w:rPr>
                        <m:t>j</m:t>
                      </m:r>
                    </m:sup>
                  </m:sSubSup>
                </m:e>
              </m:nary>
            </m:num>
            <m:den>
              <m:r>
                <w:rPr>
                  <w:rFonts w:ascii="Cambria Math" w:hAnsi="Cambria Math" w:cs="Times New Roman"/>
                  <w:color w:val="000000" w:themeColor="text1"/>
                  <w:sz w:val="28"/>
                  <w:szCs w:val="28"/>
                  <w:lang w:val="en-US"/>
                </w:rPr>
                <m:t>n</m:t>
              </m:r>
              <m:r>
                <w:rPr>
                  <w:rFonts w:ascii="Cambria Math" w:hAnsi="Cambria Math" w:cs="Times New Roman"/>
                  <w:color w:val="000000" w:themeColor="text1"/>
                  <w:sz w:val="28"/>
                  <w:szCs w:val="28"/>
                  <w:lang w:val="en-US"/>
                </w:rPr>
                <m:t>+2</m:t>
              </m:r>
              <m:r>
                <w:rPr>
                  <w:rFonts w:ascii="Cambria Math" w:hAnsi="Cambria Math" w:cs="Times New Roman"/>
                  <w:color w:val="000000" w:themeColor="text1"/>
                  <w:sz w:val="28"/>
                  <w:szCs w:val="28"/>
                  <w:lang w:val="en-US"/>
                </w:rPr>
                <m:t>m</m:t>
              </m:r>
            </m:den>
          </m:f>
          <m:r>
            <w:rPr>
              <w:rFonts w:ascii="Cambria Math" w:hAnsi="Cambria Math" w:cs="Times New Roman"/>
              <w:color w:val="000000" w:themeColor="text1"/>
              <w:sz w:val="28"/>
              <w:szCs w:val="28"/>
              <w:lang w:val="en-US"/>
            </w:rPr>
            <m:t>+</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w</m:t>
              </m:r>
            </m:e>
            <m:sub>
              <m:r>
                <w:rPr>
                  <w:rFonts w:ascii="Cambria Math" w:hAnsi="Cambria Math" w:cs="Times New Roman"/>
                  <w:color w:val="000000" w:themeColor="text1"/>
                  <w:sz w:val="28"/>
                  <w:szCs w:val="28"/>
                </w:rPr>
                <m:t>удовл</m:t>
              </m:r>
            </m:sub>
          </m:sSub>
          <m:r>
            <w:rPr>
              <w:rFonts w:ascii="Cambria Math" w:hAnsi="Cambria Math" w:cs="Times New Roman"/>
              <w:color w:val="000000" w:themeColor="text1"/>
              <w:sz w:val="28"/>
              <w:szCs w:val="28"/>
              <w:lang w:val="en-US"/>
            </w:rPr>
            <m:t>×</m:t>
          </m:r>
          <m:f>
            <m:fPr>
              <m:ctrlPr>
                <w:rPr>
                  <w:rFonts w:ascii="Cambria Math" w:hAnsi="Cambria Math" w:cs="Times New Roman"/>
                  <w:i/>
                  <w:color w:val="000000" w:themeColor="text1"/>
                  <w:sz w:val="28"/>
                  <w:szCs w:val="28"/>
                  <w:lang w:val="en-US"/>
                </w:rPr>
              </m:ctrlPr>
            </m:fPr>
            <m:num>
              <m:nary>
                <m:naryPr>
                  <m:chr m:val="∑"/>
                  <m:limLoc m:val="undOvr"/>
                  <m:ctrlPr>
                    <w:rPr>
                      <w:rFonts w:ascii="Cambria Math" w:hAnsi="Cambria Math" w:cs="Times New Roman"/>
                      <w:i/>
                      <w:color w:val="000000" w:themeColor="text1"/>
                      <w:sz w:val="28"/>
                      <w:szCs w:val="28"/>
                      <w:lang w:val="en-US"/>
                    </w:rPr>
                  </m:ctrlPr>
                </m:naryPr>
                <m:sub>
                  <m:r>
                    <w:rPr>
                      <w:rFonts w:ascii="Cambria Math" w:hAnsi="Cambria Math" w:cs="Times New Roman"/>
                      <w:color w:val="000000" w:themeColor="text1"/>
                      <w:sz w:val="28"/>
                      <w:szCs w:val="28"/>
                      <w:lang w:val="en-US"/>
                    </w:rPr>
                    <m:t>j</m:t>
                  </m:r>
                  <m:r>
                    <w:rPr>
                      <w:rFonts w:ascii="Cambria Math" w:hAnsi="Cambria Math" w:cs="Times New Roman"/>
                      <w:color w:val="000000" w:themeColor="text1"/>
                      <w:sz w:val="28"/>
                      <w:szCs w:val="28"/>
                      <w:lang w:val="en-US"/>
                    </w:rPr>
                    <m:t>=1</m:t>
                  </m:r>
                </m:sub>
                <m:sup>
                  <m:r>
                    <w:rPr>
                      <w:rFonts w:ascii="Cambria Math" w:hAnsi="Cambria Math" w:cs="Times New Roman"/>
                      <w:color w:val="000000" w:themeColor="text1"/>
                      <w:sz w:val="28"/>
                      <w:szCs w:val="28"/>
                      <w:lang w:val="en-US"/>
                    </w:rPr>
                    <m:t>n</m:t>
                  </m:r>
                </m:sup>
                <m:e>
                  <m:sSubSup>
                    <m:sSubSupPr>
                      <m:ctrlPr>
                        <w:rPr>
                          <w:rFonts w:ascii="Cambria Math" w:hAnsi="Cambria Math" w:cs="Times New Roman"/>
                          <w:i/>
                          <w:color w:val="000000" w:themeColor="text1"/>
                          <w:sz w:val="28"/>
                          <w:szCs w:val="28"/>
                          <w:lang w:val="en-US"/>
                        </w:rPr>
                      </m:ctrlPr>
                    </m:sSubSupPr>
                    <m:e>
                      <m:r>
                        <w:rPr>
                          <w:rFonts w:ascii="Cambria Math" w:hAnsi="Cambria Math" w:cs="Times New Roman"/>
                          <w:color w:val="000000" w:themeColor="text1"/>
                          <w:sz w:val="28"/>
                          <w:szCs w:val="28"/>
                          <w:lang w:val="en-US"/>
                        </w:rPr>
                        <m:t>V</m:t>
                      </m:r>
                    </m:e>
                    <m:sub>
                      <m:r>
                        <w:rPr>
                          <w:rFonts w:ascii="Cambria Math" w:hAnsi="Cambria Math" w:cs="Times New Roman"/>
                          <w:color w:val="000000" w:themeColor="text1"/>
                          <w:sz w:val="28"/>
                          <w:szCs w:val="28"/>
                        </w:rPr>
                        <m:t>удовл</m:t>
                      </m:r>
                    </m:sub>
                    <m:sup>
                      <m:r>
                        <w:rPr>
                          <w:rFonts w:ascii="Cambria Math" w:hAnsi="Cambria Math" w:cs="Times New Roman"/>
                          <w:color w:val="000000" w:themeColor="text1"/>
                          <w:sz w:val="28"/>
                          <w:szCs w:val="28"/>
                          <w:lang w:val="en-US"/>
                        </w:rPr>
                        <m:t>j</m:t>
                      </m:r>
                    </m:sup>
                  </m:sSubSup>
                </m:e>
              </m:nary>
              <m:r>
                <w:rPr>
                  <w:rFonts w:ascii="Cambria Math" w:hAnsi="Cambria Math" w:cs="Times New Roman"/>
                  <w:color w:val="000000" w:themeColor="text1"/>
                  <w:sz w:val="28"/>
                  <w:szCs w:val="28"/>
                  <w:lang w:val="en-US"/>
                </w:rPr>
                <m:t>+2×</m:t>
              </m:r>
              <m:nary>
                <m:naryPr>
                  <m:chr m:val="∑"/>
                  <m:limLoc m:val="undOvr"/>
                  <m:ctrlPr>
                    <w:rPr>
                      <w:rFonts w:ascii="Cambria Math" w:hAnsi="Cambria Math" w:cs="Times New Roman"/>
                      <w:i/>
                      <w:color w:val="000000" w:themeColor="text1"/>
                      <w:sz w:val="28"/>
                      <w:szCs w:val="28"/>
                      <w:lang w:val="en-US"/>
                    </w:rPr>
                  </m:ctrlPr>
                </m:naryPr>
                <m:sub>
                  <m:r>
                    <w:rPr>
                      <w:rFonts w:ascii="Cambria Math" w:hAnsi="Cambria Math" w:cs="Times New Roman"/>
                      <w:color w:val="000000" w:themeColor="text1"/>
                      <w:sz w:val="28"/>
                      <w:szCs w:val="28"/>
                      <w:lang w:val="en-US"/>
                    </w:rPr>
                    <m:t>j</m:t>
                  </m:r>
                  <m:r>
                    <w:rPr>
                      <w:rFonts w:ascii="Cambria Math" w:hAnsi="Cambria Math" w:cs="Times New Roman"/>
                      <w:color w:val="000000" w:themeColor="text1"/>
                      <w:sz w:val="28"/>
                      <w:szCs w:val="28"/>
                      <w:lang w:val="en-US"/>
                    </w:rPr>
                    <m:t>=</m:t>
                  </m:r>
                  <m:r>
                    <w:rPr>
                      <w:rFonts w:ascii="Cambria Math" w:hAnsi="Cambria Math" w:cs="Times New Roman"/>
                      <w:color w:val="000000" w:themeColor="text1"/>
                      <w:sz w:val="28"/>
                      <w:szCs w:val="28"/>
                      <w:lang w:val="en-US"/>
                    </w:rPr>
                    <m:t>n</m:t>
                  </m:r>
                  <m:r>
                    <w:rPr>
                      <w:rFonts w:ascii="Cambria Math" w:hAnsi="Cambria Math" w:cs="Times New Roman"/>
                      <w:color w:val="000000" w:themeColor="text1"/>
                      <w:sz w:val="28"/>
                      <w:szCs w:val="28"/>
                      <w:lang w:val="en-US"/>
                    </w:rPr>
                    <m:t>+1</m:t>
                  </m:r>
                </m:sub>
                <m:sup>
                  <m:r>
                    <w:rPr>
                      <w:rFonts w:ascii="Cambria Math" w:hAnsi="Cambria Math" w:cs="Times New Roman"/>
                      <w:color w:val="000000" w:themeColor="text1"/>
                      <w:sz w:val="28"/>
                      <w:szCs w:val="28"/>
                      <w:lang w:val="en-US"/>
                    </w:rPr>
                    <m:t>n</m:t>
                  </m:r>
                  <m:r>
                    <w:rPr>
                      <w:rFonts w:ascii="Cambria Math" w:hAnsi="Cambria Math" w:cs="Times New Roman"/>
                      <w:color w:val="000000" w:themeColor="text1"/>
                      <w:sz w:val="28"/>
                      <w:szCs w:val="28"/>
                      <w:lang w:val="en-US"/>
                    </w:rPr>
                    <m:t>+</m:t>
                  </m:r>
                  <m:r>
                    <w:rPr>
                      <w:rFonts w:ascii="Cambria Math" w:hAnsi="Cambria Math" w:cs="Times New Roman"/>
                      <w:color w:val="000000" w:themeColor="text1"/>
                      <w:sz w:val="28"/>
                      <w:szCs w:val="28"/>
                      <w:lang w:val="en-US"/>
                    </w:rPr>
                    <m:t>m</m:t>
                  </m:r>
                </m:sup>
                <m:e>
                  <m:sSubSup>
                    <m:sSubSupPr>
                      <m:ctrlPr>
                        <w:rPr>
                          <w:rFonts w:ascii="Cambria Math" w:hAnsi="Cambria Math" w:cs="Times New Roman"/>
                          <w:i/>
                          <w:color w:val="000000" w:themeColor="text1"/>
                          <w:sz w:val="28"/>
                          <w:szCs w:val="28"/>
                          <w:lang w:val="en-US"/>
                        </w:rPr>
                      </m:ctrlPr>
                    </m:sSubSupPr>
                    <m:e>
                      <m:r>
                        <w:rPr>
                          <w:rFonts w:ascii="Cambria Math" w:hAnsi="Cambria Math" w:cs="Times New Roman"/>
                          <w:color w:val="000000" w:themeColor="text1"/>
                          <w:sz w:val="28"/>
                          <w:szCs w:val="28"/>
                          <w:lang w:val="en-US"/>
                        </w:rPr>
                        <m:t>V</m:t>
                      </m:r>
                    </m:e>
                    <m:sub>
                      <m:r>
                        <w:rPr>
                          <w:rFonts w:ascii="Cambria Math" w:hAnsi="Cambria Math" w:cs="Times New Roman"/>
                          <w:color w:val="000000" w:themeColor="text1"/>
                          <w:sz w:val="28"/>
                          <w:szCs w:val="28"/>
                        </w:rPr>
                        <m:t>удовл</m:t>
                      </m:r>
                    </m:sub>
                    <m:sup>
                      <m:r>
                        <w:rPr>
                          <w:rFonts w:ascii="Cambria Math" w:hAnsi="Cambria Math" w:cs="Times New Roman"/>
                          <w:color w:val="000000" w:themeColor="text1"/>
                          <w:sz w:val="28"/>
                          <w:szCs w:val="28"/>
                          <w:lang w:val="en-US"/>
                        </w:rPr>
                        <m:t>j</m:t>
                      </m:r>
                    </m:sup>
                  </m:sSubSup>
                </m:e>
              </m:nary>
            </m:num>
            <m:den>
              <m:r>
                <w:rPr>
                  <w:rFonts w:ascii="Cambria Math" w:hAnsi="Cambria Math" w:cs="Times New Roman"/>
                  <w:color w:val="000000" w:themeColor="text1"/>
                  <w:sz w:val="28"/>
                  <w:szCs w:val="28"/>
                  <w:lang w:val="en-US"/>
                </w:rPr>
                <m:t>n</m:t>
              </m:r>
              <m:r>
                <w:rPr>
                  <w:rFonts w:ascii="Cambria Math" w:hAnsi="Cambria Math" w:cs="Times New Roman"/>
                  <w:color w:val="000000" w:themeColor="text1"/>
                  <w:sz w:val="28"/>
                  <w:szCs w:val="28"/>
                  <w:lang w:val="en-US"/>
                </w:rPr>
                <m:t>+2</m:t>
              </m:r>
              <m:r>
                <w:rPr>
                  <w:rFonts w:ascii="Cambria Math" w:hAnsi="Cambria Math" w:cs="Times New Roman"/>
                  <w:color w:val="000000" w:themeColor="text1"/>
                  <w:sz w:val="28"/>
                  <w:szCs w:val="28"/>
                  <w:lang w:val="en-US"/>
                </w:rPr>
                <m:t>m</m:t>
              </m:r>
            </m:den>
          </m:f>
          <m:r>
            <w:rPr>
              <w:rFonts w:ascii="Cambria Math" w:hAnsi="Cambria Math" w:cs="Times New Roman"/>
              <w:color w:val="000000" w:themeColor="text1"/>
              <w:sz w:val="28"/>
              <w:szCs w:val="28"/>
              <w:lang w:val="en-US"/>
            </w:rPr>
            <m:t>+</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w</m:t>
              </m:r>
            </m:e>
            <m:sub>
              <m:r>
                <w:rPr>
                  <w:rFonts w:ascii="Cambria Math" w:hAnsi="Cambria Math" w:cs="Times New Roman"/>
                  <w:color w:val="000000" w:themeColor="text1"/>
                  <w:sz w:val="28"/>
                  <w:szCs w:val="28"/>
                </w:rPr>
                <m:t>тек</m:t>
              </m:r>
            </m:sub>
          </m:sSub>
          <m:r>
            <w:rPr>
              <w:rFonts w:ascii="Cambria Math" w:hAnsi="Cambria Math" w:cs="Times New Roman"/>
              <w:color w:val="000000" w:themeColor="text1"/>
              <w:sz w:val="28"/>
              <w:szCs w:val="28"/>
              <w:lang w:val="en-US"/>
            </w:rPr>
            <m:t>×</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k</m:t>
              </m:r>
            </m:e>
            <m:sub>
              <m:r>
                <w:rPr>
                  <w:rFonts w:ascii="Cambria Math" w:hAnsi="Cambria Math" w:cs="Times New Roman"/>
                  <w:color w:val="000000" w:themeColor="text1"/>
                  <w:sz w:val="28"/>
                  <w:szCs w:val="28"/>
                </w:rPr>
                <m:t>тек</m:t>
              </m:r>
            </m:sub>
          </m:sSub>
        </m:oMath>
      </m:oMathPara>
    </w:p>
    <w:p w:rsidR="000F082E" w:rsidRPr="00F16D1C" w:rsidRDefault="000F082E" w:rsidP="00F16D1C">
      <w:pPr>
        <w:pStyle w:val="a3"/>
        <w:spacing w:line="240" w:lineRule="auto"/>
        <w:ind w:left="709"/>
        <w:jc w:val="both"/>
        <w:rPr>
          <w:rFonts w:ascii="Times New Roman" w:hAnsi="Times New Roman" w:cs="Times New Roman"/>
          <w:color w:val="000000" w:themeColor="text1"/>
          <w:sz w:val="28"/>
          <w:szCs w:val="28"/>
        </w:rPr>
      </w:pPr>
      <w:r w:rsidRPr="00F16D1C">
        <w:rPr>
          <w:rFonts w:ascii="Times New Roman" w:hAnsi="Times New Roman" w:cs="Times New Roman"/>
          <w:color w:val="000000" w:themeColor="text1"/>
          <w:sz w:val="28"/>
          <w:szCs w:val="28"/>
        </w:rPr>
        <w:t>где,</w:t>
      </w:r>
    </w:p>
    <w:p w:rsidR="000F082E" w:rsidRPr="00F16D1C" w:rsidRDefault="000F082E" w:rsidP="00F16D1C">
      <w:pPr>
        <w:pStyle w:val="a3"/>
        <w:spacing w:line="240" w:lineRule="auto"/>
        <w:ind w:left="0" w:firstLine="709"/>
        <w:jc w:val="both"/>
        <w:rPr>
          <w:rFonts w:ascii="Times New Roman" w:hAnsi="Times New Roman" w:cs="Times New Roman"/>
          <w:color w:val="000000" w:themeColor="text1"/>
          <w:sz w:val="28"/>
          <w:szCs w:val="28"/>
        </w:rPr>
      </w:pPr>
      <m:oMath>
        <m:r>
          <w:rPr>
            <w:rFonts w:ascii="Cambria Math" w:hAnsi="Cambria Math" w:cs="Times New Roman"/>
            <w:color w:val="000000" w:themeColor="text1"/>
            <w:sz w:val="28"/>
            <w:szCs w:val="28"/>
            <w:lang w:val="en-US"/>
          </w:rPr>
          <m:t>j</m:t>
        </m:r>
      </m:oMath>
      <w:r w:rsidRPr="00F16D1C">
        <w:rPr>
          <w:rFonts w:ascii="Times New Roman" w:hAnsi="Times New Roman" w:cs="Times New Roman"/>
          <w:i/>
          <w:color w:val="000000" w:themeColor="text1"/>
          <w:sz w:val="28"/>
          <w:szCs w:val="28"/>
        </w:rPr>
        <w:t xml:space="preserve"> </w:t>
      </w:r>
      <w:r w:rsidRPr="00F16D1C">
        <w:rPr>
          <w:rFonts w:ascii="Times New Roman" w:hAnsi="Times New Roman" w:cs="Times New Roman"/>
          <w:color w:val="000000" w:themeColor="text1"/>
          <w:sz w:val="28"/>
          <w:szCs w:val="28"/>
        </w:rPr>
        <w:t xml:space="preserve">– порядковый номер анкеты, направленной оператору персонифицированного финансирования родителями (законными представителями) ребенка, осваивающего (для </w:t>
      </w:r>
      <m:oMath>
        <m:r>
          <w:rPr>
            <w:rFonts w:ascii="Cambria Math" w:hAnsi="Cambria Math" w:cs="Times New Roman"/>
            <w:color w:val="000000" w:themeColor="text1"/>
            <w:sz w:val="28"/>
            <w:szCs w:val="28"/>
            <w:lang w:val="en-US"/>
          </w:rPr>
          <m:t>j</m:t>
        </m:r>
        <m:r>
          <w:rPr>
            <w:rFonts w:ascii="Cambria Math" w:hAnsi="Cambria Math" w:cs="Times New Roman"/>
            <w:color w:val="000000" w:themeColor="text1"/>
            <w:sz w:val="28"/>
            <w:szCs w:val="28"/>
          </w:rPr>
          <m:t>=</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1,</m:t>
            </m:r>
            <m:r>
              <w:rPr>
                <w:rFonts w:ascii="Cambria Math" w:hAnsi="Cambria Math" w:cs="Times New Roman"/>
                <w:color w:val="000000" w:themeColor="text1"/>
                <w:sz w:val="28"/>
                <w:szCs w:val="28"/>
                <w:lang w:val="en-US"/>
              </w:rPr>
              <m:t>n</m:t>
            </m:r>
          </m:e>
        </m:acc>
      </m:oMath>
      <w:r w:rsidRPr="00F16D1C">
        <w:rPr>
          <w:rFonts w:ascii="Times New Roman" w:hAnsi="Times New Roman" w:cs="Times New Roman"/>
          <w:color w:val="000000" w:themeColor="text1"/>
          <w:sz w:val="28"/>
          <w:szCs w:val="28"/>
        </w:rPr>
        <w:t xml:space="preserve">) или завершившего освоение (для </w:t>
      </w:r>
      <m:oMath>
        <m:r>
          <w:rPr>
            <w:rFonts w:ascii="Cambria Math" w:hAnsi="Cambria Math" w:cs="Times New Roman"/>
            <w:color w:val="000000" w:themeColor="text1"/>
            <w:sz w:val="28"/>
            <w:szCs w:val="28"/>
            <w:lang w:val="en-US"/>
          </w:rPr>
          <m:t>j</m:t>
        </m:r>
        <m:r>
          <w:rPr>
            <w:rFonts w:ascii="Cambria Math" w:hAnsi="Cambria Math" w:cs="Times New Roman"/>
            <w:color w:val="000000" w:themeColor="text1"/>
            <w:sz w:val="28"/>
            <w:szCs w:val="28"/>
          </w:rPr>
          <m:t>=</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lang w:val="en-US"/>
              </w:rPr>
              <m:t>n</m:t>
            </m:r>
            <m:r>
              <w:rPr>
                <w:rFonts w:ascii="Cambria Math" w:hAnsi="Cambria Math" w:cs="Times New Roman"/>
                <w:color w:val="000000" w:themeColor="text1"/>
                <w:sz w:val="28"/>
                <w:szCs w:val="28"/>
              </w:rPr>
              <m:t>+1,</m:t>
            </m:r>
            <m:r>
              <w:rPr>
                <w:rFonts w:ascii="Cambria Math" w:hAnsi="Cambria Math" w:cs="Times New Roman"/>
                <w:color w:val="000000" w:themeColor="text1"/>
                <w:sz w:val="28"/>
                <w:szCs w:val="28"/>
                <w:lang w:val="en-US"/>
              </w:rPr>
              <m:t>n</m:t>
            </m:r>
            <m:r>
              <w:rPr>
                <w:rFonts w:ascii="Cambria Math" w:hAnsi="Cambria Math" w:cs="Times New Roman"/>
                <w:color w:val="000000" w:themeColor="text1"/>
                <w:sz w:val="28"/>
                <w:szCs w:val="28"/>
              </w:rPr>
              <m:t>+</m:t>
            </m:r>
            <m:r>
              <w:rPr>
                <w:rFonts w:ascii="Cambria Math" w:hAnsi="Cambria Math" w:cs="Times New Roman"/>
                <w:color w:val="000000" w:themeColor="text1"/>
                <w:sz w:val="28"/>
                <w:szCs w:val="28"/>
                <w:lang w:val="en-US"/>
              </w:rPr>
              <m:t>m</m:t>
            </m:r>
          </m:e>
        </m:acc>
      </m:oMath>
      <w:r w:rsidRPr="00F16D1C">
        <w:rPr>
          <w:rFonts w:ascii="Times New Roman" w:hAnsi="Times New Roman" w:cs="Times New Roman"/>
          <w:color w:val="000000" w:themeColor="text1"/>
          <w:sz w:val="28"/>
          <w:szCs w:val="28"/>
        </w:rPr>
        <w:t>) образовательной программы;</w:t>
      </w:r>
    </w:p>
    <w:p w:rsidR="000F082E" w:rsidRPr="00F16D1C" w:rsidRDefault="000F082E" w:rsidP="00F16D1C">
      <w:pPr>
        <w:pStyle w:val="a3"/>
        <w:spacing w:line="240" w:lineRule="auto"/>
        <w:ind w:left="0" w:firstLine="709"/>
        <w:jc w:val="both"/>
        <w:rPr>
          <w:rFonts w:ascii="Times New Roman" w:hAnsi="Times New Roman" w:cs="Times New Roman"/>
          <w:color w:val="000000" w:themeColor="text1"/>
          <w:sz w:val="28"/>
          <w:szCs w:val="28"/>
        </w:rPr>
      </w:pPr>
      <m:oMath>
        <m:r>
          <w:rPr>
            <w:rFonts w:ascii="Cambria Math" w:hAnsi="Cambria Math" w:cs="Times New Roman"/>
            <w:color w:val="000000" w:themeColor="text1"/>
            <w:sz w:val="28"/>
            <w:szCs w:val="28"/>
            <w:lang w:val="en-US"/>
          </w:rPr>
          <m:t>n</m:t>
        </m:r>
      </m:oMath>
      <w:r w:rsidRPr="00F16D1C">
        <w:rPr>
          <w:rFonts w:ascii="Times New Roman" w:hAnsi="Times New Roman" w:cs="Times New Roman"/>
          <w:i/>
          <w:color w:val="000000" w:themeColor="text1"/>
          <w:sz w:val="28"/>
          <w:szCs w:val="28"/>
        </w:rPr>
        <w:t xml:space="preserve"> </w:t>
      </w:r>
      <w:r w:rsidRPr="00F16D1C">
        <w:rPr>
          <w:rFonts w:ascii="Times New Roman" w:hAnsi="Times New Roman" w:cs="Times New Roman"/>
          <w:color w:val="000000" w:themeColor="text1"/>
          <w:sz w:val="28"/>
          <w:szCs w:val="28"/>
        </w:rPr>
        <w:t>– число анкет, направленных оператору персонифицированного финансирования родителями (законными представителями) детей, осваивающих образовательную программу, учитываемых при проведении оценки рейтинга, шт.;</w:t>
      </w:r>
    </w:p>
    <w:p w:rsidR="000F082E" w:rsidRPr="00F16D1C" w:rsidRDefault="000F082E" w:rsidP="00F16D1C">
      <w:pPr>
        <w:pStyle w:val="a3"/>
        <w:spacing w:line="240" w:lineRule="auto"/>
        <w:ind w:left="0" w:firstLine="709"/>
        <w:jc w:val="both"/>
        <w:rPr>
          <w:rFonts w:ascii="Times New Roman" w:hAnsi="Times New Roman" w:cs="Times New Roman"/>
          <w:color w:val="000000" w:themeColor="text1"/>
          <w:sz w:val="28"/>
          <w:szCs w:val="28"/>
        </w:rPr>
      </w:pPr>
      <m:oMath>
        <m:r>
          <w:rPr>
            <w:rFonts w:ascii="Cambria Math" w:hAnsi="Cambria Math" w:cs="Times New Roman"/>
            <w:color w:val="000000" w:themeColor="text1"/>
            <w:sz w:val="28"/>
            <w:szCs w:val="28"/>
            <w:lang w:val="en-US"/>
          </w:rPr>
          <m:t>m</m:t>
        </m:r>
      </m:oMath>
      <w:r w:rsidRPr="00F16D1C">
        <w:rPr>
          <w:rFonts w:ascii="Times New Roman" w:hAnsi="Times New Roman" w:cs="Times New Roman"/>
          <w:i/>
          <w:color w:val="000000" w:themeColor="text1"/>
          <w:sz w:val="28"/>
          <w:szCs w:val="28"/>
        </w:rPr>
        <w:t xml:space="preserve"> </w:t>
      </w:r>
      <w:r w:rsidRPr="00F16D1C">
        <w:rPr>
          <w:rFonts w:ascii="Times New Roman" w:hAnsi="Times New Roman" w:cs="Times New Roman"/>
          <w:color w:val="000000" w:themeColor="text1"/>
          <w:sz w:val="28"/>
          <w:szCs w:val="28"/>
        </w:rPr>
        <w:t>– число анкет, направленных оператору персонифицированного финансирования родителями (законными представителями) детей, завершивших освоение образовательной программы, учитываемых при проведении оценки рейтинга, шт.;</w:t>
      </w:r>
    </w:p>
    <w:p w:rsidR="000F082E" w:rsidRPr="00F16D1C" w:rsidRDefault="00EE7E09" w:rsidP="00F16D1C">
      <w:pPr>
        <w:pStyle w:val="a3"/>
        <w:spacing w:line="240" w:lineRule="auto"/>
        <w:ind w:left="0" w:firstLine="709"/>
        <w:jc w:val="both"/>
        <w:rPr>
          <w:rFonts w:ascii="Times New Roman" w:hAnsi="Times New Roman" w:cs="Times New Roman"/>
          <w:color w:val="000000" w:themeColor="text1"/>
          <w:sz w:val="28"/>
          <w:szCs w:val="28"/>
        </w:rPr>
      </w:pPr>
      <m:oMath>
        <m:sSubSup>
          <m:sSubSupPr>
            <m:ctrlPr>
              <w:rPr>
                <w:rFonts w:ascii="Cambria Math" w:hAnsi="Cambria Math" w:cs="Times New Roman"/>
                <w:i/>
                <w:color w:val="000000" w:themeColor="text1"/>
                <w:sz w:val="28"/>
                <w:szCs w:val="28"/>
                <w:lang w:val="en-US"/>
              </w:rPr>
            </m:ctrlPr>
          </m:sSubSupPr>
          <m:e>
            <m:r>
              <w:rPr>
                <w:rFonts w:ascii="Cambria Math" w:hAnsi="Cambria Math" w:cs="Times New Roman"/>
                <w:color w:val="000000" w:themeColor="text1"/>
                <w:sz w:val="28"/>
                <w:szCs w:val="28"/>
                <w:lang w:val="en-US"/>
              </w:rPr>
              <m:t>V</m:t>
            </m:r>
          </m:e>
          <m:sub>
            <m:r>
              <w:rPr>
                <w:rFonts w:ascii="Cambria Math" w:hAnsi="Cambria Math" w:cs="Times New Roman"/>
                <w:color w:val="000000" w:themeColor="text1"/>
                <w:sz w:val="28"/>
                <w:szCs w:val="28"/>
              </w:rPr>
              <m:t>цели</m:t>
            </m:r>
          </m:sub>
          <m:sup>
            <m:r>
              <w:rPr>
                <w:rFonts w:ascii="Cambria Math" w:hAnsi="Cambria Math" w:cs="Times New Roman"/>
                <w:color w:val="000000" w:themeColor="text1"/>
                <w:sz w:val="28"/>
                <w:szCs w:val="28"/>
                <w:lang w:val="en-US"/>
              </w:rPr>
              <m:t>j</m:t>
            </m:r>
          </m:sup>
        </m:sSubSup>
        <m:r>
          <w:rPr>
            <w:rFonts w:ascii="Cambria Math" w:hAnsi="Cambria Math" w:cs="Times New Roman"/>
            <w:color w:val="000000" w:themeColor="text1"/>
            <w:sz w:val="28"/>
            <w:szCs w:val="28"/>
          </w:rPr>
          <m:t>-</m:t>
        </m:r>
      </m:oMath>
      <w:r w:rsidR="000F082E" w:rsidRPr="00F16D1C">
        <w:rPr>
          <w:rFonts w:ascii="Times New Roman" w:hAnsi="Times New Roman" w:cs="Times New Roman"/>
          <w:color w:val="000000" w:themeColor="text1"/>
          <w:sz w:val="28"/>
          <w:szCs w:val="28"/>
        </w:rPr>
        <w:t xml:space="preserve"> оценка в процентах родителями (законными представителями) </w:t>
      </w:r>
      <w:r w:rsidR="000F082E" w:rsidRPr="00F16D1C">
        <w:rPr>
          <w:rFonts w:ascii="Times New Roman" w:hAnsi="Times New Roman" w:cs="Times New Roman"/>
          <w:i/>
          <w:color w:val="000000" w:themeColor="text1"/>
          <w:sz w:val="28"/>
          <w:szCs w:val="28"/>
          <w:lang w:val="en-US"/>
        </w:rPr>
        <w:t>j</w:t>
      </w:r>
      <w:r w:rsidR="000F082E" w:rsidRPr="00F16D1C">
        <w:rPr>
          <w:rFonts w:ascii="Times New Roman" w:hAnsi="Times New Roman" w:cs="Times New Roman"/>
          <w:color w:val="000000" w:themeColor="text1"/>
          <w:sz w:val="28"/>
          <w:szCs w:val="28"/>
        </w:rPr>
        <w:t>-го ребенка соответствия заявленных при включении образовательной программы в Реестр сертифицированных образовательных программ целей и задач фактическому направлению развития ребенка при освоении образовательной программы, %;</w:t>
      </w:r>
    </w:p>
    <w:p w:rsidR="000F082E" w:rsidRPr="00F16D1C" w:rsidRDefault="00EE7E09" w:rsidP="00F16D1C">
      <w:pPr>
        <w:pStyle w:val="a3"/>
        <w:spacing w:line="240" w:lineRule="auto"/>
        <w:ind w:left="0" w:firstLine="709"/>
        <w:jc w:val="both"/>
        <w:rPr>
          <w:rFonts w:ascii="Times New Roman" w:hAnsi="Times New Roman" w:cs="Times New Roman"/>
          <w:color w:val="000000" w:themeColor="text1"/>
          <w:sz w:val="28"/>
          <w:szCs w:val="28"/>
        </w:rPr>
      </w:pPr>
      <m:oMath>
        <m:sSubSup>
          <m:sSubSupPr>
            <m:ctrlPr>
              <w:rPr>
                <w:rFonts w:ascii="Cambria Math" w:hAnsi="Cambria Math" w:cs="Times New Roman"/>
                <w:i/>
                <w:color w:val="000000" w:themeColor="text1"/>
                <w:sz w:val="28"/>
                <w:szCs w:val="28"/>
                <w:lang w:val="en-US"/>
              </w:rPr>
            </m:ctrlPr>
          </m:sSubSupPr>
          <m:e>
            <m:r>
              <w:rPr>
                <w:rFonts w:ascii="Cambria Math" w:hAnsi="Cambria Math" w:cs="Times New Roman"/>
                <w:color w:val="000000" w:themeColor="text1"/>
                <w:sz w:val="28"/>
                <w:szCs w:val="28"/>
                <w:lang w:val="en-US"/>
              </w:rPr>
              <m:t>V</m:t>
            </m:r>
          </m:e>
          <m:sub>
            <m:r>
              <w:rPr>
                <w:rFonts w:ascii="Cambria Math" w:hAnsi="Cambria Math" w:cs="Times New Roman"/>
                <w:color w:val="000000" w:themeColor="text1"/>
                <w:sz w:val="28"/>
                <w:szCs w:val="28"/>
              </w:rPr>
              <m:t>кадр</m:t>
            </m:r>
          </m:sub>
          <m:sup>
            <m:r>
              <w:rPr>
                <w:rFonts w:ascii="Cambria Math" w:hAnsi="Cambria Math" w:cs="Times New Roman"/>
                <w:color w:val="000000" w:themeColor="text1"/>
                <w:sz w:val="28"/>
                <w:szCs w:val="28"/>
                <w:lang w:val="en-US"/>
              </w:rPr>
              <m:t>j</m:t>
            </m:r>
          </m:sup>
        </m:sSubSup>
        <m:r>
          <w:rPr>
            <w:rFonts w:ascii="Cambria Math" w:hAnsi="Cambria Math" w:cs="Times New Roman"/>
            <w:color w:val="000000" w:themeColor="text1"/>
            <w:sz w:val="28"/>
            <w:szCs w:val="28"/>
          </w:rPr>
          <m:t>-</m:t>
        </m:r>
      </m:oMath>
      <w:r w:rsidR="000F082E" w:rsidRPr="00F16D1C">
        <w:rPr>
          <w:rFonts w:ascii="Times New Roman" w:hAnsi="Times New Roman" w:cs="Times New Roman"/>
          <w:color w:val="000000" w:themeColor="text1"/>
          <w:sz w:val="28"/>
          <w:szCs w:val="28"/>
        </w:rPr>
        <w:t xml:space="preserve"> оценка в процентах родителями (законными представителями) </w:t>
      </w:r>
      <w:r w:rsidR="000F082E" w:rsidRPr="00F16D1C">
        <w:rPr>
          <w:rFonts w:ascii="Times New Roman" w:hAnsi="Times New Roman" w:cs="Times New Roman"/>
          <w:i/>
          <w:color w:val="000000" w:themeColor="text1"/>
          <w:sz w:val="28"/>
          <w:szCs w:val="28"/>
          <w:lang w:val="en-US"/>
        </w:rPr>
        <w:t>j</w:t>
      </w:r>
      <w:r w:rsidR="000F082E" w:rsidRPr="00F16D1C">
        <w:rPr>
          <w:rFonts w:ascii="Times New Roman" w:hAnsi="Times New Roman" w:cs="Times New Roman"/>
          <w:color w:val="000000" w:themeColor="text1"/>
          <w:sz w:val="28"/>
          <w:szCs w:val="28"/>
        </w:rPr>
        <w:t>-го ребенка кадровых условий реализации образовательной программы и соблюдения при реализации программы заявленных характеристик наполняемости, %;</w:t>
      </w:r>
    </w:p>
    <w:p w:rsidR="000F082E" w:rsidRPr="00F16D1C" w:rsidRDefault="00EE7E09" w:rsidP="00F16D1C">
      <w:pPr>
        <w:pStyle w:val="a3"/>
        <w:spacing w:line="240" w:lineRule="auto"/>
        <w:ind w:left="0" w:firstLine="709"/>
        <w:jc w:val="both"/>
        <w:rPr>
          <w:rFonts w:ascii="Times New Roman" w:hAnsi="Times New Roman" w:cs="Times New Roman"/>
          <w:color w:val="000000" w:themeColor="text1"/>
          <w:sz w:val="28"/>
          <w:szCs w:val="28"/>
        </w:rPr>
      </w:pPr>
      <m:oMath>
        <m:sSubSup>
          <m:sSubSupPr>
            <m:ctrlPr>
              <w:rPr>
                <w:rFonts w:ascii="Cambria Math" w:hAnsi="Cambria Math" w:cs="Times New Roman"/>
                <w:i/>
                <w:color w:val="000000" w:themeColor="text1"/>
                <w:sz w:val="28"/>
                <w:szCs w:val="28"/>
                <w:lang w:val="en-US"/>
              </w:rPr>
            </m:ctrlPr>
          </m:sSubSupPr>
          <m:e>
            <m:r>
              <w:rPr>
                <w:rFonts w:ascii="Cambria Math" w:hAnsi="Cambria Math" w:cs="Times New Roman"/>
                <w:color w:val="000000" w:themeColor="text1"/>
                <w:sz w:val="28"/>
                <w:szCs w:val="28"/>
                <w:lang w:val="en-US"/>
              </w:rPr>
              <m:t>V</m:t>
            </m:r>
          </m:e>
          <m:sub>
            <m:r>
              <w:rPr>
                <w:rFonts w:ascii="Cambria Math" w:hAnsi="Cambria Math" w:cs="Times New Roman"/>
                <w:color w:val="000000" w:themeColor="text1"/>
                <w:sz w:val="28"/>
                <w:szCs w:val="28"/>
              </w:rPr>
              <m:t>мту</m:t>
            </m:r>
          </m:sub>
          <m:sup>
            <m:r>
              <w:rPr>
                <w:rFonts w:ascii="Cambria Math" w:hAnsi="Cambria Math" w:cs="Times New Roman"/>
                <w:color w:val="000000" w:themeColor="text1"/>
                <w:sz w:val="28"/>
                <w:szCs w:val="28"/>
                <w:lang w:val="en-US"/>
              </w:rPr>
              <m:t>j</m:t>
            </m:r>
          </m:sup>
        </m:sSubSup>
      </m:oMath>
      <w:r w:rsidR="000F082E" w:rsidRPr="00F16D1C">
        <w:rPr>
          <w:rFonts w:ascii="Times New Roman" w:hAnsi="Times New Roman" w:cs="Times New Roman"/>
          <w:color w:val="000000" w:themeColor="text1"/>
          <w:sz w:val="28"/>
          <w:szCs w:val="28"/>
        </w:rPr>
        <w:t xml:space="preserve"> – оценка в процентах родителями (законными представителями) </w:t>
      </w:r>
      <w:r w:rsidR="000F082E" w:rsidRPr="00F16D1C">
        <w:rPr>
          <w:rFonts w:ascii="Times New Roman" w:hAnsi="Times New Roman" w:cs="Times New Roman"/>
          <w:i/>
          <w:color w:val="000000" w:themeColor="text1"/>
          <w:sz w:val="28"/>
          <w:szCs w:val="28"/>
          <w:lang w:val="en-US"/>
        </w:rPr>
        <w:t>j</w:t>
      </w:r>
      <w:r w:rsidR="000F082E" w:rsidRPr="00F16D1C">
        <w:rPr>
          <w:rFonts w:ascii="Times New Roman" w:hAnsi="Times New Roman" w:cs="Times New Roman"/>
          <w:color w:val="000000" w:themeColor="text1"/>
          <w:sz w:val="28"/>
          <w:szCs w:val="28"/>
        </w:rPr>
        <w:t>-го ребенка материально-технических условий реализации образовательной программы, %;</w:t>
      </w:r>
    </w:p>
    <w:p w:rsidR="000F082E" w:rsidRPr="00F16D1C" w:rsidRDefault="00EE7E09" w:rsidP="00F16D1C">
      <w:pPr>
        <w:pStyle w:val="a3"/>
        <w:spacing w:line="240" w:lineRule="auto"/>
        <w:ind w:left="0" w:firstLine="709"/>
        <w:jc w:val="both"/>
        <w:rPr>
          <w:rFonts w:ascii="Times New Roman" w:hAnsi="Times New Roman" w:cs="Times New Roman"/>
          <w:color w:val="000000" w:themeColor="text1"/>
          <w:sz w:val="28"/>
          <w:szCs w:val="28"/>
        </w:rPr>
      </w:pPr>
      <m:oMath>
        <m:sSubSup>
          <m:sSubSupPr>
            <m:ctrlPr>
              <w:rPr>
                <w:rFonts w:ascii="Cambria Math" w:hAnsi="Cambria Math" w:cs="Times New Roman"/>
                <w:i/>
                <w:color w:val="000000" w:themeColor="text1"/>
                <w:sz w:val="28"/>
                <w:szCs w:val="28"/>
                <w:lang w:val="en-US"/>
              </w:rPr>
            </m:ctrlPr>
          </m:sSubSupPr>
          <m:e>
            <m:r>
              <w:rPr>
                <w:rFonts w:ascii="Cambria Math" w:hAnsi="Cambria Math" w:cs="Times New Roman"/>
                <w:color w:val="000000" w:themeColor="text1"/>
                <w:sz w:val="28"/>
                <w:szCs w:val="28"/>
                <w:lang w:val="en-US"/>
              </w:rPr>
              <m:t>V</m:t>
            </m:r>
          </m:e>
          <m:sub>
            <m:r>
              <w:rPr>
                <w:rFonts w:ascii="Cambria Math" w:hAnsi="Cambria Math" w:cs="Times New Roman"/>
                <w:color w:val="000000" w:themeColor="text1"/>
                <w:sz w:val="28"/>
                <w:szCs w:val="28"/>
              </w:rPr>
              <m:t>удовл</m:t>
            </m:r>
          </m:sub>
          <m:sup>
            <m:r>
              <w:rPr>
                <w:rFonts w:ascii="Cambria Math" w:hAnsi="Cambria Math" w:cs="Times New Roman"/>
                <w:color w:val="000000" w:themeColor="text1"/>
                <w:sz w:val="28"/>
                <w:szCs w:val="28"/>
                <w:lang w:val="en-US"/>
              </w:rPr>
              <m:t>j</m:t>
            </m:r>
          </m:sup>
        </m:sSubSup>
      </m:oMath>
      <w:r w:rsidR="000F082E" w:rsidRPr="00F16D1C">
        <w:rPr>
          <w:rFonts w:ascii="Times New Roman" w:hAnsi="Times New Roman" w:cs="Times New Roman"/>
          <w:color w:val="000000" w:themeColor="text1"/>
          <w:sz w:val="28"/>
          <w:szCs w:val="28"/>
        </w:rPr>
        <w:t xml:space="preserve"> – оценка в процентах родителями (законными представителями) </w:t>
      </w:r>
      <w:r w:rsidR="000F082E" w:rsidRPr="00F16D1C">
        <w:rPr>
          <w:rFonts w:ascii="Times New Roman" w:hAnsi="Times New Roman" w:cs="Times New Roman"/>
          <w:i/>
          <w:color w:val="000000" w:themeColor="text1"/>
          <w:sz w:val="28"/>
          <w:szCs w:val="28"/>
          <w:lang w:val="en-US"/>
        </w:rPr>
        <w:t>j</w:t>
      </w:r>
      <w:r w:rsidR="000F082E" w:rsidRPr="00F16D1C">
        <w:rPr>
          <w:rFonts w:ascii="Times New Roman" w:hAnsi="Times New Roman" w:cs="Times New Roman"/>
          <w:color w:val="000000" w:themeColor="text1"/>
          <w:sz w:val="28"/>
          <w:szCs w:val="28"/>
        </w:rPr>
        <w:t>-го ребенка общей удовлетворенностью образовательной программы, %;</w:t>
      </w:r>
    </w:p>
    <w:p w:rsidR="000F082E" w:rsidRPr="00F16D1C" w:rsidRDefault="00EE7E09" w:rsidP="00F16D1C">
      <w:pPr>
        <w:pStyle w:val="a3"/>
        <w:spacing w:line="240" w:lineRule="auto"/>
        <w:ind w:left="0" w:firstLine="709"/>
        <w:jc w:val="both"/>
        <w:rPr>
          <w:rFonts w:ascii="Times New Roman" w:hAnsi="Times New Roman" w:cs="Times New Roman"/>
          <w:color w:val="000000" w:themeColor="text1"/>
          <w:sz w:val="28"/>
          <w:szCs w:val="28"/>
        </w:rPr>
      </w:p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k</m:t>
            </m:r>
          </m:e>
          <m:sub>
            <m:r>
              <w:rPr>
                <w:rFonts w:ascii="Cambria Math" w:hAnsi="Cambria Math" w:cs="Times New Roman"/>
                <w:color w:val="000000" w:themeColor="text1"/>
                <w:sz w:val="28"/>
                <w:szCs w:val="28"/>
              </w:rPr>
              <m:t>тек</m:t>
            </m:r>
          </m:sub>
        </m:sSub>
      </m:oMath>
      <w:r w:rsidR="000F082E" w:rsidRPr="00F16D1C">
        <w:rPr>
          <w:rFonts w:ascii="Times New Roman" w:hAnsi="Times New Roman" w:cs="Times New Roman"/>
          <w:color w:val="000000" w:themeColor="text1"/>
          <w:sz w:val="28"/>
          <w:szCs w:val="28"/>
        </w:rPr>
        <w:t xml:space="preserve"> – коэффициент текучести обучающихся, определяемый в зависимости от числа детей, прекративших обучение по образовательной программы до завершения ее освоения по формуле, ед.:</w:t>
      </w:r>
    </w:p>
    <w:p w:rsidR="000F082E" w:rsidRPr="00F16D1C" w:rsidRDefault="00EE7E09" w:rsidP="00F16D1C">
      <w:pPr>
        <w:pStyle w:val="a3"/>
        <w:spacing w:line="240" w:lineRule="auto"/>
        <w:ind w:left="709"/>
        <w:jc w:val="both"/>
        <w:rPr>
          <w:rFonts w:ascii="Times New Roman" w:eastAsiaTheme="minorEastAsia" w:hAnsi="Times New Roman" w:cs="Times New Roman"/>
          <w:color w:val="000000" w:themeColor="text1"/>
          <w:sz w:val="28"/>
          <w:szCs w:val="28"/>
        </w:rPr>
      </w:pPr>
      <m:oMathPara>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k</m:t>
              </m:r>
            </m:e>
            <m:sub>
              <m:r>
                <w:rPr>
                  <w:rFonts w:ascii="Cambria Math" w:hAnsi="Cambria Math" w:cs="Times New Roman"/>
                  <w:color w:val="000000" w:themeColor="text1"/>
                  <w:sz w:val="28"/>
                  <w:szCs w:val="28"/>
                </w:rPr>
                <m:t>тек</m:t>
              </m:r>
            </m:sub>
          </m:sSub>
          <m:r>
            <m:rPr>
              <m:sty m:val="p"/>
            </m:rPr>
            <w:rPr>
              <w:rFonts w:ascii="Cambria Math" w:hAnsi="Cambria Math" w:cs="Times New Roman"/>
              <w:color w:val="000000" w:themeColor="text1"/>
              <w:sz w:val="28"/>
              <w:szCs w:val="28"/>
            </w:rPr>
            <m:t xml:space="preserve"> </m:t>
          </m:r>
          <m:r>
            <w:rPr>
              <w:rFonts w:ascii="Cambria Math" w:hAnsi="Cambria Math" w:cs="Times New Roman"/>
              <w:color w:val="000000" w:themeColor="text1"/>
              <w:sz w:val="28"/>
              <w:szCs w:val="28"/>
            </w:rPr>
            <m:t>=</m:t>
          </m:r>
          <m:d>
            <m:dPr>
              <m:begChr m:val="{"/>
              <m:endChr m:val=""/>
              <m:ctrlPr>
                <w:rPr>
                  <w:rFonts w:ascii="Cambria Math" w:hAnsi="Cambria Math" w:cs="Times New Roman"/>
                  <w:i/>
                  <w:color w:val="000000" w:themeColor="text1"/>
                  <w:sz w:val="28"/>
                  <w:szCs w:val="28"/>
                </w:rPr>
              </m:ctrlPr>
            </m:dPr>
            <m:e>
              <m:eqArr>
                <m:eqArrPr>
                  <m:ctrlPr>
                    <w:rPr>
                      <w:rFonts w:ascii="Cambria Math" w:hAnsi="Cambria Math" w:cs="Times New Roman"/>
                      <w:i/>
                      <w:color w:val="000000" w:themeColor="text1"/>
                      <w:sz w:val="28"/>
                      <w:szCs w:val="28"/>
                    </w:rPr>
                  </m:ctrlPr>
                </m:eqArrPr>
                <m:e>
                  <m:r>
                    <w:rPr>
                      <w:rFonts w:ascii="Cambria Math" w:hAnsi="Cambria Math" w:cs="Times New Roman"/>
                      <w:color w:val="000000" w:themeColor="text1"/>
                      <w:sz w:val="28"/>
                      <w:szCs w:val="28"/>
                    </w:rPr>
                    <m:t xml:space="preserve">0, в случае если  </m:t>
                  </m:r>
                  <m:f>
                    <m:fPr>
                      <m:type m:val="lin"/>
                      <m:ctrlPr>
                        <w:rPr>
                          <w:rFonts w:ascii="Cambria Math" w:hAnsi="Cambria Math" w:cs="Times New Roman"/>
                          <w:i/>
                          <w:color w:val="000000" w:themeColor="text1"/>
                          <w:sz w:val="28"/>
                          <w:szCs w:val="28"/>
                        </w:rPr>
                      </m:ctrlPr>
                    </m:fPr>
                    <m:num>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N</m:t>
                          </m:r>
                        </m:e>
                        <m:sub>
                          <m:r>
                            <w:rPr>
                              <w:rFonts w:ascii="Cambria Math" w:hAnsi="Cambria Math" w:cs="Times New Roman"/>
                              <w:color w:val="000000" w:themeColor="text1"/>
                              <w:sz w:val="28"/>
                              <w:szCs w:val="28"/>
                            </w:rPr>
                            <m:t>раст</m:t>
                          </m:r>
                        </m:sub>
                      </m:sSub>
                    </m:num>
                    <m:den>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N</m:t>
                          </m:r>
                        </m:e>
                        <m:sub>
                          <m:r>
                            <w:rPr>
                              <w:rFonts w:ascii="Cambria Math" w:hAnsi="Cambria Math" w:cs="Times New Roman"/>
                              <w:color w:val="000000" w:themeColor="text1"/>
                              <w:sz w:val="28"/>
                              <w:szCs w:val="28"/>
                            </w:rPr>
                            <m:t>заверш</m:t>
                          </m:r>
                        </m:sub>
                      </m:sSub>
                    </m:den>
                  </m:f>
                  <m:r>
                    <w:rPr>
                      <w:rFonts w:ascii="Cambria Math" w:hAnsi="Cambria Math" w:cs="Times New Roman"/>
                      <w:color w:val="000000" w:themeColor="text1"/>
                      <w:sz w:val="28"/>
                      <w:szCs w:val="28"/>
                    </w:rPr>
                    <m:t>≥0,4</m:t>
                  </m:r>
                </m:e>
                <m:e>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0,4-</m:t>
                      </m:r>
                      <m:f>
                        <m:fPr>
                          <m:type m:val="lin"/>
                          <m:ctrlPr>
                            <w:rPr>
                              <w:rFonts w:ascii="Cambria Math" w:hAnsi="Cambria Math" w:cs="Times New Roman"/>
                              <w:i/>
                              <w:color w:val="000000" w:themeColor="text1"/>
                              <w:sz w:val="28"/>
                              <w:szCs w:val="28"/>
                            </w:rPr>
                          </m:ctrlPr>
                        </m:fPr>
                        <m:num>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N</m:t>
                              </m:r>
                            </m:e>
                            <m:sub>
                              <m:r>
                                <w:rPr>
                                  <w:rFonts w:ascii="Cambria Math" w:hAnsi="Cambria Math" w:cs="Times New Roman"/>
                                  <w:color w:val="000000" w:themeColor="text1"/>
                                  <w:sz w:val="28"/>
                                  <w:szCs w:val="28"/>
                                </w:rPr>
                                <m:t>раст</m:t>
                              </m:r>
                            </m:sub>
                          </m:sSub>
                        </m:num>
                        <m:den>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N</m:t>
                              </m:r>
                            </m:e>
                            <m:sub>
                              <m:r>
                                <w:rPr>
                                  <w:rFonts w:ascii="Cambria Math" w:hAnsi="Cambria Math" w:cs="Times New Roman"/>
                                  <w:color w:val="000000" w:themeColor="text1"/>
                                  <w:sz w:val="28"/>
                                  <w:szCs w:val="28"/>
                                </w:rPr>
                                <m:t>заверш</m:t>
                              </m:r>
                            </m:sub>
                          </m:sSub>
                        </m:den>
                      </m:f>
                    </m:num>
                    <m:den>
                      <m:r>
                        <w:rPr>
                          <w:rFonts w:ascii="Cambria Math" w:hAnsi="Cambria Math" w:cs="Times New Roman"/>
                          <w:color w:val="000000" w:themeColor="text1"/>
                          <w:sz w:val="28"/>
                          <w:szCs w:val="28"/>
                        </w:rPr>
                        <m:t>0,3</m:t>
                      </m:r>
                    </m:den>
                  </m:f>
                  <m:r>
                    <w:rPr>
                      <w:rFonts w:ascii="Cambria Math" w:hAnsi="Cambria Math" w:cs="Times New Roman"/>
                      <w:color w:val="000000" w:themeColor="text1"/>
                      <w:sz w:val="28"/>
                      <w:szCs w:val="28"/>
                    </w:rPr>
                    <m:t>×100%, в случае если  0,1≤</m:t>
                  </m:r>
                  <m:f>
                    <m:fPr>
                      <m:type m:val="lin"/>
                      <m:ctrlPr>
                        <w:rPr>
                          <w:rFonts w:ascii="Cambria Math" w:hAnsi="Cambria Math" w:cs="Times New Roman"/>
                          <w:i/>
                          <w:color w:val="000000" w:themeColor="text1"/>
                          <w:sz w:val="28"/>
                          <w:szCs w:val="28"/>
                        </w:rPr>
                      </m:ctrlPr>
                    </m:fPr>
                    <m:num>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N</m:t>
                          </m:r>
                        </m:e>
                        <m:sub>
                          <m:r>
                            <w:rPr>
                              <w:rFonts w:ascii="Cambria Math" w:hAnsi="Cambria Math" w:cs="Times New Roman"/>
                              <w:color w:val="000000" w:themeColor="text1"/>
                              <w:sz w:val="28"/>
                              <w:szCs w:val="28"/>
                            </w:rPr>
                            <m:t>раст</m:t>
                          </m:r>
                        </m:sub>
                      </m:sSub>
                    </m:num>
                    <m:den>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N</m:t>
                          </m:r>
                        </m:e>
                        <m:sub>
                          <m:r>
                            <w:rPr>
                              <w:rFonts w:ascii="Cambria Math" w:hAnsi="Cambria Math" w:cs="Times New Roman"/>
                              <w:color w:val="000000" w:themeColor="text1"/>
                              <w:sz w:val="28"/>
                              <w:szCs w:val="28"/>
                            </w:rPr>
                            <m:t>заверш</m:t>
                          </m:r>
                        </m:sub>
                      </m:sSub>
                    </m:den>
                  </m:f>
                  <m:r>
                    <w:rPr>
                      <w:rFonts w:ascii="Cambria Math" w:hAnsi="Cambria Math" w:cs="Times New Roman"/>
                      <w:color w:val="000000" w:themeColor="text1"/>
                      <w:sz w:val="28"/>
                      <w:szCs w:val="28"/>
                    </w:rPr>
                    <m:t>&lt;0,4</m:t>
                  </m:r>
                  <m:ctrlPr>
                    <w:rPr>
                      <w:rFonts w:ascii="Cambria Math" w:eastAsia="Cambria Math" w:hAnsi="Cambria Math" w:cs="Times New Roman"/>
                      <w:i/>
                      <w:color w:val="000000" w:themeColor="text1"/>
                      <w:sz w:val="28"/>
                      <w:szCs w:val="28"/>
                    </w:rPr>
                  </m:ctrlPr>
                </m:e>
                <m:e>
                  <m:r>
                    <w:rPr>
                      <w:rFonts w:ascii="Cambria Math" w:hAnsi="Cambria Math" w:cs="Times New Roman"/>
                      <w:color w:val="000000" w:themeColor="text1"/>
                      <w:sz w:val="28"/>
                      <w:szCs w:val="28"/>
                    </w:rPr>
                    <m:t>100%, в  случ</m:t>
                  </m:r>
                  <m:r>
                    <w:rPr>
                      <w:rFonts w:ascii="Cambria Math" w:hAnsi="Cambria Math" w:cs="Times New Roman"/>
                      <w:color w:val="000000" w:themeColor="text1"/>
                      <w:sz w:val="28"/>
                      <w:szCs w:val="28"/>
                    </w:rPr>
                    <m:t xml:space="preserve">ае если  </m:t>
                  </m:r>
                  <m:f>
                    <m:fPr>
                      <m:type m:val="lin"/>
                      <m:ctrlPr>
                        <w:rPr>
                          <w:rFonts w:ascii="Cambria Math" w:hAnsi="Cambria Math" w:cs="Times New Roman"/>
                          <w:i/>
                          <w:color w:val="000000" w:themeColor="text1"/>
                          <w:sz w:val="28"/>
                          <w:szCs w:val="28"/>
                        </w:rPr>
                      </m:ctrlPr>
                    </m:fPr>
                    <m:num>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N</m:t>
                          </m:r>
                        </m:e>
                        <m:sub>
                          <m:r>
                            <w:rPr>
                              <w:rFonts w:ascii="Cambria Math" w:hAnsi="Cambria Math" w:cs="Times New Roman"/>
                              <w:color w:val="000000" w:themeColor="text1"/>
                              <w:sz w:val="28"/>
                              <w:szCs w:val="28"/>
                            </w:rPr>
                            <m:t>раст</m:t>
                          </m:r>
                        </m:sub>
                      </m:sSub>
                    </m:num>
                    <m:den>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N</m:t>
                          </m:r>
                        </m:e>
                        <m:sub>
                          <m:r>
                            <w:rPr>
                              <w:rFonts w:ascii="Cambria Math" w:hAnsi="Cambria Math" w:cs="Times New Roman"/>
                              <w:color w:val="000000" w:themeColor="text1"/>
                              <w:sz w:val="28"/>
                              <w:szCs w:val="28"/>
                            </w:rPr>
                            <m:t>заверш</m:t>
                          </m:r>
                        </m:sub>
                      </m:sSub>
                    </m:den>
                  </m:f>
                  <m:r>
                    <w:rPr>
                      <w:rFonts w:ascii="Cambria Math" w:hAnsi="Cambria Math" w:cs="Times New Roman"/>
                      <w:color w:val="000000" w:themeColor="text1"/>
                      <w:sz w:val="28"/>
                      <w:szCs w:val="28"/>
                    </w:rPr>
                    <m:t>&lt;0,1</m:t>
                  </m:r>
                </m:e>
              </m:eqArr>
            </m:e>
          </m:d>
        </m:oMath>
      </m:oMathPara>
    </w:p>
    <w:p w:rsidR="000F082E" w:rsidRPr="00F16D1C" w:rsidRDefault="00EE7E09" w:rsidP="00F16D1C">
      <w:pPr>
        <w:pStyle w:val="a3"/>
        <w:spacing w:line="240" w:lineRule="auto"/>
        <w:ind w:left="0" w:firstLine="709"/>
        <w:jc w:val="both"/>
        <w:rPr>
          <w:rFonts w:ascii="Times New Roman" w:hAnsi="Times New Roman" w:cs="Times New Roman"/>
          <w:color w:val="000000" w:themeColor="text1"/>
          <w:sz w:val="28"/>
          <w:szCs w:val="28"/>
        </w:rPr>
      </w:pP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N</m:t>
            </m:r>
          </m:e>
          <m:sub>
            <m:r>
              <w:rPr>
                <w:rFonts w:ascii="Cambria Math" w:hAnsi="Cambria Math" w:cs="Times New Roman"/>
                <w:color w:val="000000" w:themeColor="text1"/>
                <w:sz w:val="28"/>
                <w:szCs w:val="28"/>
              </w:rPr>
              <m:t>раст</m:t>
            </m:r>
          </m:sub>
        </m:sSub>
      </m:oMath>
      <w:r w:rsidR="000F082E" w:rsidRPr="00F16D1C">
        <w:rPr>
          <w:rFonts w:ascii="Times New Roman" w:hAnsi="Times New Roman" w:cs="Times New Roman"/>
          <w:color w:val="000000" w:themeColor="text1"/>
          <w:sz w:val="28"/>
          <w:szCs w:val="28"/>
        </w:rPr>
        <w:t xml:space="preserve"> – число договоров об образовании по образовательной программе расторгнутых по инициативе родителей (законных представителей) обучающихся договоров за период наличия образовательной программы в Реестре сертифицированных образовательных программ, шт.;</w:t>
      </w:r>
    </w:p>
    <w:p w:rsidR="000F082E" w:rsidRPr="00F16D1C" w:rsidRDefault="00EE7E09" w:rsidP="00F16D1C">
      <w:pPr>
        <w:pStyle w:val="a3"/>
        <w:spacing w:line="240" w:lineRule="auto"/>
        <w:ind w:left="0" w:firstLine="709"/>
        <w:jc w:val="both"/>
        <w:rPr>
          <w:rFonts w:ascii="Times New Roman" w:hAnsi="Times New Roman" w:cs="Times New Roman"/>
          <w:color w:val="000000" w:themeColor="text1"/>
          <w:sz w:val="28"/>
          <w:szCs w:val="28"/>
        </w:rPr>
      </w:pP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N</m:t>
            </m:r>
          </m:e>
          <m:sub>
            <m:r>
              <w:rPr>
                <w:rFonts w:ascii="Cambria Math" w:hAnsi="Cambria Math" w:cs="Times New Roman"/>
                <w:color w:val="000000" w:themeColor="text1"/>
                <w:sz w:val="28"/>
                <w:szCs w:val="28"/>
              </w:rPr>
              <m:t>заверш</m:t>
            </m:r>
          </m:sub>
        </m:sSub>
      </m:oMath>
      <w:r w:rsidR="000F082E" w:rsidRPr="00F16D1C">
        <w:rPr>
          <w:rFonts w:ascii="Times New Roman" w:hAnsi="Times New Roman" w:cs="Times New Roman"/>
          <w:color w:val="000000" w:themeColor="text1"/>
          <w:sz w:val="28"/>
          <w:szCs w:val="28"/>
        </w:rPr>
        <w:t xml:space="preserve"> – число договоров об образовании по образовательной программе заключенных за период наличия образовательной программы в Реестре сертифицированных образовательных программ, шт.;</w:t>
      </w:r>
    </w:p>
    <w:p w:rsidR="000F082E" w:rsidRPr="00F16D1C" w:rsidRDefault="00EE7E09" w:rsidP="00F16D1C">
      <w:pPr>
        <w:pStyle w:val="a3"/>
        <w:spacing w:line="240" w:lineRule="auto"/>
        <w:ind w:left="0" w:firstLine="709"/>
        <w:jc w:val="both"/>
        <w:rPr>
          <w:rFonts w:ascii="Times New Roman" w:hAnsi="Times New Roman" w:cs="Times New Roman"/>
          <w:color w:val="000000" w:themeColor="text1"/>
          <w:sz w:val="28"/>
          <w:szCs w:val="28"/>
        </w:rPr>
      </w:p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w</m:t>
            </m:r>
          </m:e>
          <m:sub>
            <m:r>
              <w:rPr>
                <w:rFonts w:ascii="Cambria Math" w:hAnsi="Cambria Math" w:cs="Times New Roman"/>
                <w:color w:val="000000" w:themeColor="text1"/>
                <w:sz w:val="28"/>
                <w:szCs w:val="28"/>
              </w:rPr>
              <m:t>цели</m:t>
            </m:r>
          </m:sub>
        </m:sSub>
        <m:r>
          <w:rPr>
            <w:rFonts w:ascii="Cambria Math" w:hAnsi="Cambria Math" w:cs="Times New Roman"/>
            <w:color w:val="000000" w:themeColor="text1"/>
            <w:sz w:val="28"/>
            <w:szCs w:val="28"/>
          </w:rPr>
          <m:t xml:space="preserve">, </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w</m:t>
            </m:r>
          </m:e>
          <m:sub>
            <m:r>
              <w:rPr>
                <w:rFonts w:ascii="Cambria Math" w:hAnsi="Cambria Math" w:cs="Times New Roman"/>
                <w:color w:val="000000" w:themeColor="text1"/>
                <w:sz w:val="28"/>
                <w:szCs w:val="28"/>
              </w:rPr>
              <m:t>цели</m:t>
            </m:r>
          </m:sub>
        </m:sSub>
        <m:r>
          <w:rPr>
            <w:rFonts w:ascii="Cambria Math" w:hAnsi="Cambria Math" w:cs="Times New Roman"/>
            <w:color w:val="000000" w:themeColor="text1"/>
            <w:sz w:val="28"/>
            <w:szCs w:val="28"/>
          </w:rPr>
          <m:t>=0,15-</m:t>
        </m:r>
      </m:oMath>
      <w:r w:rsidR="000F082E" w:rsidRPr="00F16D1C">
        <w:rPr>
          <w:rFonts w:ascii="Times New Roman" w:hAnsi="Times New Roman" w:cs="Times New Roman"/>
          <w:color w:val="000000" w:themeColor="text1"/>
          <w:sz w:val="28"/>
          <w:szCs w:val="28"/>
        </w:rPr>
        <w:t xml:space="preserve"> значимость для определения рейтинга образовательной программы оценки соответствия заявленных при включении образовательной программы в Реестр сертифицированных образовательных программ целей и задач фактическому направлению развития ребенка при освоении образовательной программы;</w:t>
      </w:r>
    </w:p>
    <w:p w:rsidR="000F082E" w:rsidRPr="00F16D1C" w:rsidRDefault="00EE7E09" w:rsidP="00F16D1C">
      <w:pPr>
        <w:pStyle w:val="a3"/>
        <w:spacing w:line="240" w:lineRule="auto"/>
        <w:ind w:left="0" w:firstLine="709"/>
        <w:jc w:val="both"/>
        <w:rPr>
          <w:rFonts w:ascii="Times New Roman" w:hAnsi="Times New Roman" w:cs="Times New Roman"/>
          <w:color w:val="000000" w:themeColor="text1"/>
          <w:sz w:val="28"/>
          <w:szCs w:val="28"/>
        </w:rPr>
      </w:p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w</m:t>
            </m:r>
          </m:e>
          <m:sub>
            <m:r>
              <w:rPr>
                <w:rFonts w:ascii="Cambria Math" w:hAnsi="Cambria Math" w:cs="Times New Roman"/>
                <w:color w:val="000000" w:themeColor="text1"/>
                <w:sz w:val="28"/>
                <w:szCs w:val="28"/>
              </w:rPr>
              <m:t>кадр</m:t>
            </m:r>
          </m:sub>
        </m:sSub>
        <m:r>
          <w:rPr>
            <w:rFonts w:ascii="Cambria Math" w:hAnsi="Cambria Math" w:cs="Times New Roman"/>
            <w:color w:val="000000" w:themeColor="text1"/>
            <w:sz w:val="28"/>
            <w:szCs w:val="28"/>
          </w:rPr>
          <m:t xml:space="preserve">, </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w</m:t>
            </m:r>
          </m:e>
          <m:sub>
            <m:r>
              <w:rPr>
                <w:rFonts w:ascii="Cambria Math" w:hAnsi="Cambria Math" w:cs="Times New Roman"/>
                <w:color w:val="000000" w:themeColor="text1"/>
                <w:sz w:val="28"/>
                <w:szCs w:val="28"/>
              </w:rPr>
              <m:t>кадр</m:t>
            </m:r>
          </m:sub>
        </m:sSub>
        <m:r>
          <w:rPr>
            <w:rFonts w:ascii="Cambria Math" w:hAnsi="Cambria Math" w:cs="Times New Roman"/>
            <w:color w:val="000000" w:themeColor="text1"/>
            <w:sz w:val="28"/>
            <w:szCs w:val="28"/>
          </w:rPr>
          <m:t>=0,2-</m:t>
        </m:r>
      </m:oMath>
      <w:r w:rsidR="000F082E" w:rsidRPr="00F16D1C">
        <w:rPr>
          <w:rFonts w:ascii="Times New Roman" w:hAnsi="Times New Roman" w:cs="Times New Roman"/>
          <w:color w:val="000000" w:themeColor="text1"/>
          <w:sz w:val="28"/>
          <w:szCs w:val="28"/>
        </w:rPr>
        <w:t xml:space="preserve"> значимость для определения рейтинга образовательной программы оценки кадровых условий реализации образовательной программы и соблюдения при реализации программы заявленных характеристик наполняемости;</w:t>
      </w:r>
    </w:p>
    <w:p w:rsidR="000F082E" w:rsidRPr="00F16D1C" w:rsidRDefault="00EE7E09" w:rsidP="00F16D1C">
      <w:pPr>
        <w:pStyle w:val="a3"/>
        <w:spacing w:line="240" w:lineRule="auto"/>
        <w:ind w:left="0" w:firstLine="709"/>
        <w:jc w:val="both"/>
        <w:rPr>
          <w:rFonts w:ascii="Times New Roman" w:hAnsi="Times New Roman" w:cs="Times New Roman"/>
          <w:color w:val="000000" w:themeColor="text1"/>
          <w:sz w:val="28"/>
          <w:szCs w:val="28"/>
        </w:rPr>
      </w:p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w</m:t>
            </m:r>
          </m:e>
          <m:sub>
            <m:r>
              <w:rPr>
                <w:rFonts w:ascii="Cambria Math" w:hAnsi="Cambria Math" w:cs="Times New Roman"/>
                <w:color w:val="000000" w:themeColor="text1"/>
                <w:sz w:val="28"/>
                <w:szCs w:val="28"/>
              </w:rPr>
              <m:t>мту</m:t>
            </m:r>
          </m:sub>
        </m:sSub>
        <m:r>
          <w:rPr>
            <w:rFonts w:ascii="Cambria Math" w:hAnsi="Cambria Math" w:cs="Times New Roman"/>
            <w:color w:val="000000" w:themeColor="text1"/>
            <w:sz w:val="28"/>
            <w:szCs w:val="28"/>
          </w:rPr>
          <m:t xml:space="preserve">, </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w</m:t>
            </m:r>
          </m:e>
          <m:sub>
            <m:r>
              <w:rPr>
                <w:rFonts w:ascii="Cambria Math" w:hAnsi="Cambria Math" w:cs="Times New Roman"/>
                <w:color w:val="000000" w:themeColor="text1"/>
                <w:sz w:val="28"/>
                <w:szCs w:val="28"/>
              </w:rPr>
              <m:t>мту</m:t>
            </m:r>
          </m:sub>
        </m:sSub>
        <m:r>
          <w:rPr>
            <w:rFonts w:ascii="Cambria Math" w:hAnsi="Cambria Math" w:cs="Times New Roman"/>
            <w:color w:val="000000" w:themeColor="text1"/>
            <w:sz w:val="28"/>
            <w:szCs w:val="28"/>
          </w:rPr>
          <m:t>=0,15</m:t>
        </m:r>
      </m:oMath>
      <w:r w:rsidR="000F082E" w:rsidRPr="00F16D1C">
        <w:rPr>
          <w:rFonts w:ascii="Times New Roman" w:hAnsi="Times New Roman" w:cs="Times New Roman"/>
          <w:color w:val="000000" w:themeColor="text1"/>
          <w:sz w:val="28"/>
          <w:szCs w:val="28"/>
        </w:rPr>
        <w:t xml:space="preserve"> – значимость для определения рейтинга образовательной программы оценки материально-технических условий реализации образовательной программы;</w:t>
      </w:r>
    </w:p>
    <w:p w:rsidR="000F082E" w:rsidRPr="00F16D1C" w:rsidRDefault="00EE7E09" w:rsidP="00F16D1C">
      <w:pPr>
        <w:pStyle w:val="a3"/>
        <w:spacing w:line="240" w:lineRule="auto"/>
        <w:ind w:left="0" w:firstLine="709"/>
        <w:jc w:val="both"/>
        <w:rPr>
          <w:rFonts w:ascii="Times New Roman" w:hAnsi="Times New Roman" w:cs="Times New Roman"/>
          <w:color w:val="000000" w:themeColor="text1"/>
          <w:sz w:val="28"/>
          <w:szCs w:val="28"/>
        </w:rPr>
      </w:p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w</m:t>
            </m:r>
          </m:e>
          <m:sub>
            <m:r>
              <w:rPr>
                <w:rFonts w:ascii="Cambria Math" w:hAnsi="Cambria Math" w:cs="Times New Roman"/>
                <w:color w:val="000000" w:themeColor="text1"/>
                <w:sz w:val="28"/>
                <w:szCs w:val="28"/>
              </w:rPr>
              <m:t>удовл</m:t>
            </m:r>
          </m:sub>
        </m:sSub>
        <m:r>
          <w:rPr>
            <w:rFonts w:ascii="Cambria Math" w:hAnsi="Cambria Math" w:cs="Times New Roman"/>
            <w:color w:val="000000" w:themeColor="text1"/>
            <w:sz w:val="28"/>
            <w:szCs w:val="28"/>
          </w:rPr>
          <m:t xml:space="preserve">, </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w</m:t>
            </m:r>
          </m:e>
          <m:sub>
            <m:r>
              <w:rPr>
                <w:rFonts w:ascii="Cambria Math" w:hAnsi="Cambria Math" w:cs="Times New Roman"/>
                <w:color w:val="000000" w:themeColor="text1"/>
                <w:sz w:val="28"/>
                <w:szCs w:val="28"/>
              </w:rPr>
              <m:t>удовл</m:t>
            </m:r>
          </m:sub>
        </m:sSub>
        <m:r>
          <w:rPr>
            <w:rFonts w:ascii="Cambria Math" w:hAnsi="Cambria Math" w:cs="Times New Roman"/>
            <w:color w:val="000000" w:themeColor="text1"/>
            <w:sz w:val="28"/>
            <w:szCs w:val="28"/>
          </w:rPr>
          <m:t>=0,2</m:t>
        </m:r>
      </m:oMath>
      <w:r w:rsidR="000F082E" w:rsidRPr="00F16D1C">
        <w:rPr>
          <w:rFonts w:ascii="Times New Roman" w:hAnsi="Times New Roman" w:cs="Times New Roman"/>
          <w:color w:val="000000" w:themeColor="text1"/>
          <w:sz w:val="28"/>
          <w:szCs w:val="28"/>
        </w:rPr>
        <w:t xml:space="preserve"> – значимость для определения рейтинга образовательной программы общей удовлетворенности образовательной программой;</w:t>
      </w:r>
    </w:p>
    <w:p w:rsidR="000F082E" w:rsidRPr="00F16D1C" w:rsidRDefault="00EE7E09" w:rsidP="00F16D1C">
      <w:pPr>
        <w:pStyle w:val="a3"/>
        <w:spacing w:line="240" w:lineRule="auto"/>
        <w:ind w:left="0" w:firstLine="709"/>
        <w:jc w:val="both"/>
        <w:rPr>
          <w:rFonts w:ascii="Times New Roman" w:hAnsi="Times New Roman" w:cs="Times New Roman"/>
          <w:color w:val="000000" w:themeColor="text1"/>
          <w:sz w:val="28"/>
          <w:szCs w:val="28"/>
        </w:rPr>
      </w:p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w</m:t>
            </m:r>
          </m:e>
          <m:sub>
            <m:r>
              <w:rPr>
                <w:rFonts w:ascii="Cambria Math" w:hAnsi="Cambria Math" w:cs="Times New Roman"/>
                <w:color w:val="000000" w:themeColor="text1"/>
                <w:sz w:val="28"/>
                <w:szCs w:val="28"/>
              </w:rPr>
              <m:t>тек</m:t>
            </m:r>
          </m:sub>
        </m:sSub>
        <m:r>
          <w:rPr>
            <w:rFonts w:ascii="Cambria Math" w:hAnsi="Cambria Math" w:cs="Times New Roman"/>
            <w:color w:val="000000" w:themeColor="text1"/>
            <w:sz w:val="28"/>
            <w:szCs w:val="28"/>
          </w:rPr>
          <m:t xml:space="preserve">, </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w</m:t>
            </m:r>
          </m:e>
          <m:sub>
            <m:r>
              <w:rPr>
                <w:rFonts w:ascii="Cambria Math" w:hAnsi="Cambria Math" w:cs="Times New Roman"/>
                <w:color w:val="000000" w:themeColor="text1"/>
                <w:sz w:val="28"/>
                <w:szCs w:val="28"/>
              </w:rPr>
              <m:t>тек</m:t>
            </m:r>
          </m:sub>
        </m:sSub>
        <m:r>
          <w:rPr>
            <w:rFonts w:ascii="Cambria Math" w:hAnsi="Cambria Math" w:cs="Times New Roman"/>
            <w:color w:val="000000" w:themeColor="text1"/>
            <w:sz w:val="28"/>
            <w:szCs w:val="28"/>
          </w:rPr>
          <m:t>=0,3</m:t>
        </m:r>
      </m:oMath>
      <w:r w:rsidR="000F082E" w:rsidRPr="00F16D1C">
        <w:rPr>
          <w:rFonts w:ascii="Times New Roman" w:hAnsi="Times New Roman" w:cs="Times New Roman"/>
          <w:color w:val="000000" w:themeColor="text1"/>
          <w:sz w:val="28"/>
          <w:szCs w:val="28"/>
        </w:rPr>
        <w:t xml:space="preserve"> – значимость для определения рейтинга образовательной программы коэффициента текучести обучающихся.</w:t>
      </w:r>
    </w:p>
    <w:p w:rsidR="000F082E" w:rsidRPr="00F16D1C" w:rsidRDefault="000F082E"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 xml:space="preserve"> Проведение процедур оценки рейтингов, указанных в пунктах </w:t>
      </w:r>
      <w:r w:rsidR="00465F7D">
        <w:rPr>
          <w:rFonts w:ascii="Times New Roman" w:hAnsi="Times New Roman" w:cs="Times New Roman"/>
          <w:sz w:val="28"/>
          <w:szCs w:val="28"/>
        </w:rPr>
        <w:fldChar w:fldCharType="begin"/>
      </w:r>
      <w:r w:rsidR="00465F7D">
        <w:rPr>
          <w:rFonts w:ascii="Times New Roman" w:hAnsi="Times New Roman" w:cs="Times New Roman"/>
          <w:sz w:val="28"/>
          <w:szCs w:val="28"/>
        </w:rPr>
        <w:instrText xml:space="preserve"> REF _Ref106971312 \r \h </w:instrText>
      </w:r>
      <w:r w:rsidR="00465F7D">
        <w:rPr>
          <w:rFonts w:ascii="Times New Roman" w:hAnsi="Times New Roman" w:cs="Times New Roman"/>
          <w:sz w:val="28"/>
          <w:szCs w:val="28"/>
        </w:rPr>
      </w:r>
      <w:r w:rsidR="00465F7D">
        <w:rPr>
          <w:rFonts w:ascii="Times New Roman" w:hAnsi="Times New Roman" w:cs="Times New Roman"/>
          <w:sz w:val="28"/>
          <w:szCs w:val="28"/>
        </w:rPr>
        <w:fldChar w:fldCharType="separate"/>
      </w:r>
      <w:r w:rsidR="00B64DAF">
        <w:rPr>
          <w:rFonts w:ascii="Times New Roman" w:hAnsi="Times New Roman" w:cs="Times New Roman"/>
          <w:sz w:val="28"/>
          <w:szCs w:val="28"/>
        </w:rPr>
        <w:t>11.3</w:t>
      </w:r>
      <w:r w:rsidR="00465F7D">
        <w:rPr>
          <w:rFonts w:ascii="Times New Roman" w:hAnsi="Times New Roman" w:cs="Times New Roman"/>
          <w:sz w:val="28"/>
          <w:szCs w:val="28"/>
        </w:rPr>
        <w:fldChar w:fldCharType="end"/>
      </w:r>
      <w:r w:rsidR="00465F7D">
        <w:rPr>
          <w:rFonts w:ascii="Times New Roman" w:hAnsi="Times New Roman" w:cs="Times New Roman"/>
          <w:sz w:val="28"/>
          <w:szCs w:val="28"/>
        </w:rPr>
        <w:t xml:space="preserve"> </w:t>
      </w:r>
      <w:r w:rsidRPr="00F16D1C">
        <w:rPr>
          <w:rFonts w:ascii="Times New Roman" w:hAnsi="Times New Roman" w:cs="Times New Roman"/>
          <w:sz w:val="28"/>
          <w:szCs w:val="28"/>
        </w:rPr>
        <w:t xml:space="preserve">и </w:t>
      </w:r>
      <w:r w:rsidR="00465F7D">
        <w:rPr>
          <w:rFonts w:ascii="Times New Roman" w:hAnsi="Times New Roman" w:cs="Times New Roman"/>
          <w:sz w:val="28"/>
          <w:szCs w:val="28"/>
        </w:rPr>
        <w:fldChar w:fldCharType="begin"/>
      </w:r>
      <w:r w:rsidR="00465F7D">
        <w:rPr>
          <w:rFonts w:ascii="Times New Roman" w:hAnsi="Times New Roman" w:cs="Times New Roman"/>
          <w:sz w:val="28"/>
          <w:szCs w:val="28"/>
        </w:rPr>
        <w:instrText xml:space="preserve"> REF _Ref106973752 \r \h </w:instrText>
      </w:r>
      <w:r w:rsidR="00465F7D">
        <w:rPr>
          <w:rFonts w:ascii="Times New Roman" w:hAnsi="Times New Roman" w:cs="Times New Roman"/>
          <w:sz w:val="28"/>
          <w:szCs w:val="28"/>
        </w:rPr>
      </w:r>
      <w:r w:rsidR="00465F7D">
        <w:rPr>
          <w:rFonts w:ascii="Times New Roman" w:hAnsi="Times New Roman" w:cs="Times New Roman"/>
          <w:sz w:val="28"/>
          <w:szCs w:val="28"/>
        </w:rPr>
        <w:fldChar w:fldCharType="separate"/>
      </w:r>
      <w:r w:rsidR="00B64DAF">
        <w:rPr>
          <w:rFonts w:ascii="Times New Roman" w:hAnsi="Times New Roman" w:cs="Times New Roman"/>
          <w:sz w:val="28"/>
          <w:szCs w:val="28"/>
        </w:rPr>
        <w:t>11.12</w:t>
      </w:r>
      <w:r w:rsidR="00465F7D">
        <w:rPr>
          <w:rFonts w:ascii="Times New Roman" w:hAnsi="Times New Roman" w:cs="Times New Roman"/>
          <w:sz w:val="28"/>
          <w:szCs w:val="28"/>
        </w:rPr>
        <w:fldChar w:fldCharType="end"/>
      </w:r>
      <w:r w:rsidRPr="00F16D1C">
        <w:rPr>
          <w:rFonts w:ascii="Times New Roman" w:hAnsi="Times New Roman" w:cs="Times New Roman"/>
          <w:sz w:val="28"/>
          <w:szCs w:val="28"/>
        </w:rPr>
        <w:t xml:space="preserve"> осуществляется в соответствии с графиком проведения оценки, определяемым оператором персонифицированного финансирования, либо по запросу поставщика образовательных услуг, но не чаще 1 раза в 3 месяца.</w:t>
      </w:r>
    </w:p>
    <w:p w:rsidR="000F082E" w:rsidRPr="00F16D1C" w:rsidRDefault="000F082E" w:rsidP="00F16D1C">
      <w:pPr>
        <w:pStyle w:val="a3"/>
        <w:spacing w:line="240" w:lineRule="auto"/>
        <w:ind w:left="709"/>
        <w:jc w:val="both"/>
        <w:rPr>
          <w:rFonts w:ascii="Times New Roman" w:hAnsi="Times New Roman" w:cs="Times New Roman"/>
          <w:sz w:val="28"/>
          <w:szCs w:val="28"/>
        </w:rPr>
      </w:pPr>
    </w:p>
    <w:p w:rsidR="000F082E" w:rsidRPr="00F16D1C" w:rsidRDefault="000F082E" w:rsidP="00F16D1C">
      <w:pPr>
        <w:pStyle w:val="a3"/>
        <w:numPr>
          <w:ilvl w:val="0"/>
          <w:numId w:val="2"/>
        </w:numPr>
        <w:spacing w:line="240" w:lineRule="auto"/>
        <w:ind w:left="0" w:firstLine="709"/>
        <w:jc w:val="center"/>
        <w:rPr>
          <w:rFonts w:ascii="Times New Roman" w:hAnsi="Times New Roman" w:cs="Times New Roman"/>
          <w:b/>
          <w:bCs/>
          <w:sz w:val="28"/>
          <w:szCs w:val="28"/>
        </w:rPr>
      </w:pPr>
      <w:r w:rsidRPr="00F16D1C">
        <w:rPr>
          <w:rFonts w:ascii="Times New Roman" w:hAnsi="Times New Roman" w:cs="Times New Roman"/>
          <w:b/>
          <w:bCs/>
          <w:sz w:val="28"/>
          <w:szCs w:val="28"/>
        </w:rPr>
        <w:t>Заключительные положения</w:t>
      </w:r>
    </w:p>
    <w:p w:rsidR="000F082E" w:rsidRPr="00F16D1C" w:rsidRDefault="000F082E" w:rsidP="00F16D1C">
      <w:pPr>
        <w:pStyle w:val="a3"/>
        <w:spacing w:line="240" w:lineRule="auto"/>
        <w:ind w:left="0"/>
        <w:rPr>
          <w:rFonts w:ascii="Times New Roman" w:hAnsi="Times New Roman" w:cs="Times New Roman"/>
          <w:sz w:val="28"/>
          <w:szCs w:val="28"/>
        </w:rPr>
      </w:pPr>
    </w:p>
    <w:p w:rsidR="000F082E" w:rsidRPr="00F16D1C" w:rsidRDefault="000F082E" w:rsidP="00F16D1C">
      <w:pPr>
        <w:pStyle w:val="a3"/>
        <w:numPr>
          <w:ilvl w:val="1"/>
          <w:numId w:val="2"/>
        </w:numPr>
        <w:spacing w:line="240" w:lineRule="auto"/>
        <w:ind w:left="0" w:firstLine="709"/>
        <w:jc w:val="both"/>
        <w:rPr>
          <w:rFonts w:ascii="Times New Roman" w:hAnsi="Times New Roman" w:cs="Times New Roman"/>
          <w:sz w:val="28"/>
          <w:szCs w:val="28"/>
        </w:rPr>
      </w:pPr>
      <w:bookmarkStart w:id="89" w:name="_Ref106972752"/>
      <w:r w:rsidRPr="00F16D1C">
        <w:rPr>
          <w:rFonts w:ascii="Times New Roman" w:hAnsi="Times New Roman" w:cs="Times New Roman"/>
          <w:sz w:val="28"/>
          <w:szCs w:val="28"/>
        </w:rPr>
        <w:t>Перечисление субсидии местного бюджета в целях возмещения возникающих расходов по оплате договоров об образовании, предусмотренное пункт</w:t>
      </w:r>
      <w:r w:rsidR="00A47A3A">
        <w:rPr>
          <w:rFonts w:ascii="Times New Roman" w:hAnsi="Times New Roman" w:cs="Times New Roman"/>
          <w:sz w:val="28"/>
          <w:szCs w:val="28"/>
        </w:rPr>
        <w:t>ом</w:t>
      </w:r>
      <w:r w:rsidRPr="00F16D1C">
        <w:rPr>
          <w:rFonts w:ascii="Times New Roman" w:hAnsi="Times New Roman" w:cs="Times New Roman"/>
          <w:sz w:val="28"/>
          <w:szCs w:val="28"/>
        </w:rPr>
        <w:t xml:space="preserve"> </w:t>
      </w:r>
      <w:r w:rsidR="00465F7D">
        <w:rPr>
          <w:rFonts w:ascii="Times New Roman" w:hAnsi="Times New Roman" w:cs="Times New Roman"/>
          <w:sz w:val="28"/>
          <w:szCs w:val="28"/>
        </w:rPr>
        <w:fldChar w:fldCharType="begin"/>
      </w:r>
      <w:r w:rsidR="00465F7D">
        <w:rPr>
          <w:rFonts w:ascii="Times New Roman" w:hAnsi="Times New Roman" w:cs="Times New Roman"/>
          <w:sz w:val="28"/>
          <w:szCs w:val="28"/>
        </w:rPr>
        <w:instrText xml:space="preserve"> REF _Ref106973781 \r \h </w:instrText>
      </w:r>
      <w:r w:rsidR="00465F7D">
        <w:rPr>
          <w:rFonts w:ascii="Times New Roman" w:hAnsi="Times New Roman" w:cs="Times New Roman"/>
          <w:sz w:val="28"/>
          <w:szCs w:val="28"/>
        </w:rPr>
      </w:r>
      <w:r w:rsidR="00465F7D">
        <w:rPr>
          <w:rFonts w:ascii="Times New Roman" w:hAnsi="Times New Roman" w:cs="Times New Roman"/>
          <w:sz w:val="28"/>
          <w:szCs w:val="28"/>
        </w:rPr>
        <w:fldChar w:fldCharType="separate"/>
      </w:r>
      <w:r w:rsidR="00B64DAF">
        <w:rPr>
          <w:rFonts w:ascii="Times New Roman" w:hAnsi="Times New Roman" w:cs="Times New Roman"/>
          <w:sz w:val="28"/>
          <w:szCs w:val="28"/>
        </w:rPr>
        <w:t>10.6</w:t>
      </w:r>
      <w:r w:rsidR="00465F7D">
        <w:rPr>
          <w:rFonts w:ascii="Times New Roman" w:hAnsi="Times New Roman" w:cs="Times New Roman"/>
          <w:sz w:val="28"/>
          <w:szCs w:val="28"/>
        </w:rPr>
        <w:fldChar w:fldCharType="end"/>
      </w:r>
      <w:r w:rsidR="00465F7D">
        <w:rPr>
          <w:rFonts w:ascii="Times New Roman" w:hAnsi="Times New Roman" w:cs="Times New Roman"/>
          <w:sz w:val="28"/>
          <w:szCs w:val="28"/>
        </w:rPr>
        <w:t xml:space="preserve"> </w:t>
      </w:r>
      <w:r w:rsidRPr="00F16D1C">
        <w:rPr>
          <w:rFonts w:ascii="Times New Roman" w:hAnsi="Times New Roman" w:cs="Times New Roman"/>
          <w:sz w:val="28"/>
          <w:szCs w:val="28"/>
        </w:rPr>
        <w:t>настоящих Правил, осуществляется в соответствии с заключенным соглашением о предоставлении субсидии из местного бюджета муниципального района (городского округа) социально ориентированной некоммерческой организации либо соглашением о предоставлении субсидии бюджетному (автономному) учреждению в соответствии со статьей 78.1 Бюджетного кодекса Российской Федерации.</w:t>
      </w:r>
      <w:bookmarkEnd w:id="89"/>
    </w:p>
    <w:p w:rsidR="000F082E" w:rsidRPr="00F16D1C" w:rsidRDefault="000F082E" w:rsidP="00F16D1C">
      <w:pPr>
        <w:pStyle w:val="a3"/>
        <w:numPr>
          <w:ilvl w:val="1"/>
          <w:numId w:val="2"/>
        </w:numPr>
        <w:spacing w:line="240" w:lineRule="auto"/>
        <w:ind w:left="0" w:firstLine="709"/>
        <w:jc w:val="both"/>
        <w:rPr>
          <w:rFonts w:ascii="Times New Roman" w:hAnsi="Times New Roman" w:cs="Times New Roman"/>
          <w:sz w:val="28"/>
          <w:szCs w:val="28"/>
        </w:rPr>
      </w:pPr>
      <w:r w:rsidRPr="00F16D1C">
        <w:rPr>
          <w:rFonts w:ascii="Times New Roman" w:hAnsi="Times New Roman" w:cs="Times New Roman"/>
          <w:sz w:val="28"/>
          <w:szCs w:val="28"/>
        </w:rPr>
        <w:t>С целью автоматизации процедур, связанных с выбором детьми – участниками системы персонифицированного финансирования поставщиков образовательных услуг, образовательных программ, ведением учета использования сертификатов ПФДО, добровольной сертификацией образовательных программ, независимой оценки качества образовательных программ в рамках системы персонифицированного финансирования, и иных процедур, предусмотренных настоящими Правилами, оператором персонифицированного финансирования может осуществляться ведение информационной системы персонифицированного финансирования.</w:t>
      </w:r>
    </w:p>
    <w:p w:rsidR="00533BE3" w:rsidRPr="00F16D1C" w:rsidRDefault="00533BE3" w:rsidP="00F16D1C">
      <w:pPr>
        <w:spacing w:after="0" w:line="240" w:lineRule="auto"/>
        <w:ind w:firstLine="709"/>
        <w:jc w:val="both"/>
        <w:rPr>
          <w:rFonts w:ascii="Times New Roman" w:hAnsi="Times New Roman" w:cs="Times New Roman"/>
          <w:color w:val="000000" w:themeColor="text1"/>
          <w:sz w:val="28"/>
          <w:szCs w:val="28"/>
        </w:rPr>
      </w:pPr>
    </w:p>
    <w:sectPr w:rsidR="00533BE3" w:rsidRPr="00F16D1C" w:rsidSect="00454AD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84127"/>
    <w:multiLevelType w:val="hybridMultilevel"/>
    <w:tmpl w:val="62D85A40"/>
    <w:lvl w:ilvl="0" w:tplc="9DE606B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140D3A"/>
    <w:multiLevelType w:val="hybridMultilevel"/>
    <w:tmpl w:val="99E21E06"/>
    <w:lvl w:ilvl="0" w:tplc="BFCEE994">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B421EB0"/>
    <w:multiLevelType w:val="hybridMultilevel"/>
    <w:tmpl w:val="0226CB72"/>
    <w:lvl w:ilvl="0" w:tplc="FB3CD912">
      <w:start w:val="1"/>
      <w:numFmt w:val="decimal"/>
      <w:lvlText w:val="%1)"/>
      <w:lvlJc w:val="left"/>
      <w:pPr>
        <w:ind w:left="1354" w:hanging="6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E3D5CBC"/>
    <w:multiLevelType w:val="hybridMultilevel"/>
    <w:tmpl w:val="D778D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CA5F26"/>
    <w:multiLevelType w:val="hybridMultilevel"/>
    <w:tmpl w:val="2CF86E3C"/>
    <w:lvl w:ilvl="0" w:tplc="5B927692">
      <w:start w:val="1"/>
      <w:numFmt w:val="decimal"/>
      <w:lvlText w:val="%1)"/>
      <w:lvlJc w:val="left"/>
      <w:pPr>
        <w:ind w:left="1129" w:hanging="42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0943872"/>
    <w:multiLevelType w:val="hybridMultilevel"/>
    <w:tmpl w:val="623CF6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2BB4BE6"/>
    <w:multiLevelType w:val="hybridMultilevel"/>
    <w:tmpl w:val="F432DA18"/>
    <w:lvl w:ilvl="0" w:tplc="04023F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3305AB4"/>
    <w:multiLevelType w:val="hybridMultilevel"/>
    <w:tmpl w:val="2D78BE30"/>
    <w:lvl w:ilvl="0" w:tplc="EEC223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8A62CE"/>
    <w:multiLevelType w:val="hybridMultilevel"/>
    <w:tmpl w:val="6CE63EAC"/>
    <w:lvl w:ilvl="0" w:tplc="35A430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2DC7B0F"/>
    <w:multiLevelType w:val="hybridMultilevel"/>
    <w:tmpl w:val="A95484D6"/>
    <w:lvl w:ilvl="0" w:tplc="5516B5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E885FA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40588A"/>
    <w:multiLevelType w:val="hybridMultilevel"/>
    <w:tmpl w:val="CECC1FC8"/>
    <w:lvl w:ilvl="0" w:tplc="2B8C1E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F9A56FA"/>
    <w:multiLevelType w:val="hybridMultilevel"/>
    <w:tmpl w:val="60F6191E"/>
    <w:lvl w:ilvl="0" w:tplc="A88A2D76">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33951DA"/>
    <w:multiLevelType w:val="hybridMultilevel"/>
    <w:tmpl w:val="D6EEEDA8"/>
    <w:lvl w:ilvl="0" w:tplc="4072D8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77D7F0C"/>
    <w:multiLevelType w:val="hybridMultilevel"/>
    <w:tmpl w:val="75884850"/>
    <w:lvl w:ilvl="0" w:tplc="BB206D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7B72C58"/>
    <w:multiLevelType w:val="hybridMultilevel"/>
    <w:tmpl w:val="0E1EEE5C"/>
    <w:lvl w:ilvl="0" w:tplc="74EE5C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D50619C"/>
    <w:multiLevelType w:val="hybridMultilevel"/>
    <w:tmpl w:val="A1141ACA"/>
    <w:lvl w:ilvl="0" w:tplc="31A4BFFC">
      <w:start w:val="1"/>
      <w:numFmt w:val="decimal"/>
      <w:lvlText w:val="%1)"/>
      <w:lvlJc w:val="left"/>
      <w:pPr>
        <w:ind w:left="1084" w:hanging="37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5BA4344"/>
    <w:multiLevelType w:val="hybridMultilevel"/>
    <w:tmpl w:val="777667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E1E26E6"/>
    <w:multiLevelType w:val="hybridMultilevel"/>
    <w:tmpl w:val="40183ADE"/>
    <w:lvl w:ilvl="0" w:tplc="5142C7D2">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14E64D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727AEF"/>
    <w:multiLevelType w:val="hybridMultilevel"/>
    <w:tmpl w:val="CB96B17A"/>
    <w:lvl w:ilvl="0" w:tplc="D0E695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061E8B"/>
    <w:multiLevelType w:val="hybridMultilevel"/>
    <w:tmpl w:val="C90E9A1C"/>
    <w:lvl w:ilvl="0" w:tplc="6AE8C63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5585489"/>
    <w:multiLevelType w:val="hybridMultilevel"/>
    <w:tmpl w:val="A8EC01B0"/>
    <w:lvl w:ilvl="0" w:tplc="EBC465F4">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7244A3B"/>
    <w:multiLevelType w:val="hybridMultilevel"/>
    <w:tmpl w:val="BCD845AA"/>
    <w:lvl w:ilvl="0" w:tplc="36C231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8AB5C97"/>
    <w:multiLevelType w:val="hybridMultilevel"/>
    <w:tmpl w:val="3A6C9954"/>
    <w:lvl w:ilvl="0" w:tplc="F9A0F6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8F61019"/>
    <w:multiLevelType w:val="hybridMultilevel"/>
    <w:tmpl w:val="65864A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C8E7B2D"/>
    <w:multiLevelType w:val="hybridMultilevel"/>
    <w:tmpl w:val="354ADD3A"/>
    <w:lvl w:ilvl="0" w:tplc="3F06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D887615"/>
    <w:multiLevelType w:val="hybridMultilevel"/>
    <w:tmpl w:val="1D104896"/>
    <w:lvl w:ilvl="0" w:tplc="F9C6EDEC">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8D32744"/>
    <w:multiLevelType w:val="hybridMultilevel"/>
    <w:tmpl w:val="0C16F1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B39322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28235B8"/>
    <w:multiLevelType w:val="hybridMultilevel"/>
    <w:tmpl w:val="031CABEA"/>
    <w:lvl w:ilvl="0" w:tplc="DA7C6618">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59B0B57"/>
    <w:multiLevelType w:val="hybridMultilevel"/>
    <w:tmpl w:val="2A1491B0"/>
    <w:lvl w:ilvl="0" w:tplc="B066DA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D2D6F13"/>
    <w:multiLevelType w:val="hybridMultilevel"/>
    <w:tmpl w:val="3E164864"/>
    <w:lvl w:ilvl="0" w:tplc="B1CEE3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DD7747E"/>
    <w:multiLevelType w:val="hybridMultilevel"/>
    <w:tmpl w:val="2CDC54F2"/>
    <w:lvl w:ilvl="0" w:tplc="C4F8E03E">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EEE4E53"/>
    <w:multiLevelType w:val="hybridMultilevel"/>
    <w:tmpl w:val="866E9E44"/>
    <w:lvl w:ilvl="0" w:tplc="719CC9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0"/>
  </w:num>
  <w:num w:numId="3">
    <w:abstractNumId w:val="18"/>
  </w:num>
  <w:num w:numId="4">
    <w:abstractNumId w:val="27"/>
  </w:num>
  <w:num w:numId="5">
    <w:abstractNumId w:val="15"/>
  </w:num>
  <w:num w:numId="6">
    <w:abstractNumId w:val="12"/>
  </w:num>
  <w:num w:numId="7">
    <w:abstractNumId w:val="17"/>
  </w:num>
  <w:num w:numId="8">
    <w:abstractNumId w:val="32"/>
  </w:num>
  <w:num w:numId="9">
    <w:abstractNumId w:val="1"/>
  </w:num>
  <w:num w:numId="10">
    <w:abstractNumId w:val="30"/>
  </w:num>
  <w:num w:numId="11">
    <w:abstractNumId w:val="8"/>
  </w:num>
  <w:num w:numId="12">
    <w:abstractNumId w:val="25"/>
  </w:num>
  <w:num w:numId="13">
    <w:abstractNumId w:val="13"/>
  </w:num>
  <w:num w:numId="14">
    <w:abstractNumId w:val="5"/>
  </w:num>
  <w:num w:numId="15">
    <w:abstractNumId w:val="7"/>
  </w:num>
  <w:num w:numId="16">
    <w:abstractNumId w:val="21"/>
  </w:num>
  <w:num w:numId="17">
    <w:abstractNumId w:val="22"/>
  </w:num>
  <w:num w:numId="18">
    <w:abstractNumId w:val="28"/>
  </w:num>
  <w:num w:numId="19">
    <w:abstractNumId w:val="29"/>
  </w:num>
  <w:num w:numId="20">
    <w:abstractNumId w:val="19"/>
  </w:num>
  <w:num w:numId="21">
    <w:abstractNumId w:val="4"/>
  </w:num>
  <w:num w:numId="22">
    <w:abstractNumId w:val="16"/>
  </w:num>
  <w:num w:numId="23">
    <w:abstractNumId w:val="33"/>
  </w:num>
  <w:num w:numId="24">
    <w:abstractNumId w:val="23"/>
  </w:num>
  <w:num w:numId="25">
    <w:abstractNumId w:val="6"/>
  </w:num>
  <w:num w:numId="26">
    <w:abstractNumId w:val="34"/>
  </w:num>
  <w:num w:numId="27">
    <w:abstractNumId w:val="14"/>
  </w:num>
  <w:num w:numId="28">
    <w:abstractNumId w:val="11"/>
  </w:num>
  <w:num w:numId="29">
    <w:abstractNumId w:val="26"/>
  </w:num>
  <w:num w:numId="30">
    <w:abstractNumId w:val="24"/>
  </w:num>
  <w:num w:numId="31">
    <w:abstractNumId w:val="9"/>
  </w:num>
  <w:num w:numId="32">
    <w:abstractNumId w:val="0"/>
  </w:num>
  <w:num w:numId="33">
    <w:abstractNumId w:val="2"/>
  </w:num>
  <w:num w:numId="34">
    <w:abstractNumId w:val="20"/>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8A"/>
    <w:rsid w:val="00061663"/>
    <w:rsid w:val="00077991"/>
    <w:rsid w:val="0008170F"/>
    <w:rsid w:val="000845D4"/>
    <w:rsid w:val="000A3503"/>
    <w:rsid w:val="000F082E"/>
    <w:rsid w:val="00146E54"/>
    <w:rsid w:val="0019383B"/>
    <w:rsid w:val="00255D1D"/>
    <w:rsid w:val="00266AA8"/>
    <w:rsid w:val="00271CE2"/>
    <w:rsid w:val="002752C1"/>
    <w:rsid w:val="00276F3B"/>
    <w:rsid w:val="00315667"/>
    <w:rsid w:val="003421E2"/>
    <w:rsid w:val="00366C6C"/>
    <w:rsid w:val="00376EDC"/>
    <w:rsid w:val="003B37BE"/>
    <w:rsid w:val="003E03D2"/>
    <w:rsid w:val="00454AD7"/>
    <w:rsid w:val="00465F7D"/>
    <w:rsid w:val="00473AE6"/>
    <w:rsid w:val="004924F4"/>
    <w:rsid w:val="00503340"/>
    <w:rsid w:val="00533BE3"/>
    <w:rsid w:val="00545099"/>
    <w:rsid w:val="0058008A"/>
    <w:rsid w:val="005A5CF4"/>
    <w:rsid w:val="005D608C"/>
    <w:rsid w:val="005F6997"/>
    <w:rsid w:val="00602C10"/>
    <w:rsid w:val="0063534D"/>
    <w:rsid w:val="00691DC9"/>
    <w:rsid w:val="00694798"/>
    <w:rsid w:val="006A321E"/>
    <w:rsid w:val="00730752"/>
    <w:rsid w:val="007A0A8F"/>
    <w:rsid w:val="007A0B6A"/>
    <w:rsid w:val="008465B5"/>
    <w:rsid w:val="00864CFF"/>
    <w:rsid w:val="00880166"/>
    <w:rsid w:val="008E3C4B"/>
    <w:rsid w:val="008F1AF0"/>
    <w:rsid w:val="00925D64"/>
    <w:rsid w:val="00961B03"/>
    <w:rsid w:val="0097075B"/>
    <w:rsid w:val="00982029"/>
    <w:rsid w:val="00992975"/>
    <w:rsid w:val="009E7921"/>
    <w:rsid w:val="00A26E42"/>
    <w:rsid w:val="00A359FF"/>
    <w:rsid w:val="00A47A3A"/>
    <w:rsid w:val="00A66EB9"/>
    <w:rsid w:val="00A83F34"/>
    <w:rsid w:val="00AF2816"/>
    <w:rsid w:val="00B64DAF"/>
    <w:rsid w:val="00BE0F82"/>
    <w:rsid w:val="00BF5BBB"/>
    <w:rsid w:val="00BF7D34"/>
    <w:rsid w:val="00C475CD"/>
    <w:rsid w:val="00C70FC8"/>
    <w:rsid w:val="00D14560"/>
    <w:rsid w:val="00D378B8"/>
    <w:rsid w:val="00D70007"/>
    <w:rsid w:val="00DA1D6A"/>
    <w:rsid w:val="00DA4E39"/>
    <w:rsid w:val="00DB17CD"/>
    <w:rsid w:val="00E849DC"/>
    <w:rsid w:val="00EA1793"/>
    <w:rsid w:val="00EB5585"/>
    <w:rsid w:val="00EE7E09"/>
    <w:rsid w:val="00F07EA5"/>
    <w:rsid w:val="00F16D1C"/>
    <w:rsid w:val="00F76BCC"/>
    <w:rsid w:val="00F80065"/>
    <w:rsid w:val="00F975F6"/>
    <w:rsid w:val="00FA6B86"/>
    <w:rsid w:val="00FC7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5C9019-C085-4F80-8278-C13F6624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008A"/>
    <w:pPr>
      <w:ind w:left="720"/>
      <w:contextualSpacing/>
    </w:pPr>
  </w:style>
  <w:style w:type="paragraph" w:styleId="a4">
    <w:name w:val="Body Text"/>
    <w:basedOn w:val="a"/>
    <w:link w:val="a5"/>
    <w:rsid w:val="0019383B"/>
    <w:pPr>
      <w:spacing w:after="120" w:line="240" w:lineRule="auto"/>
    </w:pPr>
    <w:rPr>
      <w:rFonts w:ascii="Times New Roman" w:eastAsia="Times New Roman" w:hAnsi="Times New Roman" w:cs="Times New Roman"/>
      <w:sz w:val="20"/>
      <w:szCs w:val="20"/>
      <w:lang w:eastAsia="ru-RU"/>
    </w:rPr>
  </w:style>
  <w:style w:type="character" w:customStyle="1" w:styleId="a5">
    <w:name w:val="Основной текст Знак"/>
    <w:basedOn w:val="a0"/>
    <w:link w:val="a4"/>
    <w:rsid w:val="0019383B"/>
    <w:rPr>
      <w:rFonts w:ascii="Times New Roman" w:eastAsia="Times New Roman" w:hAnsi="Times New Roman" w:cs="Times New Roman"/>
      <w:sz w:val="20"/>
      <w:szCs w:val="20"/>
      <w:lang w:eastAsia="ru-RU"/>
    </w:rPr>
  </w:style>
  <w:style w:type="paragraph" w:customStyle="1" w:styleId="Standard">
    <w:name w:val="Standard"/>
    <w:rsid w:val="0019383B"/>
    <w:pPr>
      <w:widowControl w:val="0"/>
      <w:suppressAutoHyphens/>
      <w:autoSpaceDN w:val="0"/>
      <w:spacing w:after="0" w:line="240" w:lineRule="auto"/>
      <w:textAlignment w:val="baseline"/>
    </w:pPr>
    <w:rPr>
      <w:rFonts w:ascii="Times New Roman" w:eastAsia="Lucida Sans Unicode" w:hAnsi="Times New Roman" w:cs="Times New Roman"/>
      <w:kern w:val="3"/>
      <w:sz w:val="24"/>
      <w:szCs w:val="24"/>
    </w:rPr>
  </w:style>
  <w:style w:type="paragraph" w:styleId="a6">
    <w:name w:val="Normal (Web)"/>
    <w:basedOn w:val="a"/>
    <w:uiPriority w:val="99"/>
    <w:unhideWhenUsed/>
    <w:rsid w:val="0019383B"/>
    <w:pPr>
      <w:spacing w:before="100" w:beforeAutospacing="1" w:after="119"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EA179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A1793"/>
    <w:rPr>
      <w:rFonts w:ascii="Tahoma" w:hAnsi="Tahoma" w:cs="Tahoma"/>
      <w:sz w:val="16"/>
      <w:szCs w:val="16"/>
    </w:rPr>
  </w:style>
  <w:style w:type="character" w:styleId="a9">
    <w:name w:val="Strong"/>
    <w:basedOn w:val="a0"/>
    <w:uiPriority w:val="22"/>
    <w:qFormat/>
    <w:rsid w:val="00F76BCC"/>
    <w:rPr>
      <w:b/>
      <w:bCs/>
    </w:rPr>
  </w:style>
  <w:style w:type="character" w:styleId="aa">
    <w:name w:val="Emphasis"/>
    <w:basedOn w:val="a0"/>
    <w:uiPriority w:val="20"/>
    <w:qFormat/>
    <w:rsid w:val="00F76B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2F9B4-2227-40C4-9994-3EF490566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17149</Words>
  <Characters>97750</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ИРПСУ</dc:creator>
  <cp:lastModifiedBy>Людмила Постникова</cp:lastModifiedBy>
  <cp:revision>2</cp:revision>
  <cp:lastPrinted>2022-06-27T07:17:00Z</cp:lastPrinted>
  <dcterms:created xsi:type="dcterms:W3CDTF">2022-06-29T11:15:00Z</dcterms:created>
  <dcterms:modified xsi:type="dcterms:W3CDTF">2022-06-29T11:15:00Z</dcterms:modified>
</cp:coreProperties>
</file>