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E9" w:rsidRDefault="003442E9" w:rsidP="0009335D">
      <w:pPr>
        <w:ind w:left="-851" w:firstLine="851"/>
        <w:jc w:val="center"/>
        <w:rPr>
          <w:sz w:val="28"/>
        </w:rPr>
      </w:pPr>
      <w:r>
        <w:rPr>
          <w:sz w:val="28"/>
        </w:rPr>
        <w:t>Администрация Токаревского района</w:t>
      </w:r>
    </w:p>
    <w:p w:rsidR="003442E9" w:rsidRDefault="003442E9" w:rsidP="003442E9">
      <w:pPr>
        <w:jc w:val="center"/>
        <w:rPr>
          <w:sz w:val="28"/>
        </w:rPr>
      </w:pPr>
      <w:r>
        <w:rPr>
          <w:sz w:val="28"/>
        </w:rPr>
        <w:t>Муниципальное  казенное  учреждение «Информационно – методический центр Токаревского района»</w:t>
      </w:r>
    </w:p>
    <w:p w:rsidR="003442E9" w:rsidRDefault="003442E9" w:rsidP="003442E9">
      <w:pPr>
        <w:tabs>
          <w:tab w:val="left" w:pos="8085"/>
        </w:tabs>
        <w:rPr>
          <w:sz w:val="28"/>
        </w:rPr>
      </w:pPr>
      <w:r>
        <w:rPr>
          <w:sz w:val="28"/>
        </w:rPr>
        <w:tab/>
      </w:r>
    </w:p>
    <w:p w:rsidR="003442E9" w:rsidRDefault="003442E9" w:rsidP="003442E9">
      <w:pPr>
        <w:pStyle w:val="1"/>
      </w:pPr>
      <w:r>
        <w:t>ПРИКАЗ</w:t>
      </w:r>
    </w:p>
    <w:p w:rsidR="003442E9" w:rsidRDefault="003442E9" w:rsidP="003442E9">
      <w:pPr>
        <w:tabs>
          <w:tab w:val="left" w:pos="3555"/>
        </w:tabs>
        <w:jc w:val="center"/>
      </w:pPr>
      <w:proofErr w:type="spellStart"/>
      <w:r>
        <w:rPr>
          <w:sz w:val="28"/>
        </w:rPr>
        <w:t>р</w:t>
      </w:r>
      <w:proofErr w:type="gramStart"/>
      <w:r>
        <w:rPr>
          <w:sz w:val="28"/>
        </w:rPr>
        <w:t>.п</w:t>
      </w:r>
      <w:proofErr w:type="spellEnd"/>
      <w:proofErr w:type="gramEnd"/>
      <w:r>
        <w:rPr>
          <w:sz w:val="28"/>
        </w:rPr>
        <w:t xml:space="preserve">  Токаревка</w:t>
      </w:r>
    </w:p>
    <w:p w:rsidR="003442E9" w:rsidRDefault="003442E9" w:rsidP="003442E9">
      <w:pPr>
        <w:rPr>
          <w:sz w:val="28"/>
        </w:rPr>
      </w:pPr>
    </w:p>
    <w:p w:rsidR="003442E9" w:rsidRDefault="003442E9" w:rsidP="003442E9">
      <w:pPr>
        <w:tabs>
          <w:tab w:val="left" w:pos="8085"/>
        </w:tabs>
        <w:rPr>
          <w:sz w:val="28"/>
        </w:rPr>
      </w:pPr>
      <w:r>
        <w:rPr>
          <w:sz w:val="28"/>
        </w:rPr>
        <w:t>1</w:t>
      </w:r>
      <w:r w:rsidR="002F21A2" w:rsidRPr="002F21A2">
        <w:rPr>
          <w:sz w:val="28"/>
        </w:rPr>
        <w:t>9</w:t>
      </w:r>
      <w:r>
        <w:rPr>
          <w:sz w:val="28"/>
        </w:rPr>
        <w:t>.01.2021</w:t>
      </w:r>
      <w:r>
        <w:rPr>
          <w:sz w:val="28"/>
        </w:rPr>
        <w:tab/>
        <w:t>№4</w:t>
      </w:r>
    </w:p>
    <w:p w:rsidR="003442E9" w:rsidRDefault="003442E9" w:rsidP="003442E9">
      <w:pPr>
        <w:rPr>
          <w:sz w:val="28"/>
          <w:szCs w:val="28"/>
        </w:rPr>
      </w:pPr>
    </w:p>
    <w:p w:rsidR="002F21A2" w:rsidRPr="00AC43C5" w:rsidRDefault="003442E9" w:rsidP="00AC43C5">
      <w:pPr>
        <w:shd w:val="clear" w:color="auto" w:fill="FFFFFF"/>
        <w:autoSpaceDN w:val="0"/>
        <w:spacing w:line="240" w:lineRule="exact"/>
        <w:rPr>
          <w:kern w:val="3"/>
          <w:sz w:val="28"/>
          <w:szCs w:val="28"/>
          <w:lang w:eastAsia="zh-CN"/>
        </w:rPr>
      </w:pPr>
      <w:r w:rsidRPr="00AC43C5">
        <w:rPr>
          <w:sz w:val="28"/>
          <w:szCs w:val="28"/>
        </w:rPr>
        <w:t>О  проведении открытых</w:t>
      </w:r>
      <w:r w:rsidR="006B158E" w:rsidRPr="00AC43C5">
        <w:rPr>
          <w:sz w:val="28"/>
          <w:szCs w:val="28"/>
        </w:rPr>
        <w:t xml:space="preserve"> </w:t>
      </w:r>
      <w:r w:rsidRPr="00AC43C5">
        <w:rPr>
          <w:sz w:val="28"/>
          <w:szCs w:val="28"/>
        </w:rPr>
        <w:t xml:space="preserve"> </w:t>
      </w:r>
      <w:proofErr w:type="spellStart"/>
      <w:r w:rsidRPr="00AC43C5">
        <w:rPr>
          <w:sz w:val="28"/>
          <w:szCs w:val="28"/>
        </w:rPr>
        <w:t>Деминских</w:t>
      </w:r>
      <w:proofErr w:type="spellEnd"/>
      <w:r w:rsidR="006B158E" w:rsidRPr="00AC43C5">
        <w:rPr>
          <w:sz w:val="28"/>
          <w:szCs w:val="28"/>
        </w:rPr>
        <w:t xml:space="preserve"> </w:t>
      </w:r>
      <w:r w:rsidRPr="00AC43C5">
        <w:rPr>
          <w:sz w:val="28"/>
          <w:szCs w:val="28"/>
        </w:rPr>
        <w:t xml:space="preserve"> </w:t>
      </w:r>
      <w:r w:rsidR="002F21A2" w:rsidRPr="00AC43C5">
        <w:rPr>
          <w:color w:val="000000"/>
          <w:spacing w:val="6"/>
          <w:kern w:val="3"/>
          <w:sz w:val="28"/>
          <w:szCs w:val="28"/>
          <w:lang w:eastAsia="zh-CN"/>
        </w:rPr>
        <w:t>чтений</w:t>
      </w:r>
    </w:p>
    <w:p w:rsidR="002F21A2" w:rsidRPr="00AC43C5" w:rsidRDefault="002F21A2" w:rsidP="00AC43C5">
      <w:pPr>
        <w:shd w:val="clear" w:color="auto" w:fill="FFFFFF"/>
        <w:autoSpaceDN w:val="0"/>
        <w:rPr>
          <w:sz w:val="28"/>
          <w:szCs w:val="28"/>
        </w:rPr>
      </w:pPr>
      <w:r w:rsidRPr="00AC43C5">
        <w:rPr>
          <w:sz w:val="28"/>
          <w:szCs w:val="28"/>
        </w:rPr>
        <w:t xml:space="preserve">  </w:t>
      </w:r>
    </w:p>
    <w:p w:rsidR="002F21A2" w:rsidRPr="00AC43C5" w:rsidRDefault="002F21A2" w:rsidP="00AC43C5">
      <w:pPr>
        <w:shd w:val="clear" w:color="auto" w:fill="FFFFFF"/>
        <w:autoSpaceDN w:val="0"/>
        <w:rPr>
          <w:kern w:val="3"/>
          <w:sz w:val="28"/>
          <w:szCs w:val="28"/>
          <w:lang w:eastAsia="zh-CN"/>
        </w:rPr>
      </w:pPr>
      <w:r w:rsidRPr="00AC43C5">
        <w:rPr>
          <w:sz w:val="28"/>
          <w:szCs w:val="28"/>
        </w:rPr>
        <w:t xml:space="preserve"> </w:t>
      </w:r>
      <w:r w:rsidR="003442E9" w:rsidRPr="00AC43C5">
        <w:rPr>
          <w:sz w:val="28"/>
          <w:szCs w:val="28"/>
        </w:rPr>
        <w:t xml:space="preserve"> </w:t>
      </w:r>
      <w:r w:rsidRPr="00AC43C5">
        <w:rPr>
          <w:color w:val="000000"/>
          <w:spacing w:val="-3"/>
          <w:kern w:val="3"/>
          <w:sz w:val="28"/>
          <w:szCs w:val="28"/>
          <w:lang w:eastAsia="zh-CN"/>
        </w:rPr>
        <w:t>В целях пропаганды научных знаний, популяризации истории родного края и традиций отечественной авиации и космонавтики, активизации деятельности по воспитанию гражданственности, патриотизма и в</w:t>
      </w:r>
      <w:r w:rsidRPr="00AC43C5">
        <w:rPr>
          <w:spacing w:val="-3"/>
          <w:kern w:val="3"/>
          <w:sz w:val="28"/>
          <w:szCs w:val="28"/>
          <w:lang w:eastAsia="zh-CN"/>
        </w:rPr>
        <w:t xml:space="preserve"> связи с 95-летием со дня рождения Героя Советского Союза летчика-космонавта СССР Льва Степановича Дёмина </w:t>
      </w:r>
      <w:r w:rsidRPr="00AC43C5">
        <w:rPr>
          <w:color w:val="000000"/>
          <w:kern w:val="3"/>
          <w:sz w:val="28"/>
          <w:szCs w:val="28"/>
          <w:lang w:eastAsia="zh-CN"/>
        </w:rPr>
        <w:t>ПРИКАЗЫВАЮ:</w:t>
      </w:r>
    </w:p>
    <w:p w:rsidR="003442E9" w:rsidRPr="00AC43C5" w:rsidRDefault="003442E9" w:rsidP="00AC43C5">
      <w:pPr>
        <w:spacing w:line="240" w:lineRule="exact"/>
        <w:rPr>
          <w:sz w:val="28"/>
          <w:szCs w:val="28"/>
        </w:rPr>
      </w:pPr>
      <w:r w:rsidRPr="00AC43C5">
        <w:rPr>
          <w:sz w:val="28"/>
          <w:szCs w:val="28"/>
        </w:rPr>
        <w:t xml:space="preserve"> </w:t>
      </w:r>
    </w:p>
    <w:p w:rsidR="003442E9" w:rsidRPr="00AC43C5" w:rsidRDefault="003442E9" w:rsidP="00AC43C5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 w:rsidRPr="00AC43C5">
        <w:rPr>
          <w:sz w:val="28"/>
          <w:szCs w:val="28"/>
        </w:rPr>
        <w:t xml:space="preserve">ПРИКАЗЫВАЮ: </w:t>
      </w:r>
    </w:p>
    <w:p w:rsidR="003442E9" w:rsidRPr="00AC43C5" w:rsidRDefault="00AC43C5" w:rsidP="00AC43C5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42E9" w:rsidRPr="00AC43C5">
        <w:rPr>
          <w:sz w:val="28"/>
          <w:szCs w:val="28"/>
        </w:rPr>
        <w:t>1. Муниципальному бюджетному образовательному учреждению дополнительного образования «Токарёвский районный Дом детского творчества»  (</w:t>
      </w:r>
      <w:r w:rsidR="002F21A2" w:rsidRPr="00AC43C5">
        <w:rPr>
          <w:sz w:val="28"/>
          <w:szCs w:val="28"/>
        </w:rPr>
        <w:t>Мухина И.П.</w:t>
      </w:r>
      <w:r w:rsidR="003442E9" w:rsidRPr="00AC43C5">
        <w:rPr>
          <w:sz w:val="28"/>
          <w:szCs w:val="28"/>
        </w:rPr>
        <w:t xml:space="preserve">) организовать и провести </w:t>
      </w:r>
      <w:r w:rsidR="003442E9" w:rsidRPr="00AC43C5">
        <w:rPr>
          <w:b/>
          <w:bCs/>
          <w:sz w:val="28"/>
          <w:szCs w:val="28"/>
          <w:shd w:val="clear" w:color="auto" w:fill="FFFFFF"/>
        </w:rPr>
        <w:t xml:space="preserve">с </w:t>
      </w:r>
      <w:r w:rsidR="002F21A2" w:rsidRPr="00AC43C5">
        <w:rPr>
          <w:b/>
          <w:bCs/>
          <w:sz w:val="28"/>
          <w:szCs w:val="28"/>
          <w:shd w:val="clear" w:color="auto" w:fill="FFFFFF"/>
        </w:rPr>
        <w:t>19</w:t>
      </w:r>
      <w:r w:rsidR="003442E9" w:rsidRPr="00AC43C5">
        <w:rPr>
          <w:b/>
          <w:bCs/>
          <w:sz w:val="28"/>
          <w:szCs w:val="28"/>
          <w:shd w:val="clear" w:color="auto" w:fill="FFFFFF"/>
        </w:rPr>
        <w:t>.0</w:t>
      </w:r>
      <w:r w:rsidR="002F21A2" w:rsidRPr="00AC43C5">
        <w:rPr>
          <w:b/>
          <w:bCs/>
          <w:sz w:val="28"/>
          <w:szCs w:val="28"/>
          <w:shd w:val="clear" w:color="auto" w:fill="FFFFFF"/>
        </w:rPr>
        <w:t>1</w:t>
      </w:r>
      <w:r w:rsidR="003442E9" w:rsidRPr="00AC43C5">
        <w:rPr>
          <w:b/>
          <w:bCs/>
          <w:sz w:val="28"/>
          <w:szCs w:val="28"/>
          <w:shd w:val="clear" w:color="auto" w:fill="FFFFFF"/>
        </w:rPr>
        <w:t xml:space="preserve">. по </w:t>
      </w:r>
      <w:r w:rsidR="002F21A2" w:rsidRPr="00AC43C5">
        <w:rPr>
          <w:b/>
          <w:bCs/>
          <w:sz w:val="28"/>
          <w:szCs w:val="28"/>
          <w:shd w:val="clear" w:color="auto" w:fill="FFFFFF"/>
        </w:rPr>
        <w:t>05</w:t>
      </w:r>
      <w:r w:rsidR="003442E9" w:rsidRPr="00AC43C5">
        <w:rPr>
          <w:b/>
          <w:bCs/>
          <w:sz w:val="28"/>
          <w:szCs w:val="28"/>
          <w:shd w:val="clear" w:color="auto" w:fill="FFFFFF"/>
        </w:rPr>
        <w:t>.0</w:t>
      </w:r>
      <w:r w:rsidR="002F21A2" w:rsidRPr="00AC43C5">
        <w:rPr>
          <w:b/>
          <w:bCs/>
          <w:sz w:val="28"/>
          <w:szCs w:val="28"/>
          <w:shd w:val="clear" w:color="auto" w:fill="FFFFFF"/>
        </w:rPr>
        <w:t>2</w:t>
      </w:r>
      <w:r w:rsidR="003442E9" w:rsidRPr="00AC43C5">
        <w:rPr>
          <w:b/>
          <w:bCs/>
          <w:sz w:val="28"/>
          <w:szCs w:val="28"/>
          <w:shd w:val="clear" w:color="auto" w:fill="FFFFFF"/>
        </w:rPr>
        <w:t>.20</w:t>
      </w:r>
      <w:r w:rsidR="002F21A2" w:rsidRPr="00AC43C5">
        <w:rPr>
          <w:b/>
          <w:bCs/>
          <w:sz w:val="28"/>
          <w:szCs w:val="28"/>
          <w:shd w:val="clear" w:color="auto" w:fill="FFFFFF"/>
        </w:rPr>
        <w:t>21</w:t>
      </w:r>
      <w:r w:rsidR="003442E9" w:rsidRPr="00AC43C5">
        <w:rPr>
          <w:b/>
          <w:bCs/>
          <w:sz w:val="28"/>
          <w:szCs w:val="28"/>
          <w:shd w:val="clear" w:color="auto" w:fill="FFFFFF"/>
        </w:rPr>
        <w:t>г.</w:t>
      </w:r>
      <w:r w:rsidR="003442E9" w:rsidRPr="00AC43C5">
        <w:rPr>
          <w:sz w:val="28"/>
          <w:szCs w:val="28"/>
        </w:rPr>
        <w:t xml:space="preserve"> </w:t>
      </w:r>
      <w:r w:rsidR="002F21A2" w:rsidRPr="00AC43C5">
        <w:rPr>
          <w:kern w:val="3"/>
          <w:sz w:val="28"/>
          <w:szCs w:val="28"/>
          <w:lang w:eastAsia="zh-CN"/>
        </w:rPr>
        <w:t>муниципальный этап</w:t>
      </w:r>
      <w:r w:rsidR="002F21A2" w:rsidRPr="00AC43C5">
        <w:rPr>
          <w:sz w:val="28"/>
          <w:szCs w:val="28"/>
        </w:rPr>
        <w:t xml:space="preserve"> открытых </w:t>
      </w:r>
      <w:proofErr w:type="spellStart"/>
      <w:r w:rsidR="002F21A2" w:rsidRPr="00AC43C5">
        <w:rPr>
          <w:sz w:val="28"/>
          <w:szCs w:val="28"/>
        </w:rPr>
        <w:t>Деминских</w:t>
      </w:r>
      <w:proofErr w:type="spellEnd"/>
      <w:r w:rsidR="002F21A2" w:rsidRPr="00AC43C5">
        <w:rPr>
          <w:sz w:val="28"/>
          <w:szCs w:val="28"/>
        </w:rPr>
        <w:t xml:space="preserve"> </w:t>
      </w:r>
      <w:r w:rsidRPr="00AC43C5">
        <w:rPr>
          <w:sz w:val="28"/>
          <w:szCs w:val="28"/>
        </w:rPr>
        <w:t>чтений (далее – Чтения)</w:t>
      </w:r>
    </w:p>
    <w:p w:rsidR="00AC43C5" w:rsidRPr="00AC43C5" w:rsidRDefault="00AC43C5" w:rsidP="00AC43C5">
      <w:pPr>
        <w:shd w:val="clear" w:color="auto" w:fill="FFFFFF"/>
        <w:autoSpaceDN w:val="0"/>
        <w:rPr>
          <w:color w:val="000000"/>
          <w:spacing w:val="-2"/>
          <w:kern w:val="3"/>
          <w:sz w:val="28"/>
          <w:szCs w:val="28"/>
          <w:lang w:eastAsia="zh-CN"/>
        </w:rPr>
      </w:pPr>
      <w:r w:rsidRPr="00AC43C5">
        <w:rPr>
          <w:color w:val="000000"/>
          <w:spacing w:val="-2"/>
          <w:kern w:val="3"/>
          <w:sz w:val="28"/>
          <w:szCs w:val="28"/>
          <w:lang w:eastAsia="zh-CN"/>
        </w:rPr>
        <w:t>2. Утвердить:</w:t>
      </w:r>
    </w:p>
    <w:p w:rsidR="00AC43C5" w:rsidRPr="00AC43C5" w:rsidRDefault="00AC43C5" w:rsidP="00AC43C5">
      <w:pPr>
        <w:shd w:val="clear" w:color="auto" w:fill="FFFFFF"/>
        <w:autoSpaceDN w:val="0"/>
        <w:rPr>
          <w:color w:val="000000"/>
          <w:spacing w:val="-2"/>
          <w:kern w:val="3"/>
          <w:sz w:val="28"/>
          <w:szCs w:val="28"/>
          <w:lang w:eastAsia="zh-CN"/>
        </w:rPr>
      </w:pPr>
      <w:r w:rsidRPr="00AC43C5">
        <w:rPr>
          <w:color w:val="000000"/>
          <w:spacing w:val="-2"/>
          <w:kern w:val="3"/>
          <w:sz w:val="28"/>
          <w:szCs w:val="28"/>
          <w:lang w:eastAsia="zh-CN"/>
        </w:rPr>
        <w:t xml:space="preserve">  положение об открытых </w:t>
      </w:r>
      <w:proofErr w:type="spellStart"/>
      <w:r w:rsidRPr="00AC43C5">
        <w:rPr>
          <w:color w:val="000000"/>
          <w:spacing w:val="-2"/>
          <w:kern w:val="3"/>
          <w:sz w:val="28"/>
          <w:szCs w:val="28"/>
          <w:lang w:eastAsia="zh-CN"/>
        </w:rPr>
        <w:t>Дёминских</w:t>
      </w:r>
      <w:proofErr w:type="spellEnd"/>
      <w:r w:rsidRPr="00AC43C5">
        <w:rPr>
          <w:color w:val="000000"/>
          <w:spacing w:val="-2"/>
          <w:kern w:val="3"/>
          <w:sz w:val="28"/>
          <w:szCs w:val="28"/>
          <w:lang w:eastAsia="zh-CN"/>
        </w:rPr>
        <w:t xml:space="preserve"> чтениях (приложение № 1);</w:t>
      </w:r>
    </w:p>
    <w:p w:rsidR="00AC43C5" w:rsidRDefault="00AC43C5" w:rsidP="00AC43C5">
      <w:pPr>
        <w:shd w:val="clear" w:color="auto" w:fill="FFFFFF"/>
        <w:autoSpaceDN w:val="0"/>
        <w:rPr>
          <w:kern w:val="3"/>
          <w:sz w:val="28"/>
          <w:szCs w:val="28"/>
          <w:lang w:eastAsia="zh-CN"/>
        </w:rPr>
      </w:pPr>
      <w:r w:rsidRPr="00AC43C5">
        <w:rPr>
          <w:color w:val="000000"/>
          <w:spacing w:val="5"/>
          <w:kern w:val="3"/>
          <w:sz w:val="28"/>
          <w:szCs w:val="28"/>
          <w:lang w:eastAsia="zh-CN"/>
        </w:rPr>
        <w:t xml:space="preserve">  список Оргкомитета Чтений </w:t>
      </w:r>
      <w:r w:rsidRPr="00AC43C5">
        <w:rPr>
          <w:color w:val="000000"/>
          <w:kern w:val="3"/>
          <w:sz w:val="28"/>
          <w:szCs w:val="28"/>
          <w:lang w:eastAsia="zh-CN"/>
        </w:rPr>
        <w:t>(приложение № 2).</w:t>
      </w:r>
    </w:p>
    <w:p w:rsidR="003442E9" w:rsidRPr="00AC43C5" w:rsidRDefault="00AC43C5" w:rsidP="00AC43C5">
      <w:pPr>
        <w:shd w:val="clear" w:color="auto" w:fill="FFFFFF"/>
        <w:autoSpaceDN w:val="0"/>
        <w:rPr>
          <w:kern w:val="3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3442E9" w:rsidRPr="00AC43C5">
        <w:rPr>
          <w:sz w:val="28"/>
          <w:szCs w:val="28"/>
        </w:rPr>
        <w:t xml:space="preserve">. Рекомендовать руководителям образовательных организаций обеспечить участие обучающихся в </w:t>
      </w:r>
      <w:r w:rsidRPr="00AC43C5">
        <w:rPr>
          <w:sz w:val="28"/>
          <w:szCs w:val="28"/>
        </w:rPr>
        <w:t>Чтениях</w:t>
      </w:r>
      <w:r>
        <w:rPr>
          <w:sz w:val="28"/>
          <w:szCs w:val="28"/>
        </w:rPr>
        <w:t>.</w:t>
      </w:r>
    </w:p>
    <w:p w:rsidR="003442E9" w:rsidRPr="00AC43C5" w:rsidRDefault="00AC43C5" w:rsidP="00AC43C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442E9" w:rsidRPr="00AC43C5">
        <w:rPr>
          <w:sz w:val="28"/>
          <w:szCs w:val="28"/>
        </w:rPr>
        <w:t xml:space="preserve">. </w:t>
      </w:r>
      <w:proofErr w:type="gramStart"/>
      <w:r w:rsidR="003442E9" w:rsidRPr="00AC43C5">
        <w:rPr>
          <w:sz w:val="28"/>
          <w:szCs w:val="28"/>
        </w:rPr>
        <w:t>Контроль  за</w:t>
      </w:r>
      <w:proofErr w:type="gramEnd"/>
      <w:r w:rsidR="003442E9" w:rsidRPr="00AC43C5">
        <w:rPr>
          <w:sz w:val="28"/>
          <w:szCs w:val="28"/>
        </w:rPr>
        <w:t xml:space="preserve"> выполнением настоящего приказа оставляю за собой.</w:t>
      </w:r>
    </w:p>
    <w:p w:rsidR="003442E9" w:rsidRPr="00AC43C5" w:rsidRDefault="003442E9" w:rsidP="00AC43C5">
      <w:pPr>
        <w:rPr>
          <w:sz w:val="28"/>
          <w:szCs w:val="28"/>
        </w:rPr>
      </w:pPr>
    </w:p>
    <w:p w:rsidR="003442E9" w:rsidRPr="00AC43C5" w:rsidRDefault="003442E9" w:rsidP="00AC43C5">
      <w:pPr>
        <w:rPr>
          <w:sz w:val="28"/>
          <w:szCs w:val="28"/>
        </w:rPr>
      </w:pPr>
    </w:p>
    <w:p w:rsidR="003442E9" w:rsidRDefault="003442E9" w:rsidP="003442E9">
      <w:pPr>
        <w:rPr>
          <w:sz w:val="28"/>
        </w:rPr>
      </w:pPr>
    </w:p>
    <w:p w:rsidR="003442E9" w:rsidRDefault="003442E9" w:rsidP="003442E9">
      <w:pPr>
        <w:rPr>
          <w:sz w:val="28"/>
        </w:rPr>
      </w:pPr>
    </w:p>
    <w:p w:rsidR="003442E9" w:rsidRDefault="003442E9" w:rsidP="003442E9">
      <w:pPr>
        <w:rPr>
          <w:sz w:val="28"/>
        </w:rPr>
      </w:pPr>
    </w:p>
    <w:p w:rsidR="003442E9" w:rsidRDefault="003442E9" w:rsidP="003442E9">
      <w:pPr>
        <w:rPr>
          <w:sz w:val="28"/>
        </w:rPr>
      </w:pPr>
      <w:r>
        <w:rPr>
          <w:sz w:val="28"/>
        </w:rPr>
        <w:t xml:space="preserve">                            Директор ИМЦ                                 Г.И.Попова</w:t>
      </w:r>
    </w:p>
    <w:p w:rsidR="003442E9" w:rsidRDefault="003442E9" w:rsidP="003442E9">
      <w:pPr>
        <w:rPr>
          <w:sz w:val="28"/>
          <w:szCs w:val="28"/>
        </w:rPr>
      </w:pPr>
    </w:p>
    <w:p w:rsidR="003442E9" w:rsidRDefault="003442E9" w:rsidP="003442E9"/>
    <w:p w:rsidR="00AC43C5" w:rsidRDefault="00AC43C5"/>
    <w:p w:rsidR="00AC43C5" w:rsidRPr="00AC43C5" w:rsidRDefault="00AC43C5" w:rsidP="00AC43C5"/>
    <w:p w:rsidR="00AC43C5" w:rsidRPr="00AC43C5" w:rsidRDefault="00AC43C5" w:rsidP="00AC43C5"/>
    <w:p w:rsidR="00AC43C5" w:rsidRPr="00AC43C5" w:rsidRDefault="00AC43C5" w:rsidP="00AC43C5"/>
    <w:p w:rsidR="00AC43C5" w:rsidRPr="00AC43C5" w:rsidRDefault="00AC43C5" w:rsidP="00AC43C5"/>
    <w:p w:rsidR="00AC43C5" w:rsidRDefault="00AC43C5" w:rsidP="00AC43C5"/>
    <w:p w:rsidR="003B2266" w:rsidRDefault="003B2266" w:rsidP="00AC43C5">
      <w:pPr>
        <w:jc w:val="right"/>
        <w:rPr>
          <w:bCs/>
          <w:sz w:val="28"/>
          <w:szCs w:val="28"/>
          <w:shd w:val="clear" w:color="auto" w:fill="FFFFFF"/>
        </w:rPr>
      </w:pPr>
    </w:p>
    <w:p w:rsidR="003B2266" w:rsidRDefault="003B2266" w:rsidP="00AC43C5">
      <w:pPr>
        <w:jc w:val="right"/>
        <w:rPr>
          <w:bCs/>
          <w:sz w:val="28"/>
          <w:szCs w:val="28"/>
          <w:shd w:val="clear" w:color="auto" w:fill="FFFFFF"/>
        </w:rPr>
      </w:pPr>
    </w:p>
    <w:p w:rsidR="00AC43C5" w:rsidRPr="002D0D48" w:rsidRDefault="00AC43C5" w:rsidP="00AC43C5">
      <w:pPr>
        <w:jc w:val="right"/>
        <w:rPr>
          <w:bCs/>
          <w:sz w:val="28"/>
          <w:szCs w:val="28"/>
          <w:shd w:val="clear" w:color="auto" w:fill="FFFFFF"/>
        </w:rPr>
      </w:pPr>
      <w:r w:rsidRPr="002D0D48">
        <w:rPr>
          <w:bCs/>
          <w:sz w:val="28"/>
          <w:szCs w:val="28"/>
          <w:shd w:val="clear" w:color="auto" w:fill="FFFFFF"/>
        </w:rPr>
        <w:lastRenderedPageBreak/>
        <w:t>ПРИЛОЖЕНИЕ №1</w:t>
      </w:r>
    </w:p>
    <w:p w:rsidR="00AC43C5" w:rsidRDefault="00AC43C5" w:rsidP="00AC43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AC43C5" w:rsidRPr="008D2719" w:rsidRDefault="00AC43C5" w:rsidP="00AC43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09"/>
        <w:jc w:val="center"/>
        <w:rPr>
          <w:shd w:val="clear" w:color="auto" w:fill="FFFFFF"/>
        </w:rPr>
      </w:pPr>
      <w:r w:rsidRPr="008D2719">
        <w:rPr>
          <w:bCs/>
          <w:sz w:val="28"/>
          <w:szCs w:val="28"/>
          <w:shd w:val="clear" w:color="auto" w:fill="FFFFFF"/>
        </w:rPr>
        <w:t>ПОЛОЖЕНИЕ</w:t>
      </w:r>
    </w:p>
    <w:p w:rsidR="00AC43C5" w:rsidRPr="008D2719" w:rsidRDefault="00AC43C5" w:rsidP="00AC43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09"/>
        <w:jc w:val="center"/>
        <w:rPr>
          <w:sz w:val="28"/>
          <w:szCs w:val="28"/>
          <w:shd w:val="clear" w:color="auto" w:fill="FFFFFF"/>
        </w:rPr>
      </w:pPr>
      <w:r w:rsidRPr="008D2719">
        <w:rPr>
          <w:sz w:val="28"/>
          <w:szCs w:val="28"/>
          <w:shd w:val="clear" w:color="auto" w:fill="FFFFFF"/>
        </w:rPr>
        <w:t xml:space="preserve">об открытых </w:t>
      </w:r>
      <w:proofErr w:type="spellStart"/>
      <w:r w:rsidRPr="008D2719">
        <w:rPr>
          <w:sz w:val="28"/>
          <w:szCs w:val="28"/>
          <w:shd w:val="clear" w:color="auto" w:fill="FFFFFF"/>
        </w:rPr>
        <w:t>Дёминских</w:t>
      </w:r>
      <w:proofErr w:type="spellEnd"/>
      <w:r w:rsidRPr="008D2719">
        <w:rPr>
          <w:sz w:val="28"/>
          <w:szCs w:val="28"/>
          <w:shd w:val="clear" w:color="auto" w:fill="FFFFFF"/>
        </w:rPr>
        <w:t xml:space="preserve"> чтениях</w:t>
      </w:r>
    </w:p>
    <w:p w:rsidR="00AC43C5" w:rsidRPr="008D2719" w:rsidRDefault="00AC43C5" w:rsidP="00AC43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09"/>
        <w:jc w:val="center"/>
        <w:rPr>
          <w:shd w:val="clear" w:color="auto" w:fill="FFFFFF"/>
        </w:rPr>
      </w:pPr>
    </w:p>
    <w:p w:rsidR="00AC43C5" w:rsidRPr="008D2719" w:rsidRDefault="00AC43C5" w:rsidP="00AC43C5">
      <w:pPr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jc w:val="center"/>
        <w:rPr>
          <w:bCs/>
          <w:sz w:val="28"/>
          <w:szCs w:val="28"/>
          <w:shd w:val="clear" w:color="auto" w:fill="FFFFFF"/>
        </w:rPr>
      </w:pPr>
      <w:r w:rsidRPr="008D2719">
        <w:rPr>
          <w:bCs/>
          <w:sz w:val="28"/>
          <w:szCs w:val="28"/>
          <w:shd w:val="clear" w:color="auto" w:fill="FFFFFF"/>
        </w:rPr>
        <w:t>Общие положения</w:t>
      </w:r>
    </w:p>
    <w:p w:rsidR="00AC43C5" w:rsidRPr="008D2719" w:rsidRDefault="00AC43C5" w:rsidP="00AC43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shd w:val="clear" w:color="auto" w:fill="FFFFFF"/>
        </w:rPr>
      </w:pPr>
    </w:p>
    <w:p w:rsidR="00AC43C5" w:rsidRDefault="00AC43C5" w:rsidP="00AC43C5">
      <w:pPr>
        <w:tabs>
          <w:tab w:val="left" w:pos="567"/>
          <w:tab w:val="left" w:pos="1637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1.1.</w:t>
      </w:r>
      <w:r>
        <w:rPr>
          <w:sz w:val="28"/>
          <w:szCs w:val="28"/>
          <w:shd w:val="clear" w:color="auto" w:fill="FFFFFF"/>
        </w:rPr>
        <w:tab/>
        <w:t xml:space="preserve">Настоящее Положение определяет порядок организации и </w:t>
      </w:r>
      <w:proofErr w:type="gramStart"/>
      <w:r>
        <w:rPr>
          <w:sz w:val="28"/>
          <w:szCs w:val="28"/>
          <w:shd w:val="clear" w:color="auto" w:fill="FFFFFF"/>
        </w:rPr>
        <w:t>проведения</w:t>
      </w:r>
      <w:proofErr w:type="gramEnd"/>
      <w:r>
        <w:rPr>
          <w:sz w:val="28"/>
          <w:szCs w:val="28"/>
          <w:shd w:val="clear" w:color="auto" w:fill="FFFFFF"/>
        </w:rPr>
        <w:t xml:space="preserve"> открытых </w:t>
      </w:r>
      <w:proofErr w:type="spellStart"/>
      <w:r>
        <w:rPr>
          <w:sz w:val="28"/>
          <w:szCs w:val="28"/>
          <w:shd w:val="clear" w:color="auto" w:fill="FFFFFF"/>
        </w:rPr>
        <w:t>Дёминских</w:t>
      </w:r>
      <w:proofErr w:type="spellEnd"/>
      <w:r>
        <w:rPr>
          <w:sz w:val="28"/>
          <w:szCs w:val="28"/>
          <w:shd w:val="clear" w:color="auto" w:fill="FFFFFF"/>
        </w:rPr>
        <w:t xml:space="preserve"> чтений (далее - Чтения).</w:t>
      </w:r>
    </w:p>
    <w:p w:rsidR="00AC43C5" w:rsidRDefault="00AC43C5" w:rsidP="00AC43C5">
      <w:pPr>
        <w:tabs>
          <w:tab w:val="left" w:pos="567"/>
          <w:tab w:val="left" w:pos="1637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1.2.</w:t>
      </w:r>
      <w:r>
        <w:rPr>
          <w:sz w:val="28"/>
          <w:szCs w:val="28"/>
          <w:shd w:val="clear" w:color="auto" w:fill="FFFFFF"/>
        </w:rPr>
        <w:tab/>
        <w:t>Чтения проходят по секциям:</w:t>
      </w:r>
    </w:p>
    <w:p w:rsidR="00AC43C5" w:rsidRPr="006062DF" w:rsidRDefault="00AC43C5" w:rsidP="00AC43C5">
      <w:pPr>
        <w:tabs>
          <w:tab w:val="left" w:pos="567"/>
          <w:tab w:val="left" w:pos="754"/>
          <w:tab w:val="left" w:pos="100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8"/>
        <w:jc w:val="both"/>
        <w:rPr>
          <w:sz w:val="28"/>
          <w:szCs w:val="28"/>
          <w:shd w:val="clear" w:color="auto" w:fill="FFFFFF"/>
        </w:rPr>
      </w:pPr>
      <w:r w:rsidRPr="006062DF">
        <w:rPr>
          <w:sz w:val="28"/>
          <w:szCs w:val="28"/>
          <w:shd w:val="clear" w:color="auto" w:fill="FFFFFF"/>
        </w:rPr>
        <w:t>астрономия и астрофизика;</w:t>
      </w:r>
    </w:p>
    <w:p w:rsidR="00AC43C5" w:rsidRPr="006062DF" w:rsidRDefault="00AC43C5" w:rsidP="00AC43C5">
      <w:pPr>
        <w:tabs>
          <w:tab w:val="left" w:pos="567"/>
          <w:tab w:val="left" w:pos="754"/>
          <w:tab w:val="left" w:pos="100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8"/>
        <w:jc w:val="both"/>
        <w:rPr>
          <w:sz w:val="28"/>
          <w:szCs w:val="28"/>
          <w:shd w:val="clear" w:color="auto" w:fill="FFFFFF"/>
        </w:rPr>
      </w:pPr>
      <w:r w:rsidRPr="006062DF">
        <w:rPr>
          <w:sz w:val="28"/>
          <w:szCs w:val="28"/>
          <w:shd w:val="clear" w:color="auto" w:fill="FFFFFF"/>
        </w:rPr>
        <w:t>космическая биология и космическая медицина;</w:t>
      </w:r>
    </w:p>
    <w:p w:rsidR="00AC43C5" w:rsidRPr="006062DF" w:rsidRDefault="00AC43C5" w:rsidP="00AC43C5">
      <w:pPr>
        <w:tabs>
          <w:tab w:val="left" w:pos="567"/>
          <w:tab w:val="left" w:pos="754"/>
          <w:tab w:val="left" w:pos="100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8"/>
        <w:jc w:val="both"/>
        <w:rPr>
          <w:sz w:val="28"/>
          <w:szCs w:val="28"/>
          <w:shd w:val="clear" w:color="auto" w:fill="FFFFFF"/>
        </w:rPr>
      </w:pPr>
      <w:r w:rsidRPr="006062DF">
        <w:rPr>
          <w:sz w:val="28"/>
          <w:szCs w:val="28"/>
          <w:shd w:val="clear" w:color="auto" w:fill="FFFFFF"/>
        </w:rPr>
        <w:t>авиация и космонавтика вчера, сегодня, завтра;</w:t>
      </w:r>
    </w:p>
    <w:p w:rsidR="00AC43C5" w:rsidRPr="006062DF" w:rsidRDefault="00AC43C5" w:rsidP="00AC43C5">
      <w:pPr>
        <w:tabs>
          <w:tab w:val="left" w:pos="567"/>
          <w:tab w:val="left" w:pos="754"/>
          <w:tab w:val="left" w:pos="100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8"/>
        <w:jc w:val="both"/>
        <w:rPr>
          <w:sz w:val="28"/>
          <w:szCs w:val="28"/>
          <w:shd w:val="clear" w:color="auto" w:fill="FFFFFF"/>
        </w:rPr>
      </w:pPr>
      <w:r w:rsidRPr="006062DF">
        <w:rPr>
          <w:sz w:val="28"/>
          <w:szCs w:val="28"/>
          <w:shd w:val="clear" w:color="auto" w:fill="FFFFFF"/>
        </w:rPr>
        <w:t xml:space="preserve">мои земляки – </w:t>
      </w:r>
      <w:r>
        <w:rPr>
          <w:sz w:val="28"/>
          <w:szCs w:val="28"/>
          <w:shd w:val="clear" w:color="auto" w:fill="FFFFFF"/>
        </w:rPr>
        <w:t>моя гордость (о вкладе ученых-</w:t>
      </w:r>
      <w:r w:rsidRPr="006062DF">
        <w:rPr>
          <w:sz w:val="28"/>
          <w:szCs w:val="28"/>
          <w:shd w:val="clear" w:color="auto" w:fill="FFFFFF"/>
        </w:rPr>
        <w:t>земляков в развитие авиации и ракетостроения);</w:t>
      </w:r>
    </w:p>
    <w:p w:rsidR="00AC43C5" w:rsidRDefault="00AC43C5" w:rsidP="00AC43C5">
      <w:pPr>
        <w:tabs>
          <w:tab w:val="left" w:pos="567"/>
          <w:tab w:val="left" w:pos="754"/>
          <w:tab w:val="left" w:pos="100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8"/>
        <w:jc w:val="both"/>
        <w:rPr>
          <w:sz w:val="28"/>
          <w:szCs w:val="28"/>
          <w:shd w:val="clear" w:color="auto" w:fill="FFFFFF"/>
        </w:rPr>
      </w:pPr>
      <w:r w:rsidRPr="006062DF">
        <w:rPr>
          <w:sz w:val="28"/>
          <w:szCs w:val="28"/>
          <w:shd w:val="clear" w:color="auto" w:fill="FFFFFF"/>
        </w:rPr>
        <w:t>кадетские корпуса России: кузница авиационных кадров.</w:t>
      </w:r>
    </w:p>
    <w:p w:rsidR="00AC43C5" w:rsidRDefault="00AC43C5" w:rsidP="00AC43C5">
      <w:pPr>
        <w:tabs>
          <w:tab w:val="left" w:pos="567"/>
          <w:tab w:val="left" w:pos="1637"/>
          <w:tab w:val="left" w:pos="2127"/>
          <w:tab w:val="left" w:pos="283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sz w:val="28"/>
          <w:szCs w:val="28"/>
          <w:shd w:val="clear" w:color="auto" w:fill="FFFFFF"/>
        </w:rPr>
      </w:pPr>
    </w:p>
    <w:p w:rsidR="00AC43C5" w:rsidRPr="008D2719" w:rsidRDefault="00AC43C5" w:rsidP="00AC43C5">
      <w:pPr>
        <w:numPr>
          <w:ilvl w:val="0"/>
          <w:numId w:val="1"/>
        </w:numPr>
        <w:tabs>
          <w:tab w:val="left" w:pos="567"/>
          <w:tab w:val="left" w:pos="709"/>
          <w:tab w:val="left" w:pos="1418"/>
          <w:tab w:val="left" w:pos="2127"/>
          <w:tab w:val="left" w:pos="283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left="567" w:firstLine="851"/>
        <w:jc w:val="center"/>
        <w:rPr>
          <w:bCs/>
          <w:sz w:val="28"/>
          <w:szCs w:val="28"/>
          <w:shd w:val="clear" w:color="auto" w:fill="FFFFFF"/>
        </w:rPr>
      </w:pPr>
      <w:r w:rsidRPr="008D2719">
        <w:rPr>
          <w:bCs/>
          <w:sz w:val="28"/>
          <w:szCs w:val="28"/>
          <w:shd w:val="clear" w:color="auto" w:fill="FFFFFF"/>
        </w:rPr>
        <w:t>Цели и задачи Чтений</w:t>
      </w:r>
    </w:p>
    <w:p w:rsidR="00AC43C5" w:rsidRDefault="00AC43C5" w:rsidP="00AC43C5">
      <w:pPr>
        <w:tabs>
          <w:tab w:val="left" w:pos="567"/>
          <w:tab w:val="left" w:pos="283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spacing w:line="317" w:lineRule="exact"/>
        <w:ind w:left="567" w:firstLine="851"/>
        <w:jc w:val="center"/>
        <w:rPr>
          <w:b/>
          <w:bCs/>
          <w:sz w:val="28"/>
          <w:szCs w:val="28"/>
          <w:shd w:val="clear" w:color="auto" w:fill="FFFFFF"/>
        </w:rPr>
      </w:pPr>
    </w:p>
    <w:p w:rsidR="00AC43C5" w:rsidRDefault="00AC43C5" w:rsidP="00AC43C5">
      <w:pPr>
        <w:tabs>
          <w:tab w:val="left" w:pos="567"/>
          <w:tab w:val="left" w:pos="720"/>
          <w:tab w:val="left" w:pos="142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2.1.</w:t>
      </w:r>
      <w:r>
        <w:rPr>
          <w:sz w:val="28"/>
          <w:szCs w:val="28"/>
          <w:shd w:val="clear" w:color="auto" w:fill="FFFFFF"/>
        </w:rPr>
        <w:tab/>
        <w:t>Целями Чтений является</w:t>
      </w:r>
    </w:p>
    <w:p w:rsidR="00AC43C5" w:rsidRDefault="00AC43C5" w:rsidP="00AC43C5">
      <w:pPr>
        <w:tabs>
          <w:tab w:val="left" w:pos="567"/>
          <w:tab w:val="left" w:pos="8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активизация творческой, познавательной, интеллектуальной инициативы </w:t>
      </w:r>
      <w:proofErr w:type="gramStart"/>
      <w:r>
        <w:rPr>
          <w:sz w:val="28"/>
          <w:szCs w:val="28"/>
          <w:shd w:val="clear" w:color="auto" w:fill="FFFFFF"/>
        </w:rPr>
        <w:t>обучающихся</w:t>
      </w:r>
      <w:proofErr w:type="gramEnd"/>
      <w:r>
        <w:rPr>
          <w:sz w:val="28"/>
          <w:szCs w:val="28"/>
          <w:shd w:val="clear" w:color="auto" w:fill="FFFFFF"/>
        </w:rPr>
        <w:t>;</w:t>
      </w:r>
    </w:p>
    <w:p w:rsidR="00AC43C5" w:rsidRDefault="00AC43C5" w:rsidP="00AC43C5">
      <w:pPr>
        <w:tabs>
          <w:tab w:val="left" w:pos="567"/>
          <w:tab w:val="left" w:pos="8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выявление талантливых обучающихся, склонных к научно-исследовательской деятельности, оказание им поддержки, создание условий для развития способностей;</w:t>
      </w:r>
    </w:p>
    <w:p w:rsidR="00AC43C5" w:rsidRDefault="00AC43C5" w:rsidP="00AC43C5">
      <w:pPr>
        <w:tabs>
          <w:tab w:val="left" w:pos="567"/>
          <w:tab w:val="left" w:pos="8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развитие интереса </w:t>
      </w:r>
      <w:proofErr w:type="gramStart"/>
      <w:r>
        <w:rPr>
          <w:sz w:val="28"/>
          <w:szCs w:val="28"/>
          <w:shd w:val="clear" w:color="auto" w:fill="FFFFFF"/>
        </w:rPr>
        <w:t>обучающихся</w:t>
      </w:r>
      <w:proofErr w:type="gramEnd"/>
      <w:r>
        <w:rPr>
          <w:sz w:val="28"/>
          <w:szCs w:val="28"/>
          <w:shd w:val="clear" w:color="auto" w:fill="FFFFFF"/>
        </w:rPr>
        <w:t xml:space="preserve"> к истории, традициям отечественной авиации и космонавтики;</w:t>
      </w:r>
    </w:p>
    <w:p w:rsidR="00AC43C5" w:rsidRDefault="00AC43C5" w:rsidP="00AC43C5">
      <w:pPr>
        <w:tabs>
          <w:tab w:val="left" w:pos="567"/>
          <w:tab w:val="left" w:pos="8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воспитание </w:t>
      </w:r>
      <w:r>
        <w:rPr>
          <w:sz w:val="28"/>
          <w:szCs w:val="28"/>
        </w:rPr>
        <w:t>гражданственности и патриотизма на примере Героя Советского Союза летчика-космонавта СССР Л.С. Дёмина.</w:t>
      </w:r>
    </w:p>
    <w:p w:rsidR="00AC43C5" w:rsidRDefault="00AC43C5" w:rsidP="00AC43C5">
      <w:pPr>
        <w:tabs>
          <w:tab w:val="left" w:pos="567"/>
          <w:tab w:val="left" w:pos="715"/>
          <w:tab w:val="left" w:pos="1205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851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2.2.</w:t>
      </w:r>
      <w:r>
        <w:rPr>
          <w:sz w:val="28"/>
          <w:szCs w:val="28"/>
          <w:shd w:val="clear" w:color="auto" w:fill="FFFFFF"/>
        </w:rPr>
        <w:tab/>
        <w:t>Задачами Чтений являются:</w:t>
      </w:r>
    </w:p>
    <w:p w:rsidR="00AC43C5" w:rsidRDefault="00AC43C5" w:rsidP="00AC43C5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851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углубление знаний обучающихся в области развития отечественной авиации и космонавтики;</w:t>
      </w:r>
    </w:p>
    <w:p w:rsidR="00AC43C5" w:rsidRDefault="00AC43C5" w:rsidP="00AC43C5">
      <w:pPr>
        <w:tabs>
          <w:tab w:val="left" w:pos="567"/>
          <w:tab w:val="left" w:pos="8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обмен информацией в области космических биосферных исследований, исторического краеведения между участниками Чтений.</w:t>
      </w:r>
    </w:p>
    <w:p w:rsidR="00AC43C5" w:rsidRDefault="00AC43C5" w:rsidP="00AC43C5">
      <w:pPr>
        <w:tabs>
          <w:tab w:val="left" w:pos="567"/>
          <w:tab w:val="left" w:pos="8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851"/>
        <w:jc w:val="both"/>
        <w:rPr>
          <w:sz w:val="28"/>
          <w:szCs w:val="28"/>
          <w:shd w:val="clear" w:color="auto" w:fill="FFFFFF"/>
        </w:rPr>
      </w:pPr>
    </w:p>
    <w:p w:rsidR="00AC43C5" w:rsidRPr="008D2719" w:rsidRDefault="00AC43C5" w:rsidP="00AC43C5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center"/>
        <w:rPr>
          <w:bCs/>
          <w:sz w:val="28"/>
          <w:szCs w:val="28"/>
          <w:shd w:val="clear" w:color="auto" w:fill="FFFFFF"/>
        </w:rPr>
      </w:pPr>
      <w:r w:rsidRPr="008D2719">
        <w:rPr>
          <w:bCs/>
          <w:sz w:val="28"/>
          <w:szCs w:val="28"/>
          <w:shd w:val="clear" w:color="auto" w:fill="FFFFFF"/>
        </w:rPr>
        <w:t>3.</w:t>
      </w:r>
      <w:r w:rsidRPr="008D2719">
        <w:rPr>
          <w:bCs/>
          <w:sz w:val="28"/>
          <w:szCs w:val="28"/>
          <w:shd w:val="clear" w:color="auto" w:fill="FFFFFF"/>
        </w:rPr>
        <w:tab/>
        <w:t>Участники Чтений</w:t>
      </w:r>
    </w:p>
    <w:p w:rsidR="00AC43C5" w:rsidRDefault="00AC43C5" w:rsidP="00AC43C5">
      <w:pPr>
        <w:tabs>
          <w:tab w:val="left" w:pos="567"/>
          <w:tab w:val="left" w:pos="8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851"/>
        <w:jc w:val="both"/>
        <w:rPr>
          <w:shd w:val="clear" w:color="auto" w:fill="FFFFFF"/>
        </w:rPr>
      </w:pPr>
    </w:p>
    <w:p w:rsidR="00AC43C5" w:rsidRDefault="00AC43C5" w:rsidP="00AC43C5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</w:t>
      </w:r>
      <w:r>
        <w:rPr>
          <w:sz w:val="28"/>
          <w:szCs w:val="28"/>
          <w:shd w:val="clear" w:color="auto" w:fill="FFFFFF"/>
        </w:rPr>
        <w:tab/>
        <w:t>Участниками Чтений являются обучающиеся 7-11 классов общеобразовательных учреждений, расположенных на территории Тамбовской области.</w:t>
      </w:r>
    </w:p>
    <w:p w:rsidR="00AC43C5" w:rsidRDefault="00AC43C5" w:rsidP="00AC43C5">
      <w:pPr>
        <w:tabs>
          <w:tab w:val="left" w:pos="567"/>
          <w:tab w:val="left" w:pos="86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3.2.</w:t>
      </w:r>
      <w:r>
        <w:rPr>
          <w:sz w:val="28"/>
          <w:szCs w:val="28"/>
          <w:shd w:val="clear" w:color="auto" w:fill="FFFFFF"/>
        </w:rPr>
        <w:tab/>
        <w:t>Один участник имеет право представить на рассмотрение одну исследовательскую работу.</w:t>
      </w:r>
    </w:p>
    <w:p w:rsidR="00AC43C5" w:rsidRDefault="00AC43C5" w:rsidP="00AC43C5">
      <w:pPr>
        <w:tabs>
          <w:tab w:val="left" w:pos="567"/>
          <w:tab w:val="left" w:pos="86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3.3. Коллективная исследовательская работа может выполняться не более двумя обучающимися.</w:t>
      </w:r>
    </w:p>
    <w:p w:rsidR="00AC43C5" w:rsidRDefault="00AC43C5" w:rsidP="00AC43C5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sz w:val="28"/>
          <w:szCs w:val="28"/>
          <w:shd w:val="clear" w:color="auto" w:fill="FFFFFF"/>
        </w:rPr>
      </w:pPr>
    </w:p>
    <w:p w:rsidR="00AC43C5" w:rsidRPr="008D2719" w:rsidRDefault="00AC43C5" w:rsidP="00AC43C5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center"/>
        <w:rPr>
          <w:bCs/>
          <w:sz w:val="28"/>
          <w:szCs w:val="28"/>
          <w:shd w:val="clear" w:color="auto" w:fill="FFFFFF"/>
        </w:rPr>
      </w:pPr>
      <w:r w:rsidRPr="008D2719">
        <w:rPr>
          <w:bCs/>
          <w:sz w:val="28"/>
          <w:szCs w:val="28"/>
          <w:shd w:val="clear" w:color="auto" w:fill="FFFFFF"/>
        </w:rPr>
        <w:lastRenderedPageBreak/>
        <w:t>4.</w:t>
      </w:r>
      <w:r w:rsidRPr="008D2719">
        <w:rPr>
          <w:bCs/>
          <w:sz w:val="28"/>
          <w:szCs w:val="28"/>
          <w:shd w:val="clear" w:color="auto" w:fill="FFFFFF"/>
        </w:rPr>
        <w:tab/>
        <w:t>Порядок организации и сроки проведения Чтений</w:t>
      </w:r>
    </w:p>
    <w:p w:rsidR="00AC43C5" w:rsidRPr="008D2719" w:rsidRDefault="00AC43C5" w:rsidP="00AC43C5">
      <w:pPr>
        <w:tabs>
          <w:tab w:val="left" w:pos="567"/>
          <w:tab w:val="left" w:pos="86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AC43C5" w:rsidRDefault="00AC43C5" w:rsidP="00AC43C5">
      <w:pPr>
        <w:tabs>
          <w:tab w:val="left" w:pos="567"/>
          <w:tab w:val="left" w:pos="86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4.1.</w:t>
      </w:r>
      <w:r>
        <w:rPr>
          <w:bCs/>
          <w:color w:val="000000"/>
          <w:sz w:val="28"/>
          <w:szCs w:val="28"/>
          <w:shd w:val="clear" w:color="auto" w:fill="FFFFFF"/>
        </w:rPr>
        <w:tab/>
        <w:t>Чтения проводятся в два этапа:</w:t>
      </w:r>
    </w:p>
    <w:p w:rsidR="00AC43C5" w:rsidRDefault="00AC43C5" w:rsidP="00AC43C5">
      <w:pPr>
        <w:tabs>
          <w:tab w:val="left" w:pos="567"/>
          <w:tab w:val="left" w:pos="86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муниципальный этап - проводится муниципальными органами управления образованием;</w:t>
      </w:r>
    </w:p>
    <w:p w:rsidR="00AC43C5" w:rsidRDefault="00AC43C5" w:rsidP="00AC43C5">
      <w:pPr>
        <w:tabs>
          <w:tab w:val="left" w:pos="567"/>
          <w:tab w:val="left" w:pos="1637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региональный этап – </w:t>
      </w:r>
      <w:r>
        <w:rPr>
          <w:sz w:val="28"/>
          <w:szCs w:val="28"/>
          <w:shd w:val="clear" w:color="auto" w:fill="FFFFFF"/>
        </w:rPr>
        <w:t>проводится Управлением совместно с Тамбовским областным государственным бюджетным образовательным учреждением кадетской школой «Многопрофильный кадетский корпус имени Героя Советского Союза летчика-космонавта СССР Л.С. Дёмина», Тамбовским областным государственным образовательным автономным учреждением дополнительного профессионального образования «Институт повышения квалификации работников образования».</w:t>
      </w:r>
    </w:p>
    <w:p w:rsidR="00AC43C5" w:rsidRDefault="00AC43C5" w:rsidP="00AC43C5">
      <w:pPr>
        <w:tabs>
          <w:tab w:val="left" w:pos="567"/>
          <w:tab w:val="left" w:pos="86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4.2.</w:t>
      </w:r>
      <w:r>
        <w:rPr>
          <w:bCs/>
          <w:color w:val="000000"/>
          <w:sz w:val="28"/>
          <w:szCs w:val="28"/>
          <w:shd w:val="clear" w:color="auto" w:fill="FFFFFF"/>
        </w:rPr>
        <w:tab/>
        <w:t>В региональном этапе Конференции принимают участие</w:t>
      </w:r>
      <w:r>
        <w:rPr>
          <w:bCs/>
          <w:color w:val="000000"/>
          <w:sz w:val="28"/>
          <w:szCs w:val="28"/>
          <w:shd w:val="clear" w:color="auto" w:fill="FFFFFF"/>
        </w:rPr>
        <w:br/>
        <w:t>победители и призеры муниципального этапа.</w:t>
      </w:r>
    </w:p>
    <w:p w:rsidR="00AC43C5" w:rsidRPr="008D2719" w:rsidRDefault="00AC43C5" w:rsidP="00AC43C5">
      <w:pPr>
        <w:tabs>
          <w:tab w:val="left" w:pos="567"/>
          <w:tab w:val="left" w:pos="86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4.3.</w:t>
      </w:r>
      <w:r>
        <w:rPr>
          <w:bCs/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Для участия в муниципальном  этапе Чтений в Оргкомитет</w:t>
      </w:r>
      <w:r w:rsidR="005067A8" w:rsidRPr="005067A8">
        <w:rPr>
          <w:sz w:val="28"/>
          <w:szCs w:val="28"/>
        </w:rPr>
        <w:t xml:space="preserve"> </w:t>
      </w:r>
      <w:r w:rsidR="005067A8">
        <w:rPr>
          <w:sz w:val="28"/>
          <w:szCs w:val="28"/>
        </w:rPr>
        <w:t>(р.п.</w:t>
      </w:r>
      <w:proofErr w:type="gramEnd"/>
      <w:r w:rsidR="005067A8">
        <w:rPr>
          <w:sz w:val="28"/>
          <w:szCs w:val="28"/>
        </w:rPr>
        <w:t xml:space="preserve"> Токаревка МБОУДО</w:t>
      </w:r>
      <w:r w:rsidR="005067A8" w:rsidRPr="00AC43C5">
        <w:rPr>
          <w:sz w:val="28"/>
          <w:szCs w:val="28"/>
        </w:rPr>
        <w:t xml:space="preserve"> «Токарёвский районный Дом детского творчества»</w:t>
      </w:r>
      <w:proofErr w:type="gramStart"/>
      <w:r w:rsidR="005067A8">
        <w:rPr>
          <w:sz w:val="28"/>
          <w:szCs w:val="28"/>
        </w:rPr>
        <w:t>)</w:t>
      </w:r>
      <w:r>
        <w:rPr>
          <w:bCs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>а</w:t>
      </w:r>
      <w:r w:rsidRPr="008D2719">
        <w:rPr>
          <w:bCs/>
          <w:color w:val="000000"/>
          <w:sz w:val="28"/>
          <w:szCs w:val="28"/>
          <w:shd w:val="clear" w:color="auto" w:fill="FFFFFF"/>
        </w:rPr>
        <w:t>») направляются:</w:t>
      </w:r>
    </w:p>
    <w:p w:rsidR="00AC43C5" w:rsidRPr="00252810" w:rsidRDefault="00AC43C5" w:rsidP="00AC43C5">
      <w:pPr>
        <w:tabs>
          <w:tab w:val="left" w:pos="567"/>
          <w:tab w:val="left" w:pos="86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sz w:val="28"/>
          <w:szCs w:val="28"/>
          <w:shd w:val="clear" w:color="auto" w:fill="FFFFFF"/>
        </w:rPr>
      </w:pPr>
      <w:r w:rsidRPr="00252810">
        <w:rPr>
          <w:bCs/>
          <w:i/>
          <w:iCs/>
          <w:sz w:val="28"/>
          <w:szCs w:val="28"/>
          <w:shd w:val="clear" w:color="auto" w:fill="FFFFFF"/>
        </w:rPr>
        <w:t xml:space="preserve">заявка </w:t>
      </w:r>
      <w:r w:rsidRPr="00252810">
        <w:rPr>
          <w:sz w:val="28"/>
          <w:szCs w:val="28"/>
          <w:shd w:val="clear" w:color="auto" w:fill="FFFFFF"/>
        </w:rPr>
        <w:t>общеобразовательной организации</w:t>
      </w:r>
      <w:r w:rsidRPr="00252810">
        <w:rPr>
          <w:bCs/>
          <w:i/>
          <w:iCs/>
          <w:sz w:val="28"/>
          <w:szCs w:val="28"/>
          <w:shd w:val="clear" w:color="auto" w:fill="FFFFFF"/>
        </w:rPr>
        <w:t xml:space="preserve"> </w:t>
      </w:r>
      <w:r w:rsidRPr="00252810">
        <w:rPr>
          <w:sz w:val="28"/>
          <w:szCs w:val="28"/>
          <w:shd w:val="clear" w:color="auto" w:fill="FFFFFF"/>
        </w:rPr>
        <w:t>на участие в Чтениях, заверенная руководителем общеобразовательной организации и печатью (приложение № 1 к положению);</w:t>
      </w:r>
    </w:p>
    <w:p w:rsidR="00AC43C5" w:rsidRPr="00252810" w:rsidRDefault="00AC43C5" w:rsidP="00AC43C5">
      <w:pPr>
        <w:tabs>
          <w:tab w:val="left" w:pos="567"/>
          <w:tab w:val="left" w:pos="86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sz w:val="28"/>
          <w:szCs w:val="28"/>
          <w:shd w:val="clear" w:color="auto" w:fill="FFFFFF"/>
        </w:rPr>
      </w:pPr>
      <w:r w:rsidRPr="00252810">
        <w:rPr>
          <w:bCs/>
          <w:i/>
          <w:iCs/>
          <w:sz w:val="28"/>
          <w:szCs w:val="28"/>
          <w:shd w:val="clear" w:color="auto" w:fill="FFFFFF"/>
        </w:rPr>
        <w:t>тезисы</w:t>
      </w:r>
      <w:r w:rsidRPr="00252810">
        <w:rPr>
          <w:i/>
          <w:iCs/>
          <w:sz w:val="28"/>
          <w:szCs w:val="28"/>
          <w:shd w:val="clear" w:color="auto" w:fill="FFFFFF"/>
        </w:rPr>
        <w:t xml:space="preserve"> </w:t>
      </w:r>
      <w:r w:rsidRPr="00252810">
        <w:rPr>
          <w:sz w:val="28"/>
          <w:szCs w:val="28"/>
          <w:shd w:val="clear" w:color="auto" w:fill="FFFFFF"/>
        </w:rPr>
        <w:t>исследовательской работы в соответствии с требованиями (приложение № 2 к положению);</w:t>
      </w:r>
    </w:p>
    <w:p w:rsidR="00AC43C5" w:rsidRPr="00252810" w:rsidRDefault="00AC43C5" w:rsidP="00AC43C5">
      <w:pPr>
        <w:tabs>
          <w:tab w:val="left" w:pos="567"/>
          <w:tab w:val="left" w:pos="86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sz w:val="28"/>
          <w:szCs w:val="28"/>
          <w:shd w:val="clear" w:color="auto" w:fill="FFFFFF"/>
        </w:rPr>
      </w:pPr>
      <w:r w:rsidRPr="00252810">
        <w:rPr>
          <w:bCs/>
          <w:i/>
          <w:iCs/>
          <w:sz w:val="28"/>
          <w:szCs w:val="28"/>
          <w:shd w:val="clear" w:color="auto" w:fill="FFFFFF"/>
        </w:rPr>
        <w:t>согласие на обработку персональных данных</w:t>
      </w:r>
      <w:r w:rsidRPr="00252810">
        <w:rPr>
          <w:sz w:val="28"/>
          <w:szCs w:val="28"/>
          <w:shd w:val="clear" w:color="auto" w:fill="FFFFFF"/>
        </w:rPr>
        <w:t xml:space="preserve"> (приложение № 3 к положению);</w:t>
      </w:r>
    </w:p>
    <w:p w:rsidR="00AC43C5" w:rsidRPr="00252810" w:rsidRDefault="00AC43C5" w:rsidP="00AC43C5">
      <w:pPr>
        <w:tabs>
          <w:tab w:val="left" w:pos="567"/>
          <w:tab w:val="left" w:pos="86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sz w:val="28"/>
          <w:szCs w:val="28"/>
          <w:shd w:val="clear" w:color="auto" w:fill="FFFFFF"/>
        </w:rPr>
      </w:pPr>
      <w:r w:rsidRPr="00252810">
        <w:rPr>
          <w:bCs/>
          <w:i/>
          <w:iCs/>
          <w:sz w:val="28"/>
          <w:szCs w:val="28"/>
          <w:shd w:val="clear" w:color="auto" w:fill="FFFFFF"/>
        </w:rPr>
        <w:t>исследовательская работа</w:t>
      </w:r>
      <w:r w:rsidRPr="00252810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252810">
        <w:rPr>
          <w:sz w:val="28"/>
          <w:szCs w:val="28"/>
          <w:shd w:val="clear" w:color="auto" w:fill="FFFFFF"/>
        </w:rPr>
        <w:t>обучающегося</w:t>
      </w:r>
      <w:proofErr w:type="gramEnd"/>
      <w:r w:rsidRPr="00252810">
        <w:rPr>
          <w:sz w:val="28"/>
          <w:szCs w:val="28"/>
          <w:shd w:val="clear" w:color="auto" w:fill="FFFFFF"/>
        </w:rPr>
        <w:t xml:space="preserve">. </w:t>
      </w:r>
    </w:p>
    <w:p w:rsidR="00AC43C5" w:rsidRPr="00252810" w:rsidRDefault="00AC43C5" w:rsidP="00AC43C5">
      <w:pPr>
        <w:tabs>
          <w:tab w:val="left" w:pos="567"/>
          <w:tab w:val="left" w:pos="86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sz w:val="28"/>
          <w:szCs w:val="28"/>
          <w:shd w:val="clear" w:color="auto" w:fill="FFFFFF"/>
        </w:rPr>
      </w:pPr>
      <w:r w:rsidRPr="00252810">
        <w:rPr>
          <w:sz w:val="28"/>
          <w:szCs w:val="28"/>
          <w:shd w:val="clear" w:color="auto" w:fill="FFFFFF"/>
        </w:rPr>
        <w:t>Каждый вид материала в электронном виде должен представлять файл (.</w:t>
      </w:r>
      <w:proofErr w:type="spellStart"/>
      <w:r w:rsidRPr="00252810">
        <w:rPr>
          <w:sz w:val="28"/>
          <w:szCs w:val="28"/>
          <w:shd w:val="clear" w:color="auto" w:fill="FFFFFF"/>
          <w:lang w:val="en-US"/>
        </w:rPr>
        <w:t>odt</w:t>
      </w:r>
      <w:proofErr w:type="spellEnd"/>
      <w:r w:rsidRPr="00252810">
        <w:rPr>
          <w:sz w:val="28"/>
          <w:szCs w:val="28"/>
          <w:shd w:val="clear" w:color="auto" w:fill="FFFFFF"/>
        </w:rPr>
        <w:t>,.</w:t>
      </w:r>
      <w:r w:rsidRPr="00252810">
        <w:rPr>
          <w:sz w:val="28"/>
          <w:szCs w:val="28"/>
          <w:shd w:val="clear" w:color="auto" w:fill="FFFFFF"/>
          <w:lang w:val="en-US"/>
        </w:rPr>
        <w:t>exe</w:t>
      </w:r>
      <w:r w:rsidRPr="00252810">
        <w:rPr>
          <w:sz w:val="28"/>
          <w:szCs w:val="28"/>
          <w:shd w:val="clear" w:color="auto" w:fill="FFFFFF"/>
        </w:rPr>
        <w:t>, .</w:t>
      </w:r>
      <w:proofErr w:type="spellStart"/>
      <w:r w:rsidRPr="00252810">
        <w:rPr>
          <w:sz w:val="28"/>
          <w:szCs w:val="28"/>
          <w:shd w:val="clear" w:color="auto" w:fill="FFFFFF"/>
          <w:lang w:val="en-US"/>
        </w:rPr>
        <w:t>ppt</w:t>
      </w:r>
      <w:proofErr w:type="spellEnd"/>
      <w:r w:rsidRPr="00252810">
        <w:rPr>
          <w:sz w:val="28"/>
          <w:szCs w:val="28"/>
          <w:shd w:val="clear" w:color="auto" w:fill="FFFFFF"/>
        </w:rPr>
        <w:t>, .</w:t>
      </w:r>
      <w:proofErr w:type="spellStart"/>
      <w:r w:rsidRPr="00252810">
        <w:rPr>
          <w:sz w:val="28"/>
          <w:szCs w:val="28"/>
          <w:shd w:val="clear" w:color="auto" w:fill="FFFFFF"/>
          <w:lang w:val="en-US"/>
        </w:rPr>
        <w:t>pptx</w:t>
      </w:r>
      <w:proofErr w:type="spellEnd"/>
      <w:r w:rsidRPr="00252810">
        <w:rPr>
          <w:sz w:val="28"/>
          <w:szCs w:val="28"/>
          <w:shd w:val="clear" w:color="auto" w:fill="FFFFFF"/>
        </w:rPr>
        <w:t>, .</w:t>
      </w:r>
      <w:r w:rsidRPr="00252810">
        <w:rPr>
          <w:sz w:val="28"/>
          <w:szCs w:val="28"/>
          <w:shd w:val="clear" w:color="auto" w:fill="FFFFFF"/>
          <w:lang w:val="en-US"/>
        </w:rPr>
        <w:t>doc</w:t>
      </w:r>
      <w:r w:rsidRPr="00252810">
        <w:rPr>
          <w:sz w:val="28"/>
          <w:szCs w:val="28"/>
          <w:shd w:val="clear" w:color="auto" w:fill="FFFFFF"/>
        </w:rPr>
        <w:t>, .</w:t>
      </w:r>
      <w:proofErr w:type="spellStart"/>
      <w:r w:rsidRPr="00252810">
        <w:rPr>
          <w:sz w:val="28"/>
          <w:szCs w:val="28"/>
          <w:shd w:val="clear" w:color="auto" w:fill="FFFFFF"/>
          <w:lang w:val="en-US"/>
        </w:rPr>
        <w:t>docx</w:t>
      </w:r>
      <w:proofErr w:type="spellEnd"/>
      <w:r w:rsidRPr="00252810">
        <w:rPr>
          <w:sz w:val="28"/>
          <w:szCs w:val="28"/>
          <w:shd w:val="clear" w:color="auto" w:fill="FFFFFF"/>
        </w:rPr>
        <w:t xml:space="preserve">) с названием: Ф.И.О._ вид материала. </w:t>
      </w:r>
    </w:p>
    <w:p w:rsidR="00AC43C5" w:rsidRPr="00252810" w:rsidRDefault="00AC43C5" w:rsidP="00AC43C5">
      <w:pPr>
        <w:tabs>
          <w:tab w:val="left" w:pos="567"/>
          <w:tab w:val="left" w:pos="86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sz w:val="28"/>
          <w:szCs w:val="28"/>
          <w:shd w:val="clear" w:color="auto" w:fill="FFFFFF"/>
        </w:rPr>
      </w:pPr>
      <w:r w:rsidRPr="00252810">
        <w:rPr>
          <w:sz w:val="28"/>
          <w:szCs w:val="28"/>
          <w:shd w:val="clear" w:color="auto" w:fill="FFFFFF"/>
        </w:rPr>
        <w:t xml:space="preserve">Папка с файлами каждого участника должна быть архивирована. Название архивного файла: </w:t>
      </w:r>
      <w:proofErr w:type="spellStart"/>
      <w:r w:rsidRPr="00252810">
        <w:rPr>
          <w:sz w:val="28"/>
          <w:szCs w:val="28"/>
          <w:shd w:val="clear" w:color="auto" w:fill="FFFFFF"/>
        </w:rPr>
        <w:t>секция_образовательная</w:t>
      </w:r>
      <w:proofErr w:type="spellEnd"/>
      <w:r w:rsidRPr="0025281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52810">
        <w:rPr>
          <w:sz w:val="28"/>
          <w:szCs w:val="28"/>
          <w:shd w:val="clear" w:color="auto" w:fill="FFFFFF"/>
        </w:rPr>
        <w:t>организация_Ф.И.О_класс</w:t>
      </w:r>
      <w:proofErr w:type="spellEnd"/>
      <w:r w:rsidRPr="00252810">
        <w:rPr>
          <w:sz w:val="28"/>
          <w:szCs w:val="28"/>
          <w:shd w:val="clear" w:color="auto" w:fill="FFFFFF"/>
        </w:rPr>
        <w:t>.</w:t>
      </w:r>
    </w:p>
    <w:p w:rsidR="00AC43C5" w:rsidRPr="00252810" w:rsidRDefault="00AC43C5" w:rsidP="00AC43C5">
      <w:pPr>
        <w:tabs>
          <w:tab w:val="left" w:pos="567"/>
          <w:tab w:val="left" w:pos="86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sz w:val="28"/>
          <w:szCs w:val="28"/>
          <w:shd w:val="clear" w:color="auto" w:fill="FFFFFF"/>
        </w:rPr>
      </w:pPr>
      <w:r w:rsidRPr="00252810">
        <w:rPr>
          <w:sz w:val="28"/>
          <w:szCs w:val="28"/>
          <w:shd w:val="clear" w:color="auto" w:fill="FFFFFF"/>
        </w:rPr>
        <w:t xml:space="preserve">Полученный архивный файл высылается на электронный адрес: </w:t>
      </w:r>
      <w:hyperlink r:id="rId5" w:history="1">
        <w:r w:rsidR="003B2266" w:rsidRPr="008217CF">
          <w:rPr>
            <w:rStyle w:val="a3"/>
            <w:rFonts w:eastAsia="Arial Unicode MS"/>
            <w:sz w:val="28"/>
            <w:szCs w:val="28"/>
          </w:rPr>
          <w:t>tokdomtvor@yandex.ru</w:t>
        </w:r>
        <w:proofErr w:type="gramStart"/>
      </w:hyperlink>
      <w:r w:rsidR="003B2266">
        <w:t xml:space="preserve"> </w:t>
      </w:r>
      <w:r w:rsidRPr="00252810">
        <w:rPr>
          <w:sz w:val="28"/>
          <w:szCs w:val="28"/>
          <w:shd w:val="clear" w:color="auto" w:fill="FFFFFF"/>
        </w:rPr>
        <w:t>В</w:t>
      </w:r>
      <w:proofErr w:type="gramEnd"/>
      <w:r w:rsidRPr="00252810">
        <w:rPr>
          <w:sz w:val="28"/>
          <w:szCs w:val="28"/>
          <w:shd w:val="clear" w:color="auto" w:fill="FFFFFF"/>
        </w:rPr>
        <w:t xml:space="preserve"> теме электронного письма </w:t>
      </w:r>
      <w:r w:rsidRPr="00252810">
        <w:rPr>
          <w:i/>
          <w:sz w:val="28"/>
          <w:szCs w:val="28"/>
          <w:shd w:val="clear" w:color="auto" w:fill="FFFFFF"/>
        </w:rPr>
        <w:t>указывается название секции</w:t>
      </w:r>
      <w:r w:rsidRPr="00252810">
        <w:rPr>
          <w:sz w:val="28"/>
          <w:szCs w:val="28"/>
          <w:shd w:val="clear" w:color="auto" w:fill="FFFFFF"/>
        </w:rPr>
        <w:t>.</w:t>
      </w:r>
    </w:p>
    <w:p w:rsidR="00AC43C5" w:rsidRDefault="00AC43C5" w:rsidP="00AC43C5">
      <w:pPr>
        <w:tabs>
          <w:tab w:val="left" w:pos="567"/>
          <w:tab w:val="left" w:pos="86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sz w:val="28"/>
          <w:szCs w:val="28"/>
          <w:shd w:val="clear" w:color="auto" w:fill="FFFFFF"/>
        </w:rPr>
      </w:pPr>
    </w:p>
    <w:p w:rsidR="00AC43C5" w:rsidRPr="008D2719" w:rsidRDefault="00916631" w:rsidP="00AC43C5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5</w:t>
      </w:r>
      <w:r w:rsidR="00AC43C5" w:rsidRPr="008D2719">
        <w:rPr>
          <w:bCs/>
          <w:sz w:val="28"/>
          <w:szCs w:val="28"/>
          <w:shd w:val="clear" w:color="auto" w:fill="FFFFFF"/>
        </w:rPr>
        <w:t>.</w:t>
      </w:r>
      <w:r w:rsidR="00AC43C5" w:rsidRPr="008D2719">
        <w:rPr>
          <w:bCs/>
          <w:sz w:val="28"/>
          <w:szCs w:val="28"/>
          <w:shd w:val="clear" w:color="auto" w:fill="FFFFFF"/>
        </w:rPr>
        <w:tab/>
        <w:t>Критерии экспертной оценки исследовательских работ</w:t>
      </w:r>
      <w:r>
        <w:rPr>
          <w:bCs/>
          <w:sz w:val="28"/>
          <w:szCs w:val="28"/>
          <w:shd w:val="clear" w:color="auto" w:fill="FFFFFF"/>
        </w:rPr>
        <w:t>:</w:t>
      </w:r>
    </w:p>
    <w:p w:rsidR="00AC43C5" w:rsidRDefault="00AC43C5" w:rsidP="00AC43C5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center"/>
        <w:rPr>
          <w:b/>
          <w:bCs/>
          <w:sz w:val="28"/>
          <w:szCs w:val="28"/>
          <w:shd w:val="clear" w:color="auto" w:fill="FFFFFF"/>
        </w:rPr>
      </w:pPr>
    </w:p>
    <w:p w:rsidR="00AC43C5" w:rsidRDefault="00AC43C5" w:rsidP="00AC43C5">
      <w:pPr>
        <w:tabs>
          <w:tab w:val="left" w:pos="567"/>
          <w:tab w:val="left" w:pos="76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обоснованность темы исследовательской работы (целесообразность аргументов, подтверждающих актуальность темы работы);</w:t>
      </w:r>
    </w:p>
    <w:p w:rsidR="00AC43C5" w:rsidRDefault="00AC43C5" w:rsidP="00AC43C5">
      <w:pPr>
        <w:tabs>
          <w:tab w:val="left" w:pos="567"/>
          <w:tab w:val="left" w:pos="76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конкретность, ясность формулировки цели, задач, их соответствие теме исследовательской работы;</w:t>
      </w:r>
    </w:p>
    <w:p w:rsidR="00AC43C5" w:rsidRDefault="00AC43C5" w:rsidP="00AC43C5">
      <w:pPr>
        <w:tabs>
          <w:tab w:val="left" w:pos="567"/>
          <w:tab w:val="left" w:pos="76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инструментальность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гипотезы (обеспечивает гипотеза или нет достижение цели исследовательской работы);</w:t>
      </w:r>
    </w:p>
    <w:p w:rsidR="00AC43C5" w:rsidRDefault="00AC43C5" w:rsidP="00AC43C5">
      <w:pPr>
        <w:tabs>
          <w:tab w:val="left" w:pos="567"/>
          <w:tab w:val="left" w:pos="76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всесторонность и логичность обзора (освещение значимых для достижения цели аспектов проблемы);</w:t>
      </w:r>
    </w:p>
    <w:p w:rsidR="00AC43C5" w:rsidRDefault="00AC43C5" w:rsidP="00AC43C5">
      <w:pPr>
        <w:tabs>
          <w:tab w:val="left" w:pos="567"/>
          <w:tab w:val="left" w:pos="76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теоретическая значимость обзора (представлена и обоснована модель объекта, показаны ее недостатки);</w:t>
      </w:r>
    </w:p>
    <w:p w:rsidR="00AC43C5" w:rsidRDefault="00AC43C5" w:rsidP="00AC43C5">
      <w:pPr>
        <w:tabs>
          <w:tab w:val="left" w:pos="567"/>
          <w:tab w:val="left" w:pos="76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обоснованность методик (доказана логически или ссылкой на авторитеты или приведением фактов);</w:t>
      </w:r>
    </w:p>
    <w:p w:rsidR="00AC43C5" w:rsidRDefault="00AC43C5" w:rsidP="00AC43C5">
      <w:pPr>
        <w:tabs>
          <w:tab w:val="left" w:pos="567"/>
          <w:tab w:val="left" w:pos="76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доступность методик для самостоятельного выполнения автором исследовательской работы;</w:t>
      </w:r>
    </w:p>
    <w:p w:rsidR="00AC43C5" w:rsidRDefault="00AC43C5" w:rsidP="00AC43C5">
      <w:pPr>
        <w:tabs>
          <w:tab w:val="left" w:pos="567"/>
          <w:tab w:val="left" w:pos="76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логичность и обоснованность эксперимента (наблюдения), обусловленность логикой изучения объекта;</w:t>
      </w:r>
    </w:p>
    <w:p w:rsidR="00AC43C5" w:rsidRDefault="00AC43C5" w:rsidP="00AC43C5">
      <w:pPr>
        <w:tabs>
          <w:tab w:val="left" w:pos="567"/>
          <w:tab w:val="left" w:pos="76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наглядность (многообразие способов) предоставления результатов – графики, гистограммы, схемы, фото;</w:t>
      </w:r>
    </w:p>
    <w:p w:rsidR="00AC43C5" w:rsidRDefault="00AC43C5" w:rsidP="00AC43C5">
      <w:pPr>
        <w:tabs>
          <w:tab w:val="left" w:pos="567"/>
          <w:tab w:val="left" w:pos="76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дискуссионность (полемичность) обсуждения полученных результатов с различных точек зрения, позиций;</w:t>
      </w:r>
    </w:p>
    <w:p w:rsidR="00AC43C5" w:rsidRDefault="00AC43C5" w:rsidP="00AC43C5">
      <w:pPr>
        <w:tabs>
          <w:tab w:val="left" w:pos="567"/>
          <w:tab w:val="left" w:pos="76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оригинальность позиции обучающегося (наличие собственной позиции (точки зрения) на полученные результаты;</w:t>
      </w:r>
    </w:p>
    <w:p w:rsidR="00AC43C5" w:rsidRDefault="00AC43C5" w:rsidP="00AC43C5">
      <w:pPr>
        <w:tabs>
          <w:tab w:val="left" w:pos="567"/>
          <w:tab w:val="left" w:pos="76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соответствие содержания выводов содержанию цели и задач, оценивание выдвинутой гипотезы;</w:t>
      </w:r>
    </w:p>
    <w:p w:rsidR="00AC43C5" w:rsidRDefault="00AC43C5" w:rsidP="00AC43C5">
      <w:pPr>
        <w:tabs>
          <w:tab w:val="left" w:pos="567"/>
          <w:tab w:val="left" w:pos="76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конкретность выводов и уровень обобщения.</w:t>
      </w:r>
    </w:p>
    <w:p w:rsidR="00916631" w:rsidRDefault="00916631" w:rsidP="00AC43C5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center"/>
        <w:rPr>
          <w:bCs/>
          <w:sz w:val="28"/>
          <w:szCs w:val="28"/>
          <w:shd w:val="clear" w:color="auto" w:fill="FFFFFF"/>
        </w:rPr>
      </w:pPr>
    </w:p>
    <w:p w:rsidR="00AC43C5" w:rsidRPr="008D2719" w:rsidRDefault="00D45614" w:rsidP="00AC43C5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6</w:t>
      </w:r>
      <w:r w:rsidR="00AC43C5" w:rsidRPr="008D2719">
        <w:rPr>
          <w:bCs/>
          <w:sz w:val="28"/>
          <w:szCs w:val="28"/>
          <w:shd w:val="clear" w:color="auto" w:fill="FFFFFF"/>
        </w:rPr>
        <w:t>.</w:t>
      </w:r>
      <w:r w:rsidR="00AC43C5" w:rsidRPr="008D2719">
        <w:rPr>
          <w:bCs/>
          <w:sz w:val="28"/>
          <w:szCs w:val="28"/>
          <w:shd w:val="clear" w:color="auto" w:fill="FFFFFF"/>
        </w:rPr>
        <w:tab/>
        <w:t>Требования к содержанию и оформлению исследовательской работы</w:t>
      </w:r>
    </w:p>
    <w:p w:rsidR="00AC43C5" w:rsidRDefault="00AC43C5" w:rsidP="00AC43C5">
      <w:pPr>
        <w:tabs>
          <w:tab w:val="left" w:pos="567"/>
          <w:tab w:val="left" w:pos="76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C43C5" w:rsidRDefault="00D45614" w:rsidP="00AC43C5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AC43C5">
        <w:rPr>
          <w:rFonts w:ascii="Times New Roman CYR" w:hAnsi="Times New Roman CYR" w:cs="Times New Roman CYR"/>
          <w:sz w:val="28"/>
          <w:szCs w:val="28"/>
        </w:rPr>
        <w:t>.1.</w:t>
      </w:r>
      <w:r w:rsidR="00AC43C5">
        <w:rPr>
          <w:rFonts w:ascii="Times New Roman CYR" w:hAnsi="Times New Roman CYR" w:cs="Times New Roman CYR"/>
          <w:sz w:val="28"/>
          <w:szCs w:val="28"/>
        </w:rPr>
        <w:tab/>
        <w:t>Требования к содержанию и оформлению исследовательской работы соответствуют традиционным стандартам описания результатов исследований. Для участия в Чтениях участники должны представить исследовательскую работу. Исследовательская работа, представленная на Чтения должна иметь характер научного исследования, центром которого является проблема. Реферативные работы не рассматриваются.</w:t>
      </w:r>
    </w:p>
    <w:p w:rsidR="00AC43C5" w:rsidRDefault="00D45614" w:rsidP="00AC43C5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AC43C5">
        <w:rPr>
          <w:rFonts w:ascii="Times New Roman CYR" w:hAnsi="Times New Roman CYR" w:cs="Times New Roman CYR"/>
          <w:sz w:val="28"/>
          <w:szCs w:val="28"/>
        </w:rPr>
        <w:t>.2.</w:t>
      </w:r>
      <w:r w:rsidR="00AC43C5">
        <w:rPr>
          <w:rFonts w:ascii="Times New Roman CYR" w:hAnsi="Times New Roman CYR" w:cs="Times New Roman CYR"/>
          <w:sz w:val="28"/>
          <w:szCs w:val="28"/>
        </w:rPr>
        <w:tab/>
        <w:t>Исследовательская работа должна содержать:</w:t>
      </w:r>
    </w:p>
    <w:p w:rsidR="00AC43C5" w:rsidRDefault="00AC43C5" w:rsidP="00AC43C5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Титульный лист (</w:t>
      </w:r>
      <w:r>
        <w:rPr>
          <w:sz w:val="28"/>
          <w:szCs w:val="28"/>
          <w:shd w:val="clear" w:color="auto" w:fill="FFFFFF"/>
        </w:rPr>
        <w:t xml:space="preserve">приложение № 4 к положению об открытых </w:t>
      </w:r>
      <w:proofErr w:type="spellStart"/>
      <w:r>
        <w:rPr>
          <w:sz w:val="28"/>
          <w:szCs w:val="28"/>
          <w:shd w:val="clear" w:color="auto" w:fill="FFFFFF"/>
        </w:rPr>
        <w:t>Дёминских</w:t>
      </w:r>
      <w:proofErr w:type="spellEnd"/>
      <w:r>
        <w:rPr>
          <w:sz w:val="28"/>
          <w:szCs w:val="28"/>
          <w:shd w:val="clear" w:color="auto" w:fill="FFFFFF"/>
        </w:rPr>
        <w:t xml:space="preserve"> чтениях).</w:t>
      </w:r>
    </w:p>
    <w:p w:rsidR="00AC43C5" w:rsidRDefault="00AC43C5" w:rsidP="00AC43C5">
      <w:pPr>
        <w:tabs>
          <w:tab w:val="left" w:pos="18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autoSpaceDE w:val="0"/>
        <w:autoSpaceDN w:val="0"/>
        <w:adjustRightInd w:val="0"/>
        <w:ind w:left="567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Оглавление.</w:t>
      </w:r>
    </w:p>
    <w:p w:rsidR="00AC43C5" w:rsidRDefault="00AC43C5" w:rsidP="00AC43C5">
      <w:pPr>
        <w:tabs>
          <w:tab w:val="left" w:pos="18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autoSpaceDE w:val="0"/>
        <w:autoSpaceDN w:val="0"/>
        <w:adjustRightInd w:val="0"/>
        <w:ind w:left="567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Введение.</w:t>
      </w:r>
    </w:p>
    <w:p w:rsidR="00AC43C5" w:rsidRDefault="00AC43C5" w:rsidP="00AC43C5">
      <w:pPr>
        <w:tabs>
          <w:tab w:val="left" w:pos="18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autoSpaceDE w:val="0"/>
        <w:autoSpaceDN w:val="0"/>
        <w:adjustRightInd w:val="0"/>
        <w:ind w:left="567" w:firstLine="851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28"/>
          <w:szCs w:val="28"/>
        </w:rPr>
        <w:t>Основную часть.</w:t>
      </w:r>
    </w:p>
    <w:p w:rsidR="00AC43C5" w:rsidRDefault="00AC43C5" w:rsidP="00AC43C5">
      <w:pPr>
        <w:tabs>
          <w:tab w:val="left" w:pos="18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autoSpaceDE w:val="0"/>
        <w:autoSpaceDN w:val="0"/>
        <w:adjustRightInd w:val="0"/>
        <w:ind w:left="567" w:firstLine="851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28"/>
          <w:szCs w:val="28"/>
        </w:rPr>
        <w:t>Заключение.</w:t>
      </w:r>
    </w:p>
    <w:p w:rsidR="00AC43C5" w:rsidRDefault="00AC43C5" w:rsidP="00AC43C5">
      <w:pPr>
        <w:tabs>
          <w:tab w:val="left" w:pos="18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autoSpaceDE w:val="0"/>
        <w:autoSpaceDN w:val="0"/>
        <w:adjustRightInd w:val="0"/>
        <w:ind w:left="567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Список использованных информационных источников.</w:t>
      </w:r>
    </w:p>
    <w:p w:rsidR="00AC43C5" w:rsidRDefault="00D45614" w:rsidP="00AC43C5">
      <w:pPr>
        <w:tabs>
          <w:tab w:val="left" w:pos="567"/>
          <w:tab w:val="left" w:pos="931"/>
          <w:tab w:val="left" w:pos="2414"/>
          <w:tab w:val="left" w:pos="3681"/>
          <w:tab w:val="left" w:pos="4972"/>
          <w:tab w:val="left" w:pos="6854"/>
          <w:tab w:val="left" w:pos="7814"/>
          <w:tab w:val="left" w:pos="8601"/>
          <w:tab w:val="left" w:pos="9254"/>
          <w:tab w:val="left" w:pos="9662"/>
          <w:tab w:val="left" w:pos="9926"/>
          <w:tab w:val="left" w:pos="10635"/>
          <w:tab w:val="left" w:pos="11344"/>
          <w:tab w:val="left" w:pos="12053"/>
          <w:tab w:val="left" w:pos="12762"/>
        </w:tabs>
        <w:ind w:left="567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AC43C5">
        <w:rPr>
          <w:rFonts w:ascii="Times New Roman CYR" w:hAnsi="Times New Roman CYR" w:cs="Times New Roman CYR"/>
          <w:sz w:val="28"/>
          <w:szCs w:val="28"/>
        </w:rPr>
        <w:t>.2.1. В оглавление должны быть включены: введение, основные заголовки работы, название глав и параграфов, заключение, список информационных источников, название приложений и соответствующие номера страниц.</w:t>
      </w:r>
    </w:p>
    <w:p w:rsidR="00AC43C5" w:rsidRDefault="00D45614" w:rsidP="00AC43C5">
      <w:pPr>
        <w:tabs>
          <w:tab w:val="left" w:pos="567"/>
          <w:tab w:val="left" w:pos="817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</w:tabs>
        <w:ind w:left="567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AC43C5">
        <w:rPr>
          <w:rFonts w:ascii="Times New Roman CYR" w:hAnsi="Times New Roman CYR" w:cs="Times New Roman CYR"/>
          <w:sz w:val="28"/>
          <w:szCs w:val="28"/>
        </w:rPr>
        <w:t>.2.2. Введение должно отражать актуальность темы, включать в себя формулировку проблемы, цели и задачи, поставленные перед исполнителем работы, краткий обзор используемой литературы и источников, степень изученности данного вопроса, характеристику личного вклада обучающегося в решение избранной проблемы.</w:t>
      </w:r>
    </w:p>
    <w:p w:rsidR="00AC43C5" w:rsidRDefault="00D45614" w:rsidP="00AC43C5">
      <w:pPr>
        <w:tabs>
          <w:tab w:val="left" w:pos="567"/>
          <w:tab w:val="left" w:pos="931"/>
          <w:tab w:val="left" w:pos="2414"/>
          <w:tab w:val="left" w:pos="3681"/>
          <w:tab w:val="left" w:pos="4972"/>
          <w:tab w:val="left" w:pos="6854"/>
          <w:tab w:val="left" w:pos="7814"/>
          <w:tab w:val="left" w:pos="8601"/>
          <w:tab w:val="left" w:pos="9254"/>
          <w:tab w:val="left" w:pos="9662"/>
          <w:tab w:val="left" w:pos="9926"/>
          <w:tab w:val="left" w:pos="10635"/>
          <w:tab w:val="left" w:pos="11344"/>
          <w:tab w:val="left" w:pos="12053"/>
          <w:tab w:val="left" w:pos="12762"/>
        </w:tabs>
        <w:ind w:left="567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</w:t>
      </w:r>
      <w:r w:rsidR="00AC43C5">
        <w:rPr>
          <w:rFonts w:ascii="Times New Roman CYR" w:hAnsi="Times New Roman CYR" w:cs="Times New Roman CYR"/>
          <w:sz w:val="28"/>
          <w:szCs w:val="28"/>
        </w:rPr>
        <w:t xml:space="preserve">.2.3. Основная часть должна содержать информацию, собранную и обработанную </w:t>
      </w:r>
      <w:proofErr w:type="gramStart"/>
      <w:r w:rsidR="00AC43C5">
        <w:rPr>
          <w:rFonts w:ascii="Times New Roman CYR" w:hAnsi="Times New Roman CYR" w:cs="Times New Roman CYR"/>
          <w:sz w:val="28"/>
          <w:szCs w:val="28"/>
        </w:rPr>
        <w:t>обучающимся</w:t>
      </w:r>
      <w:proofErr w:type="gramEnd"/>
      <w:r w:rsidR="00AC43C5">
        <w:rPr>
          <w:rFonts w:ascii="Times New Roman CYR" w:hAnsi="Times New Roman CYR" w:cs="Times New Roman CYR"/>
          <w:sz w:val="28"/>
          <w:szCs w:val="28"/>
        </w:rPr>
        <w:t>, а именно:</w:t>
      </w:r>
    </w:p>
    <w:p w:rsidR="00AC43C5" w:rsidRDefault="00AC43C5" w:rsidP="00AC43C5">
      <w:pPr>
        <w:tabs>
          <w:tab w:val="left" w:pos="567"/>
          <w:tab w:val="left" w:pos="931"/>
          <w:tab w:val="left" w:pos="2414"/>
          <w:tab w:val="left" w:pos="3681"/>
          <w:tab w:val="left" w:pos="4972"/>
          <w:tab w:val="left" w:pos="6854"/>
          <w:tab w:val="left" w:pos="7814"/>
          <w:tab w:val="left" w:pos="8601"/>
          <w:tab w:val="left" w:pos="9254"/>
          <w:tab w:val="left" w:pos="9662"/>
          <w:tab w:val="left" w:pos="9926"/>
          <w:tab w:val="left" w:pos="10635"/>
          <w:tab w:val="left" w:pos="11344"/>
          <w:tab w:val="left" w:pos="12053"/>
          <w:tab w:val="left" w:pos="12762"/>
        </w:tabs>
        <w:ind w:left="567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анализ нескольких точек зрения на исследуемую проблему, имеющихся в научной литературе;</w:t>
      </w:r>
    </w:p>
    <w:p w:rsidR="00AC43C5" w:rsidRDefault="00AC43C5" w:rsidP="00AC43C5">
      <w:pPr>
        <w:tabs>
          <w:tab w:val="left" w:pos="567"/>
          <w:tab w:val="left" w:pos="931"/>
          <w:tab w:val="left" w:pos="2414"/>
          <w:tab w:val="left" w:pos="3681"/>
          <w:tab w:val="left" w:pos="4972"/>
          <w:tab w:val="left" w:pos="6854"/>
          <w:tab w:val="left" w:pos="7814"/>
          <w:tab w:val="left" w:pos="8601"/>
          <w:tab w:val="left" w:pos="9254"/>
          <w:tab w:val="left" w:pos="9662"/>
          <w:tab w:val="left" w:pos="9926"/>
          <w:tab w:val="left" w:pos="10635"/>
          <w:tab w:val="left" w:pos="11344"/>
          <w:tab w:val="left" w:pos="12053"/>
          <w:tab w:val="left" w:pos="12762"/>
        </w:tabs>
        <w:ind w:left="567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изложение собственного отношения к общепринятым точкам зрения, обоснование их принятия или отвержения;</w:t>
      </w:r>
    </w:p>
    <w:p w:rsidR="00AC43C5" w:rsidRDefault="00AC43C5" w:rsidP="00AC43C5">
      <w:pPr>
        <w:tabs>
          <w:tab w:val="left" w:pos="567"/>
          <w:tab w:val="left" w:pos="931"/>
          <w:tab w:val="left" w:pos="2414"/>
          <w:tab w:val="left" w:pos="3681"/>
          <w:tab w:val="left" w:pos="4972"/>
          <w:tab w:val="left" w:pos="6854"/>
          <w:tab w:val="left" w:pos="7814"/>
          <w:tab w:val="left" w:pos="8601"/>
          <w:tab w:val="left" w:pos="9254"/>
          <w:tab w:val="left" w:pos="9662"/>
          <w:tab w:val="left" w:pos="9926"/>
          <w:tab w:val="left" w:pos="10635"/>
          <w:tab w:val="left" w:pos="11344"/>
          <w:tab w:val="left" w:pos="12053"/>
          <w:tab w:val="left" w:pos="12762"/>
        </w:tabs>
        <w:ind w:left="567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сформулированный свой взгляд на проблему;</w:t>
      </w:r>
    </w:p>
    <w:p w:rsidR="00AC43C5" w:rsidRDefault="00AC43C5" w:rsidP="00AC43C5">
      <w:pPr>
        <w:tabs>
          <w:tab w:val="left" w:pos="567"/>
          <w:tab w:val="left" w:pos="931"/>
          <w:tab w:val="left" w:pos="2414"/>
          <w:tab w:val="left" w:pos="3681"/>
          <w:tab w:val="left" w:pos="4972"/>
          <w:tab w:val="left" w:pos="6854"/>
          <w:tab w:val="left" w:pos="7814"/>
          <w:tab w:val="left" w:pos="8601"/>
          <w:tab w:val="left" w:pos="9254"/>
          <w:tab w:val="left" w:pos="9662"/>
          <w:tab w:val="left" w:pos="9926"/>
          <w:tab w:val="left" w:pos="10635"/>
          <w:tab w:val="left" w:pos="11344"/>
          <w:tab w:val="left" w:pos="12053"/>
          <w:tab w:val="left" w:pos="12762"/>
        </w:tabs>
        <w:ind w:left="567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описание и анализ путей и методов решения проблемы;</w:t>
      </w:r>
    </w:p>
    <w:p w:rsidR="00AC43C5" w:rsidRDefault="00AC43C5" w:rsidP="00AC43C5">
      <w:pPr>
        <w:tabs>
          <w:tab w:val="left" w:pos="567"/>
          <w:tab w:val="left" w:pos="931"/>
          <w:tab w:val="left" w:pos="2414"/>
          <w:tab w:val="left" w:pos="3681"/>
          <w:tab w:val="left" w:pos="4972"/>
          <w:tab w:val="left" w:pos="6854"/>
          <w:tab w:val="left" w:pos="7814"/>
          <w:tab w:val="left" w:pos="8601"/>
          <w:tab w:val="left" w:pos="9254"/>
          <w:tab w:val="left" w:pos="9662"/>
          <w:tab w:val="left" w:pos="9926"/>
          <w:tab w:val="left" w:pos="10635"/>
          <w:tab w:val="left" w:pos="11344"/>
          <w:tab w:val="left" w:pos="12053"/>
          <w:tab w:val="left" w:pos="12762"/>
        </w:tabs>
        <w:ind w:left="567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цели исследования и ее обоснование;</w:t>
      </w:r>
    </w:p>
    <w:p w:rsidR="00AC43C5" w:rsidRDefault="00AC43C5" w:rsidP="00AC43C5">
      <w:pPr>
        <w:tabs>
          <w:tab w:val="left" w:pos="567"/>
          <w:tab w:val="left" w:pos="931"/>
          <w:tab w:val="left" w:pos="2414"/>
          <w:tab w:val="left" w:pos="3681"/>
          <w:tab w:val="left" w:pos="4972"/>
          <w:tab w:val="left" w:pos="6854"/>
          <w:tab w:val="left" w:pos="7814"/>
          <w:tab w:val="left" w:pos="8601"/>
          <w:tab w:val="left" w:pos="9254"/>
          <w:tab w:val="left" w:pos="9662"/>
          <w:tab w:val="left" w:pos="9926"/>
          <w:tab w:val="left" w:pos="10635"/>
          <w:tab w:val="left" w:pos="11344"/>
          <w:tab w:val="left" w:pos="12053"/>
          <w:tab w:val="left" w:pos="12762"/>
        </w:tabs>
        <w:ind w:left="567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методы для собственного исследования.</w:t>
      </w:r>
    </w:p>
    <w:p w:rsidR="00AC43C5" w:rsidRDefault="00D45614" w:rsidP="00AC43C5">
      <w:pPr>
        <w:tabs>
          <w:tab w:val="left" w:pos="567"/>
          <w:tab w:val="left" w:pos="931"/>
          <w:tab w:val="left" w:pos="2414"/>
          <w:tab w:val="left" w:pos="3681"/>
          <w:tab w:val="left" w:pos="4972"/>
          <w:tab w:val="left" w:pos="6854"/>
          <w:tab w:val="left" w:pos="7814"/>
          <w:tab w:val="left" w:pos="8601"/>
          <w:tab w:val="left" w:pos="9254"/>
          <w:tab w:val="left" w:pos="9662"/>
          <w:tab w:val="left" w:pos="9926"/>
          <w:tab w:val="left" w:pos="10635"/>
          <w:tab w:val="left" w:pos="11344"/>
          <w:tab w:val="left" w:pos="12053"/>
          <w:tab w:val="left" w:pos="12762"/>
        </w:tabs>
        <w:ind w:left="567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AC43C5">
        <w:rPr>
          <w:rFonts w:ascii="Times New Roman CYR" w:hAnsi="Times New Roman CYR" w:cs="Times New Roman CYR"/>
          <w:sz w:val="28"/>
          <w:szCs w:val="28"/>
        </w:rPr>
        <w:t xml:space="preserve">.2.4. В заключении формулируются выводы и результаты, полученные </w:t>
      </w:r>
      <w:proofErr w:type="gramStart"/>
      <w:r w:rsidR="00AC43C5">
        <w:rPr>
          <w:rFonts w:ascii="Times New Roman CYR" w:hAnsi="Times New Roman CYR" w:cs="Times New Roman CYR"/>
          <w:sz w:val="28"/>
          <w:szCs w:val="28"/>
        </w:rPr>
        <w:t>обучающимся</w:t>
      </w:r>
      <w:proofErr w:type="gramEnd"/>
      <w:r w:rsidR="00AC43C5">
        <w:rPr>
          <w:rFonts w:ascii="Times New Roman CYR" w:hAnsi="Times New Roman CYR" w:cs="Times New Roman CYR"/>
          <w:sz w:val="28"/>
          <w:szCs w:val="28"/>
        </w:rPr>
        <w:t>, направления дальнейших исследований и предложений по возможному практическому использованию результатов исследования.</w:t>
      </w:r>
    </w:p>
    <w:p w:rsidR="00AC43C5" w:rsidRDefault="00D45614" w:rsidP="00AC43C5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</w:t>
      </w:r>
      <w:r w:rsidR="00AC43C5">
        <w:rPr>
          <w:rFonts w:ascii="Times New Roman CYR" w:hAnsi="Times New Roman CYR" w:cs="Times New Roman CYR"/>
          <w:sz w:val="28"/>
          <w:szCs w:val="28"/>
        </w:rPr>
        <w:t xml:space="preserve">2.5. В список использованных информационных источников заносятся публикации, издания и электронные ресурсы, использованные </w:t>
      </w:r>
      <w:proofErr w:type="gramStart"/>
      <w:r w:rsidR="00AC43C5">
        <w:rPr>
          <w:rFonts w:ascii="Times New Roman CYR" w:hAnsi="Times New Roman CYR" w:cs="Times New Roman CYR"/>
          <w:sz w:val="28"/>
          <w:szCs w:val="28"/>
        </w:rPr>
        <w:t>обучающимся</w:t>
      </w:r>
      <w:proofErr w:type="gramEnd"/>
      <w:r w:rsidR="00AC43C5">
        <w:rPr>
          <w:rFonts w:ascii="Times New Roman CYR" w:hAnsi="Times New Roman CYR" w:cs="Times New Roman CYR"/>
          <w:sz w:val="28"/>
          <w:szCs w:val="28"/>
        </w:rPr>
        <w:t>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информационные источники должны быть пронумерованы и расположены в алфавитном порядке.</w:t>
      </w:r>
    </w:p>
    <w:p w:rsidR="00AC43C5" w:rsidRDefault="00D45614" w:rsidP="00AC43C5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D45614">
        <w:rPr>
          <w:rFonts w:ascii="Times New Roman CYR" w:hAnsi="Times New Roman CYR" w:cs="Times New Roman CYR"/>
          <w:sz w:val="28"/>
          <w:szCs w:val="28"/>
        </w:rPr>
        <w:t>6</w:t>
      </w:r>
      <w:r w:rsidR="00AC43C5" w:rsidRPr="00D45614">
        <w:rPr>
          <w:rFonts w:ascii="Times New Roman CYR" w:hAnsi="Times New Roman CYR" w:cs="Times New Roman CYR"/>
          <w:sz w:val="28"/>
          <w:szCs w:val="28"/>
        </w:rPr>
        <w:t>.3</w:t>
      </w:r>
      <w:r w:rsidR="00AC43C5">
        <w:rPr>
          <w:rFonts w:ascii="Times New Roman CYR" w:hAnsi="Times New Roman CYR" w:cs="Times New Roman CYR"/>
          <w:sz w:val="28"/>
          <w:szCs w:val="28"/>
        </w:rPr>
        <w:t>.</w:t>
      </w:r>
      <w:r w:rsidR="00AC43C5">
        <w:rPr>
          <w:rFonts w:ascii="Times New Roman CYR" w:hAnsi="Times New Roman CYR" w:cs="Times New Roman CYR"/>
          <w:sz w:val="28"/>
          <w:szCs w:val="28"/>
        </w:rPr>
        <w:tab/>
        <w:t>Исследовательская работа может содержать приложения с иллюстрированным материалом (рисунки, схемы, карты, таблицы, фотографии и т.п.), который должен быть связан с основным содержанием.</w:t>
      </w:r>
    </w:p>
    <w:p w:rsidR="00AC43C5" w:rsidRDefault="00D45614" w:rsidP="00AC43C5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AC43C5">
        <w:rPr>
          <w:rFonts w:ascii="Times New Roman CYR" w:hAnsi="Times New Roman CYR" w:cs="Times New Roman CYR"/>
          <w:sz w:val="28"/>
          <w:szCs w:val="28"/>
        </w:rPr>
        <w:t>.4.</w:t>
      </w:r>
      <w:r w:rsidR="00AC43C5">
        <w:rPr>
          <w:rFonts w:ascii="Times New Roman CYR" w:hAnsi="Times New Roman CYR" w:cs="Times New Roman CYR"/>
          <w:sz w:val="28"/>
          <w:szCs w:val="28"/>
        </w:rPr>
        <w:tab/>
        <w:t>Текст исследовательской работы - не более 10 машинописных страниц формата А</w:t>
      </w:r>
      <w:proofErr w:type="gramStart"/>
      <w:r w:rsidR="00AC43C5">
        <w:rPr>
          <w:rFonts w:ascii="Times New Roman CYR" w:hAnsi="Times New Roman CYR" w:cs="Times New Roman CYR"/>
          <w:sz w:val="28"/>
          <w:szCs w:val="28"/>
        </w:rPr>
        <w:t>4</w:t>
      </w:r>
      <w:proofErr w:type="gramEnd"/>
      <w:r w:rsidR="00AC43C5">
        <w:rPr>
          <w:rFonts w:ascii="Times New Roman CYR" w:hAnsi="Times New Roman CYR" w:cs="Times New Roman CYR"/>
          <w:sz w:val="28"/>
          <w:szCs w:val="28"/>
        </w:rPr>
        <w:t xml:space="preserve">. Шрифт - типа </w:t>
      </w:r>
      <w:proofErr w:type="spellStart"/>
      <w:r w:rsidR="00AC43C5">
        <w:rPr>
          <w:rFonts w:ascii="Times New Roman CYR" w:hAnsi="Times New Roman CYR" w:cs="Times New Roman CYR"/>
          <w:sz w:val="28"/>
          <w:szCs w:val="28"/>
        </w:rPr>
        <w:t>Times</w:t>
      </w:r>
      <w:proofErr w:type="spellEnd"/>
      <w:r w:rsidR="00AC43C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AC43C5">
        <w:rPr>
          <w:rFonts w:ascii="Times New Roman CYR" w:hAnsi="Times New Roman CYR" w:cs="Times New Roman CYR"/>
          <w:sz w:val="28"/>
          <w:szCs w:val="28"/>
        </w:rPr>
        <w:t>New</w:t>
      </w:r>
      <w:proofErr w:type="spellEnd"/>
      <w:r w:rsidR="00AC43C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AC43C5">
        <w:rPr>
          <w:rFonts w:ascii="Times New Roman CYR" w:hAnsi="Times New Roman CYR" w:cs="Times New Roman CYR"/>
          <w:sz w:val="28"/>
          <w:szCs w:val="28"/>
        </w:rPr>
        <w:t>Rоmаn</w:t>
      </w:r>
      <w:proofErr w:type="spellEnd"/>
      <w:r w:rsidR="00AC43C5">
        <w:rPr>
          <w:rFonts w:ascii="Times New Roman CYR" w:hAnsi="Times New Roman CYR" w:cs="Times New Roman CYR"/>
          <w:sz w:val="28"/>
          <w:szCs w:val="28"/>
        </w:rPr>
        <w:t xml:space="preserve">, кегль 14 </w:t>
      </w:r>
      <w:proofErr w:type="spellStart"/>
      <w:proofErr w:type="gramStart"/>
      <w:r w:rsidR="00AC43C5">
        <w:rPr>
          <w:rFonts w:ascii="Times New Roman CYR" w:hAnsi="Times New Roman CYR" w:cs="Times New Roman CYR"/>
          <w:sz w:val="28"/>
          <w:szCs w:val="28"/>
        </w:rPr>
        <w:t>пт</w:t>
      </w:r>
      <w:proofErr w:type="spellEnd"/>
      <w:proofErr w:type="gramEnd"/>
      <w:r w:rsidR="00AC43C5">
        <w:rPr>
          <w:rFonts w:ascii="Times New Roman CYR" w:hAnsi="Times New Roman CYR" w:cs="Times New Roman CYR"/>
          <w:sz w:val="28"/>
          <w:szCs w:val="28"/>
        </w:rPr>
        <w:t xml:space="preserve">, межстрочный интервал - полуторный. </w:t>
      </w:r>
      <w:proofErr w:type="gramStart"/>
      <w:r w:rsidR="00AC43C5">
        <w:rPr>
          <w:rFonts w:ascii="Times New Roman CYR" w:hAnsi="Times New Roman CYR" w:cs="Times New Roman CYR"/>
          <w:sz w:val="28"/>
          <w:szCs w:val="28"/>
        </w:rPr>
        <w:t xml:space="preserve">Поля </w:t>
      </w:r>
      <w:r w:rsidR="00AC43C5">
        <w:rPr>
          <w:color w:val="000000"/>
          <w:sz w:val="28"/>
          <w:szCs w:val="28"/>
        </w:rPr>
        <w:t>должны быть: левое - 20 мм, правое - 20 мм, верх, низ - 20 мм.</w:t>
      </w:r>
      <w:proofErr w:type="gramEnd"/>
      <w:r w:rsidR="00AC43C5">
        <w:rPr>
          <w:color w:val="000000"/>
          <w:sz w:val="28"/>
          <w:szCs w:val="28"/>
        </w:rPr>
        <w:t xml:space="preserve"> </w:t>
      </w:r>
      <w:r w:rsidR="00AC43C5">
        <w:rPr>
          <w:rFonts w:ascii="Times New Roman CYR" w:hAnsi="Times New Roman CYR" w:cs="Times New Roman CYR"/>
          <w:sz w:val="28"/>
          <w:szCs w:val="28"/>
        </w:rPr>
        <w:t>Допустимо рукописное оформление отдельных фрагментов (формулы, чертежный материал и т.п.), которые выполняются черной пастой (тушью) и сканируются.</w:t>
      </w:r>
    </w:p>
    <w:p w:rsidR="00AC43C5" w:rsidRDefault="00AC43C5" w:rsidP="00AC43C5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Приложения могут занимать до 10 дополнительных страниц, должны быть пронумерованы и озаглавлены. В тексте исследовательской работы на них должны содержаться ссылки. </w:t>
      </w:r>
    </w:p>
    <w:p w:rsidR="00AC43C5" w:rsidRPr="008D2719" w:rsidRDefault="00AC43C5" w:rsidP="00AC43C5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D2719">
        <w:rPr>
          <w:rFonts w:ascii="Times New Roman CYR" w:hAnsi="Times New Roman CYR" w:cs="Times New Roman CYR"/>
          <w:sz w:val="28"/>
          <w:szCs w:val="28"/>
        </w:rPr>
        <w:t>В случае представления исследовательской работы с нарушением настоящего Положения Оргкомитет имеет право отклонить исследовательскую работу от рассмотрения и участия.</w:t>
      </w:r>
    </w:p>
    <w:p w:rsidR="00AC43C5" w:rsidRDefault="00AC43C5" w:rsidP="00AC43C5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center"/>
        <w:rPr>
          <w:b/>
          <w:bCs/>
          <w:sz w:val="28"/>
          <w:szCs w:val="28"/>
          <w:shd w:val="clear" w:color="auto" w:fill="FFFFFF"/>
        </w:rPr>
      </w:pPr>
    </w:p>
    <w:p w:rsidR="00AC43C5" w:rsidRPr="008D2719" w:rsidRDefault="00D45614" w:rsidP="00AC43C5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7</w:t>
      </w:r>
      <w:r w:rsidR="00AC43C5" w:rsidRPr="008D2719">
        <w:rPr>
          <w:bCs/>
          <w:sz w:val="28"/>
          <w:szCs w:val="28"/>
          <w:shd w:val="clear" w:color="auto" w:fill="FFFFFF"/>
        </w:rPr>
        <w:t>.</w:t>
      </w:r>
      <w:r w:rsidR="00AC43C5" w:rsidRPr="008D2719">
        <w:rPr>
          <w:bCs/>
          <w:sz w:val="28"/>
          <w:szCs w:val="28"/>
          <w:shd w:val="clear" w:color="auto" w:fill="FFFFFF"/>
        </w:rPr>
        <w:tab/>
        <w:t>Подведение итогов и награждение победителей Чтений</w:t>
      </w:r>
    </w:p>
    <w:p w:rsidR="00AC43C5" w:rsidRPr="008D2719" w:rsidRDefault="00AC43C5" w:rsidP="00AC43C5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center"/>
        <w:rPr>
          <w:bCs/>
          <w:sz w:val="28"/>
          <w:szCs w:val="28"/>
          <w:shd w:val="clear" w:color="auto" w:fill="FFFFFF"/>
        </w:rPr>
      </w:pPr>
    </w:p>
    <w:p w:rsidR="00AC43C5" w:rsidRDefault="00D45614" w:rsidP="00AC43C5">
      <w:pPr>
        <w:tabs>
          <w:tab w:val="left" w:pos="567"/>
          <w:tab w:val="left" w:pos="81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="00AC43C5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1</w:t>
      </w:r>
      <w:r w:rsidR="00AC43C5">
        <w:rPr>
          <w:sz w:val="28"/>
          <w:szCs w:val="28"/>
          <w:shd w:val="clear" w:color="auto" w:fill="FFFFFF"/>
        </w:rPr>
        <w:t>.</w:t>
      </w:r>
      <w:r w:rsidR="00AC43C5">
        <w:rPr>
          <w:sz w:val="28"/>
          <w:szCs w:val="28"/>
          <w:shd w:val="clear" w:color="auto" w:fill="FFFFFF"/>
        </w:rPr>
        <w:tab/>
        <w:t>Победители и призеры определяются в следующих возрастных группах:</w:t>
      </w:r>
    </w:p>
    <w:p w:rsidR="00AC43C5" w:rsidRDefault="00AC43C5" w:rsidP="00AC43C5">
      <w:pPr>
        <w:tabs>
          <w:tab w:val="left" w:pos="567"/>
          <w:tab w:val="left" w:pos="81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 группа - </w:t>
      </w:r>
      <w:proofErr w:type="gramStart"/>
      <w:r>
        <w:rPr>
          <w:sz w:val="28"/>
          <w:szCs w:val="28"/>
          <w:shd w:val="clear" w:color="auto" w:fill="FFFFFF"/>
        </w:rPr>
        <w:t>обучающиеся</w:t>
      </w:r>
      <w:proofErr w:type="gramEnd"/>
      <w:r>
        <w:rPr>
          <w:sz w:val="28"/>
          <w:szCs w:val="28"/>
          <w:shd w:val="clear" w:color="auto" w:fill="FFFFFF"/>
        </w:rPr>
        <w:t xml:space="preserve"> 7 - 8 классов.</w:t>
      </w:r>
    </w:p>
    <w:p w:rsidR="00AC43C5" w:rsidRDefault="00AC43C5" w:rsidP="00AC43C5">
      <w:pPr>
        <w:tabs>
          <w:tab w:val="left" w:pos="567"/>
          <w:tab w:val="left" w:pos="81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 группа - </w:t>
      </w:r>
      <w:proofErr w:type="gramStart"/>
      <w:r>
        <w:rPr>
          <w:sz w:val="28"/>
          <w:szCs w:val="28"/>
          <w:shd w:val="clear" w:color="auto" w:fill="FFFFFF"/>
        </w:rPr>
        <w:t>обучающиеся</w:t>
      </w:r>
      <w:proofErr w:type="gramEnd"/>
      <w:r>
        <w:rPr>
          <w:sz w:val="28"/>
          <w:szCs w:val="28"/>
          <w:shd w:val="clear" w:color="auto" w:fill="FFFFFF"/>
        </w:rPr>
        <w:t xml:space="preserve"> 9 - 10 классов. </w:t>
      </w:r>
    </w:p>
    <w:p w:rsidR="00AC43C5" w:rsidRDefault="00AC43C5" w:rsidP="00AC43C5">
      <w:pPr>
        <w:tabs>
          <w:tab w:val="left" w:pos="567"/>
          <w:tab w:val="left" w:pos="81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 группа - </w:t>
      </w:r>
      <w:proofErr w:type="gramStart"/>
      <w:r>
        <w:rPr>
          <w:sz w:val="28"/>
          <w:szCs w:val="28"/>
          <w:shd w:val="clear" w:color="auto" w:fill="FFFFFF"/>
        </w:rPr>
        <w:t>обучающиеся</w:t>
      </w:r>
      <w:proofErr w:type="gramEnd"/>
      <w:r>
        <w:rPr>
          <w:sz w:val="28"/>
          <w:szCs w:val="28"/>
          <w:shd w:val="clear" w:color="auto" w:fill="FFFFFF"/>
        </w:rPr>
        <w:t xml:space="preserve"> 11 классов. </w:t>
      </w:r>
    </w:p>
    <w:p w:rsidR="00AC43C5" w:rsidRDefault="00D45614" w:rsidP="00AC43C5">
      <w:pPr>
        <w:tabs>
          <w:tab w:val="left" w:pos="567"/>
          <w:tab w:val="left" w:pos="81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7</w:t>
      </w:r>
      <w:r w:rsidR="00AC43C5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2</w:t>
      </w:r>
      <w:r w:rsidR="00AC43C5">
        <w:rPr>
          <w:sz w:val="28"/>
          <w:szCs w:val="28"/>
          <w:shd w:val="clear" w:color="auto" w:fill="FFFFFF"/>
        </w:rPr>
        <w:t>.</w:t>
      </w:r>
      <w:r w:rsidR="00AC43C5">
        <w:rPr>
          <w:sz w:val="28"/>
          <w:szCs w:val="28"/>
          <w:shd w:val="clear" w:color="auto" w:fill="FFFFFF"/>
        </w:rPr>
        <w:tab/>
        <w:t xml:space="preserve"> Победители и призеры Чтений определяются по каждой секции и по каждой возрастной группе.</w:t>
      </w:r>
    </w:p>
    <w:p w:rsidR="00AC43C5" w:rsidRDefault="00D45614" w:rsidP="00AC43C5">
      <w:pPr>
        <w:tabs>
          <w:tab w:val="left" w:pos="567"/>
          <w:tab w:val="left" w:pos="86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="00AC43C5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3</w:t>
      </w:r>
      <w:r w:rsidR="00AC43C5">
        <w:rPr>
          <w:sz w:val="28"/>
          <w:szCs w:val="28"/>
          <w:shd w:val="clear" w:color="auto" w:fill="FFFFFF"/>
        </w:rPr>
        <w:t>.</w:t>
      </w:r>
      <w:r w:rsidR="00AC43C5">
        <w:rPr>
          <w:sz w:val="28"/>
          <w:szCs w:val="28"/>
          <w:shd w:val="clear" w:color="auto" w:fill="FFFFFF"/>
        </w:rPr>
        <w:tab/>
        <w:t xml:space="preserve">Участники, представившие лучшие работы, признаются победителями и призерами, и награждаются дипломами I, II, III степени. </w:t>
      </w:r>
    </w:p>
    <w:p w:rsidR="00AC43C5" w:rsidRPr="00D45614" w:rsidRDefault="00AC43C5" w:rsidP="00D45614">
      <w:pPr>
        <w:tabs>
          <w:tab w:val="left" w:pos="567"/>
          <w:tab w:val="left" w:pos="86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Победителем считается участник, набравший наибольшее количество баллов.</w:t>
      </w:r>
    </w:p>
    <w:p w:rsidR="00AC43C5" w:rsidRDefault="00AC43C5" w:rsidP="00AC43C5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right"/>
        <w:rPr>
          <w:color w:val="000000"/>
          <w:sz w:val="28"/>
          <w:szCs w:val="28"/>
          <w:shd w:val="clear" w:color="auto" w:fill="FFFFFF"/>
        </w:rPr>
      </w:pPr>
    </w:p>
    <w:p w:rsidR="00AC43C5" w:rsidRDefault="00AC43C5" w:rsidP="00D45614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color w:val="000000"/>
          <w:sz w:val="28"/>
          <w:szCs w:val="28"/>
          <w:shd w:val="clear" w:color="auto" w:fill="FFFFFF"/>
        </w:rPr>
      </w:pPr>
    </w:p>
    <w:p w:rsidR="00AC43C5" w:rsidRDefault="00AC43C5" w:rsidP="00AC43C5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right"/>
        <w:rPr>
          <w:color w:val="000000"/>
          <w:sz w:val="28"/>
          <w:szCs w:val="28"/>
          <w:shd w:val="clear" w:color="auto" w:fill="FFFFFF"/>
        </w:rPr>
      </w:pPr>
    </w:p>
    <w:p w:rsidR="00AC43C5" w:rsidRDefault="00AC43C5" w:rsidP="00AC43C5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7" w:firstLine="851"/>
        <w:jc w:val="right"/>
        <w:rPr>
          <w:color w:val="000000"/>
          <w:sz w:val="28"/>
          <w:szCs w:val="28"/>
          <w:shd w:val="clear" w:color="auto" w:fill="FFFFFF"/>
        </w:rPr>
      </w:pPr>
    </w:p>
    <w:p w:rsidR="00AC43C5" w:rsidRDefault="00AC43C5" w:rsidP="00D4561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AC43C5" w:rsidRDefault="00AC43C5" w:rsidP="00AC43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right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Приложение № 1</w:t>
      </w:r>
    </w:p>
    <w:p w:rsidR="00AC43C5" w:rsidRDefault="00AC43C5" w:rsidP="00AC43C5">
      <w:pPr>
        <w:tabs>
          <w:tab w:val="left" w:pos="5180"/>
          <w:tab w:val="left" w:pos="532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к положению </w:t>
      </w:r>
    </w:p>
    <w:p w:rsidR="00AC43C5" w:rsidRDefault="00AC43C5" w:rsidP="00AC43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AC43C5" w:rsidRDefault="00AC43C5" w:rsidP="00AC43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открытых </w:t>
      </w:r>
      <w:proofErr w:type="spellStart"/>
      <w:r>
        <w:rPr>
          <w:sz w:val="28"/>
          <w:szCs w:val="28"/>
        </w:rPr>
        <w:t>Дёминских</w:t>
      </w:r>
      <w:proofErr w:type="spellEnd"/>
      <w:r>
        <w:rPr>
          <w:sz w:val="28"/>
          <w:szCs w:val="28"/>
        </w:rPr>
        <w:t xml:space="preserve"> чтениях</w:t>
      </w:r>
    </w:p>
    <w:p w:rsidR="00AC43C5" w:rsidRDefault="00AC43C5" w:rsidP="00AC43C5">
      <w:pPr>
        <w:pStyle w:val="2"/>
        <w:keepLines w:val="0"/>
        <w:numPr>
          <w:ilvl w:val="1"/>
          <w:numId w:val="0"/>
        </w:numPr>
        <w:tabs>
          <w:tab w:val="num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/>
        <w:spacing w:before="0"/>
        <w:ind w:left="576" w:hanging="576"/>
        <w:jc w:val="both"/>
        <w:textAlignment w:val="baseline"/>
        <w:rPr>
          <w:b w:val="0"/>
          <w:bCs w:val="0"/>
          <w:szCs w:val="28"/>
        </w:rPr>
      </w:pPr>
    </w:p>
    <w:p w:rsidR="00AC43C5" w:rsidRDefault="00AC43C5" w:rsidP="00AC43C5">
      <w:pPr>
        <w:pStyle w:val="2"/>
        <w:keepLines w:val="0"/>
        <w:numPr>
          <w:ilvl w:val="1"/>
          <w:numId w:val="0"/>
        </w:numPr>
        <w:tabs>
          <w:tab w:val="num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/>
        <w:spacing w:before="0"/>
        <w:ind w:left="576" w:hanging="576"/>
        <w:jc w:val="both"/>
        <w:textAlignment w:val="baseline"/>
        <w:rPr>
          <w:b w:val="0"/>
          <w:bCs w:val="0"/>
        </w:rPr>
      </w:pPr>
      <w:r>
        <w:rPr>
          <w:b w:val="0"/>
          <w:bCs w:val="0"/>
        </w:rPr>
        <w:t>Территория _____________________________________________________</w:t>
      </w:r>
    </w:p>
    <w:p w:rsidR="00AC43C5" w:rsidRDefault="00AC43C5" w:rsidP="00AC43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tbl>
      <w:tblPr>
        <w:tblW w:w="0" w:type="auto"/>
        <w:tblInd w:w="108" w:type="dxa"/>
        <w:tblLayout w:type="fixed"/>
        <w:tblLook w:val="04A0"/>
      </w:tblPr>
      <w:tblGrid>
        <w:gridCol w:w="6048"/>
        <w:gridCol w:w="3240"/>
      </w:tblGrid>
      <w:tr w:rsidR="00AC43C5" w:rsidTr="00B433B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line="276" w:lineRule="auto"/>
            </w:pPr>
          </w:p>
        </w:tc>
      </w:tr>
      <w:tr w:rsidR="00AC43C5" w:rsidTr="00B433B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участника (с кодом)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line="276" w:lineRule="auto"/>
            </w:pPr>
          </w:p>
        </w:tc>
      </w:tr>
      <w:tr w:rsidR="00AC43C5" w:rsidTr="00B433B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line="276" w:lineRule="auto"/>
            </w:pPr>
          </w:p>
        </w:tc>
      </w:tr>
      <w:tr w:rsidR="00AC43C5" w:rsidTr="00B433B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образовательного учреждения (в соответствии с лицензией)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line="276" w:lineRule="auto"/>
            </w:pPr>
          </w:p>
        </w:tc>
      </w:tr>
      <w:tr w:rsidR="00AC43C5" w:rsidTr="00B433B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line="276" w:lineRule="auto"/>
            </w:pPr>
          </w:p>
        </w:tc>
      </w:tr>
      <w:tr w:rsidR="00AC43C5" w:rsidTr="00B433B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секции, в которой планируется выступление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line="276" w:lineRule="auto"/>
            </w:pPr>
          </w:p>
        </w:tc>
      </w:tr>
      <w:tr w:rsidR="00AC43C5" w:rsidTr="00B433B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 научно – исследовательской работы (полностью)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line="276" w:lineRule="auto"/>
            </w:pPr>
          </w:p>
        </w:tc>
      </w:tr>
      <w:tr w:rsidR="00AC43C5" w:rsidTr="00B433B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line="276" w:lineRule="auto"/>
            </w:pPr>
          </w:p>
        </w:tc>
      </w:tr>
      <w:tr w:rsidR="00AC43C5" w:rsidTr="00B433B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Укажите, как будет представлена работа на защите (плакаты, макеты, компьютерная презентация, программа, презентация и др.), какие технические средства необходимы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AC43C5" w:rsidRDefault="00AC43C5" w:rsidP="00AC43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:rsidR="00AC43C5" w:rsidRDefault="00AC43C5" w:rsidP="00AC43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:rsidR="00AC43C5" w:rsidRDefault="00AC43C5" w:rsidP="00AC43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</w:pPr>
    </w:p>
    <w:p w:rsidR="00AC43C5" w:rsidRDefault="00AC43C5" w:rsidP="00AC43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ОО __________________ (ф.и.о.)</w:t>
      </w:r>
    </w:p>
    <w:p w:rsidR="00AC43C5" w:rsidRDefault="00AC43C5" w:rsidP="00AC43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(подпись)</w:t>
      </w:r>
    </w:p>
    <w:p w:rsidR="00AC43C5" w:rsidRPr="00D45614" w:rsidRDefault="00AC43C5" w:rsidP="00D4561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Дата, печать</w:t>
      </w:r>
      <w:r w:rsidR="00D45614">
        <w:rPr>
          <w:sz w:val="28"/>
          <w:szCs w:val="28"/>
        </w:rPr>
        <w:t>.</w:t>
      </w:r>
    </w:p>
    <w:p w:rsidR="00AC43C5" w:rsidRDefault="00AC43C5" w:rsidP="00AC43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right"/>
        <w:rPr>
          <w:color w:val="000000"/>
          <w:sz w:val="28"/>
          <w:szCs w:val="28"/>
          <w:shd w:val="clear" w:color="auto" w:fill="FFFFFF"/>
        </w:rPr>
      </w:pPr>
    </w:p>
    <w:p w:rsidR="00AC43C5" w:rsidRDefault="00AC43C5" w:rsidP="00AC43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right"/>
        <w:rPr>
          <w:color w:val="000000"/>
          <w:sz w:val="28"/>
          <w:szCs w:val="28"/>
          <w:shd w:val="clear" w:color="auto" w:fill="FFFFFF"/>
        </w:rPr>
      </w:pPr>
    </w:p>
    <w:p w:rsidR="00AC43C5" w:rsidRDefault="00AC43C5" w:rsidP="00AC43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right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Приложение №2</w:t>
      </w:r>
    </w:p>
    <w:p w:rsidR="00AC43C5" w:rsidRDefault="00AC43C5" w:rsidP="00AC43C5">
      <w:pPr>
        <w:tabs>
          <w:tab w:val="left" w:pos="5180"/>
          <w:tab w:val="left" w:pos="532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 положению </w:t>
      </w:r>
    </w:p>
    <w:p w:rsidR="00AC43C5" w:rsidRDefault="00AC43C5" w:rsidP="00AC43C5">
      <w:pPr>
        <w:tabs>
          <w:tab w:val="left" w:pos="5180"/>
          <w:tab w:val="left" w:pos="532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ind w:firstLine="709"/>
        <w:jc w:val="right"/>
        <w:rPr>
          <w:color w:val="000000"/>
          <w:shd w:val="clear" w:color="auto" w:fill="FFFFFF"/>
        </w:rPr>
      </w:pPr>
    </w:p>
    <w:p w:rsidR="00AC43C5" w:rsidRDefault="00AC43C5" w:rsidP="00AC43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Требования к тезисам</w:t>
      </w:r>
    </w:p>
    <w:p w:rsidR="00AC43C5" w:rsidRDefault="00AC43C5" w:rsidP="00AC43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Тезисы </w:t>
      </w:r>
      <w:r>
        <w:rPr>
          <w:color w:val="000000"/>
          <w:sz w:val="28"/>
          <w:szCs w:val="28"/>
          <w:shd w:val="clear" w:color="auto" w:fill="FFFFFF"/>
        </w:rPr>
        <w:t>– это положение, кратко излагающее идею, а также основные мысли исследования.</w:t>
      </w:r>
    </w:p>
    <w:p w:rsidR="00AC43C5" w:rsidRDefault="00AC43C5" w:rsidP="00AC43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Требования к содержанию тезисов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C43C5" w:rsidRDefault="00AC43C5" w:rsidP="00AC43C5">
      <w:pPr>
        <w:tabs>
          <w:tab w:val="left" w:pos="1276"/>
          <w:tab w:val="left" w:pos="15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23C41"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 Обоснованность актуальности и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новизны темы работы.</w:t>
      </w:r>
    </w:p>
    <w:p w:rsidR="00AC43C5" w:rsidRDefault="00AC43C5" w:rsidP="00AC43C5">
      <w:pPr>
        <w:numPr>
          <w:ilvl w:val="0"/>
          <w:numId w:val="2"/>
        </w:numPr>
        <w:tabs>
          <w:tab w:val="clear" w:pos="720"/>
          <w:tab w:val="left" w:pos="485"/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Цели и задачи исследования.</w:t>
      </w:r>
    </w:p>
    <w:p w:rsidR="00AC43C5" w:rsidRDefault="00AC43C5" w:rsidP="00AC43C5">
      <w:pPr>
        <w:numPr>
          <w:ilvl w:val="0"/>
          <w:numId w:val="2"/>
        </w:numPr>
        <w:tabs>
          <w:tab w:val="clear" w:pos="720"/>
          <w:tab w:val="left" w:pos="485"/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Краткое изложение основной идеи исследования.</w:t>
      </w:r>
    </w:p>
    <w:p w:rsidR="00AC43C5" w:rsidRDefault="00AC43C5" w:rsidP="00AC43C5">
      <w:pPr>
        <w:tabs>
          <w:tab w:val="left" w:pos="76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69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Тезисы должны соответствовать критериям экспертной оценки заочного тура регионального этапа Чтений.</w:t>
      </w:r>
    </w:p>
    <w:p w:rsidR="00AC43C5" w:rsidRDefault="00AC43C5" w:rsidP="00AC43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AC43C5" w:rsidRDefault="00AC43C5" w:rsidP="00AC43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09"/>
        <w:jc w:val="center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Требования к оформлению тезисов </w:t>
      </w:r>
    </w:p>
    <w:p w:rsidR="00AC43C5" w:rsidRDefault="00AC43C5" w:rsidP="00AC43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направляемых тезисах обязательно должны быть отражены:</w:t>
      </w:r>
    </w:p>
    <w:p w:rsidR="00AC43C5" w:rsidRDefault="00AC43C5" w:rsidP="00AC43C5">
      <w:pPr>
        <w:numPr>
          <w:ilvl w:val="0"/>
          <w:numId w:val="3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Название секции.</w:t>
      </w:r>
    </w:p>
    <w:p w:rsidR="00AC43C5" w:rsidRDefault="00AC43C5" w:rsidP="00AC43C5">
      <w:pPr>
        <w:numPr>
          <w:ilvl w:val="0"/>
          <w:numId w:val="3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Название работы.</w:t>
      </w:r>
    </w:p>
    <w:p w:rsidR="00AC43C5" w:rsidRDefault="00AC43C5" w:rsidP="00AC43C5">
      <w:pPr>
        <w:numPr>
          <w:ilvl w:val="0"/>
          <w:numId w:val="3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Фамилия, имя, отчество автора.</w:t>
      </w:r>
    </w:p>
    <w:p w:rsidR="00AC43C5" w:rsidRDefault="00AC43C5" w:rsidP="00AC43C5">
      <w:pPr>
        <w:numPr>
          <w:ilvl w:val="0"/>
          <w:numId w:val="3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Название учреждения, класс.</w:t>
      </w:r>
    </w:p>
    <w:p w:rsidR="00AC43C5" w:rsidRDefault="00AC43C5" w:rsidP="00AC43C5">
      <w:pPr>
        <w:numPr>
          <w:ilvl w:val="0"/>
          <w:numId w:val="3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Фамилия, имя, отчество руководителя с указанием должности.</w:t>
      </w:r>
    </w:p>
    <w:p w:rsidR="00AC43C5" w:rsidRDefault="00AC43C5" w:rsidP="00AC43C5">
      <w:pPr>
        <w:numPr>
          <w:ilvl w:val="0"/>
          <w:numId w:val="3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Объём не более одной страницы.</w:t>
      </w:r>
    </w:p>
    <w:p w:rsidR="00AC43C5" w:rsidRDefault="00AC43C5" w:rsidP="00AC43C5">
      <w:pPr>
        <w:numPr>
          <w:ilvl w:val="0"/>
          <w:numId w:val="3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Параметры страницы: все поля должны быть по 20 мм.</w:t>
      </w:r>
    </w:p>
    <w:p w:rsidR="00AC43C5" w:rsidRDefault="00AC43C5" w:rsidP="00AC43C5">
      <w:pPr>
        <w:numPr>
          <w:ilvl w:val="0"/>
          <w:numId w:val="3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Формат листа А-4.</w:t>
      </w:r>
    </w:p>
    <w:p w:rsidR="00AC43C5" w:rsidRDefault="00AC43C5" w:rsidP="00AC43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C43C5" w:rsidRDefault="00AC43C5" w:rsidP="00AC43C5">
      <w:pPr>
        <w:tabs>
          <w:tab w:val="left" w:pos="235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326" w:lineRule="exact"/>
        <w:ind w:left="2357" w:firstLine="1440"/>
        <w:jc w:val="right"/>
      </w:pPr>
    </w:p>
    <w:p w:rsidR="00AC43C5" w:rsidRDefault="00AC43C5" w:rsidP="00AC43C5">
      <w:pPr>
        <w:tabs>
          <w:tab w:val="left" w:pos="235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326" w:lineRule="exact"/>
        <w:ind w:left="2357" w:firstLine="1440"/>
        <w:jc w:val="right"/>
      </w:pPr>
    </w:p>
    <w:p w:rsidR="00AC43C5" w:rsidRDefault="00AC43C5" w:rsidP="00AC43C5">
      <w:pPr>
        <w:tabs>
          <w:tab w:val="left" w:pos="235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326" w:lineRule="exact"/>
        <w:ind w:left="2357" w:firstLine="1440"/>
        <w:jc w:val="right"/>
      </w:pPr>
    </w:p>
    <w:p w:rsidR="00AC43C5" w:rsidRDefault="00AC43C5" w:rsidP="00AC43C5">
      <w:pPr>
        <w:tabs>
          <w:tab w:val="left" w:pos="235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326" w:lineRule="exact"/>
        <w:ind w:left="2357" w:firstLine="1440"/>
        <w:jc w:val="right"/>
      </w:pPr>
    </w:p>
    <w:p w:rsidR="00AC43C5" w:rsidRDefault="00AC43C5" w:rsidP="00AC43C5">
      <w:pPr>
        <w:tabs>
          <w:tab w:val="left" w:pos="235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326" w:lineRule="exact"/>
        <w:ind w:left="2357" w:firstLine="1440"/>
        <w:jc w:val="right"/>
      </w:pPr>
    </w:p>
    <w:p w:rsidR="00AC43C5" w:rsidRDefault="00AC43C5" w:rsidP="00AC43C5">
      <w:pPr>
        <w:tabs>
          <w:tab w:val="left" w:pos="235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326" w:lineRule="exact"/>
        <w:ind w:left="2357" w:firstLine="1440"/>
        <w:jc w:val="right"/>
      </w:pPr>
    </w:p>
    <w:p w:rsidR="00AC43C5" w:rsidRDefault="00AC43C5" w:rsidP="00AC43C5">
      <w:pPr>
        <w:tabs>
          <w:tab w:val="left" w:pos="235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326" w:lineRule="exact"/>
        <w:ind w:left="2357" w:firstLine="1440"/>
        <w:jc w:val="right"/>
      </w:pPr>
    </w:p>
    <w:p w:rsidR="00AC43C5" w:rsidRDefault="00AC43C5" w:rsidP="00AC43C5">
      <w:pPr>
        <w:tabs>
          <w:tab w:val="left" w:pos="235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326" w:lineRule="exact"/>
        <w:ind w:left="2357" w:firstLine="1440"/>
        <w:jc w:val="right"/>
      </w:pPr>
    </w:p>
    <w:p w:rsidR="00AC43C5" w:rsidRDefault="00AC43C5" w:rsidP="00AC43C5">
      <w:pPr>
        <w:tabs>
          <w:tab w:val="left" w:pos="235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326" w:lineRule="exact"/>
        <w:ind w:left="2357" w:firstLine="1440"/>
        <w:jc w:val="right"/>
      </w:pPr>
    </w:p>
    <w:p w:rsidR="00AC43C5" w:rsidRDefault="00AC43C5" w:rsidP="00AC43C5">
      <w:pPr>
        <w:tabs>
          <w:tab w:val="left" w:pos="235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326" w:lineRule="exact"/>
        <w:ind w:left="2357" w:firstLine="1440"/>
        <w:jc w:val="right"/>
      </w:pPr>
    </w:p>
    <w:p w:rsidR="00AC43C5" w:rsidRDefault="00AC43C5" w:rsidP="00AC43C5">
      <w:pPr>
        <w:tabs>
          <w:tab w:val="left" w:pos="235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326" w:lineRule="exact"/>
        <w:ind w:left="2357" w:firstLine="1440"/>
        <w:jc w:val="right"/>
      </w:pPr>
    </w:p>
    <w:p w:rsidR="00AC43C5" w:rsidRDefault="00AC43C5" w:rsidP="00AC43C5">
      <w:pPr>
        <w:tabs>
          <w:tab w:val="left" w:pos="235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326" w:lineRule="exact"/>
        <w:ind w:left="2357" w:firstLine="1440"/>
        <w:jc w:val="right"/>
      </w:pPr>
    </w:p>
    <w:p w:rsidR="00AC43C5" w:rsidRDefault="00AC43C5" w:rsidP="00AC43C5">
      <w:pPr>
        <w:tabs>
          <w:tab w:val="left" w:pos="235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326" w:lineRule="exact"/>
        <w:ind w:left="2357" w:firstLine="1440"/>
        <w:jc w:val="right"/>
      </w:pPr>
    </w:p>
    <w:p w:rsidR="00AC43C5" w:rsidRDefault="00AC43C5" w:rsidP="00AC43C5">
      <w:pPr>
        <w:tabs>
          <w:tab w:val="left" w:pos="235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326" w:lineRule="exact"/>
        <w:ind w:left="2357" w:firstLine="1440"/>
        <w:jc w:val="right"/>
      </w:pPr>
    </w:p>
    <w:p w:rsidR="00AC43C5" w:rsidRDefault="00AC43C5" w:rsidP="00AC43C5">
      <w:pPr>
        <w:tabs>
          <w:tab w:val="left" w:pos="235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326" w:lineRule="exact"/>
        <w:ind w:left="2357" w:firstLine="1440"/>
        <w:jc w:val="right"/>
      </w:pPr>
    </w:p>
    <w:p w:rsidR="00AC43C5" w:rsidRDefault="00AC43C5" w:rsidP="00AC43C5">
      <w:pPr>
        <w:tabs>
          <w:tab w:val="left" w:pos="235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326" w:lineRule="exact"/>
        <w:ind w:left="2357" w:firstLine="1440"/>
        <w:jc w:val="right"/>
      </w:pPr>
    </w:p>
    <w:p w:rsidR="00AC43C5" w:rsidRDefault="00AC43C5" w:rsidP="00AC43C5">
      <w:pPr>
        <w:tabs>
          <w:tab w:val="left" w:pos="235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326" w:lineRule="exact"/>
        <w:ind w:left="2357" w:firstLine="1440"/>
        <w:jc w:val="right"/>
      </w:pPr>
    </w:p>
    <w:p w:rsidR="00AC43C5" w:rsidRDefault="00AC43C5" w:rsidP="00AC43C5">
      <w:pPr>
        <w:tabs>
          <w:tab w:val="left" w:pos="235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326" w:lineRule="exact"/>
        <w:ind w:left="2357" w:firstLine="1440"/>
        <w:jc w:val="right"/>
      </w:pPr>
    </w:p>
    <w:p w:rsidR="00AC43C5" w:rsidRDefault="00AC43C5" w:rsidP="00AC43C5">
      <w:pPr>
        <w:tabs>
          <w:tab w:val="left" w:pos="235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326" w:lineRule="exact"/>
        <w:ind w:left="2357" w:firstLine="1440"/>
        <w:jc w:val="right"/>
      </w:pPr>
    </w:p>
    <w:p w:rsidR="00AC43C5" w:rsidRDefault="00AC43C5" w:rsidP="00AC43C5">
      <w:pPr>
        <w:tabs>
          <w:tab w:val="left" w:pos="235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326" w:lineRule="exact"/>
        <w:ind w:left="2357" w:firstLine="1440"/>
        <w:jc w:val="right"/>
      </w:pPr>
    </w:p>
    <w:p w:rsidR="00AC43C5" w:rsidRDefault="00AC43C5" w:rsidP="00AC43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right"/>
        <w:rPr>
          <w:color w:val="000000"/>
          <w:sz w:val="28"/>
          <w:szCs w:val="28"/>
          <w:shd w:val="clear" w:color="auto" w:fill="FFFFFF"/>
        </w:rPr>
      </w:pPr>
    </w:p>
    <w:p w:rsidR="00AC43C5" w:rsidRDefault="00AC43C5" w:rsidP="00AC43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right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Приложение №3</w:t>
      </w:r>
    </w:p>
    <w:p w:rsidR="00AC43C5" w:rsidRDefault="00AC43C5" w:rsidP="00AC43C5">
      <w:pPr>
        <w:tabs>
          <w:tab w:val="left" w:pos="5180"/>
          <w:tab w:val="left" w:pos="532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 положению </w:t>
      </w:r>
    </w:p>
    <w:p w:rsidR="00AC43C5" w:rsidRDefault="00AC43C5" w:rsidP="00AC43C5">
      <w:pPr>
        <w:tabs>
          <w:tab w:val="left" w:pos="235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326" w:lineRule="exact"/>
        <w:ind w:left="2357" w:firstLine="1440"/>
        <w:jc w:val="right"/>
      </w:pPr>
    </w:p>
    <w:p w:rsidR="00AC43C5" w:rsidRDefault="00AC43C5" w:rsidP="00AC43C5">
      <w:pPr>
        <w:ind w:firstLine="709"/>
        <w:jc w:val="center"/>
        <w:rPr>
          <w:b/>
          <w:bCs/>
        </w:rPr>
      </w:pPr>
      <w:r>
        <w:rPr>
          <w:b/>
          <w:bCs/>
        </w:rPr>
        <w:t>СОГЛАСИЕ СУБЪЕКТА ПЕРСОНАЛЬНЫХ ДАННЫХ НА ОБРАБОТКУ ПЕРСОНАЛЬНЫХ ДАННЫХ</w:t>
      </w:r>
    </w:p>
    <w:p w:rsidR="00AC43C5" w:rsidRDefault="00AC43C5" w:rsidP="00AC43C5">
      <w:pPr>
        <w:rPr>
          <w:i/>
          <w:iCs/>
        </w:rPr>
      </w:pPr>
      <w:r>
        <w:rPr>
          <w:b/>
          <w:bCs/>
        </w:rPr>
        <w:t xml:space="preserve"> </w:t>
      </w:r>
      <w:r>
        <w:rPr>
          <w:bCs/>
        </w:rPr>
        <w:t>Я,</w:t>
      </w:r>
      <w:r>
        <w:t xml:space="preserve"> (Ф.И.О.)___________________________________________________________________</w:t>
      </w:r>
    </w:p>
    <w:p w:rsidR="00AC43C5" w:rsidRDefault="00AC43C5" w:rsidP="00AC43C5">
      <w:pPr>
        <w:ind w:firstLine="709"/>
        <w:rPr>
          <w:i/>
          <w:iCs/>
        </w:rPr>
      </w:pPr>
      <w:r>
        <w:rPr>
          <w:b/>
          <w:bCs/>
        </w:rPr>
        <w:t xml:space="preserve">даю согласие на обработку персональных данных ребенка </w:t>
      </w:r>
    </w:p>
    <w:p w:rsidR="00AC43C5" w:rsidRDefault="00AC43C5" w:rsidP="00AC43C5">
      <w:pPr>
        <w:rPr>
          <w:i/>
          <w:iCs/>
        </w:rPr>
      </w:pPr>
      <w:r>
        <w:rPr>
          <w:i/>
          <w:iCs/>
        </w:rPr>
        <w:t xml:space="preserve">Ф.И.О. ребенка________________________________________________________________, </w:t>
      </w:r>
      <w:r>
        <w:rPr>
          <w:bCs/>
        </w:rPr>
        <w:t xml:space="preserve">чьим законным представителем я являюсь, </w:t>
      </w:r>
    </w:p>
    <w:p w:rsidR="00AC43C5" w:rsidRDefault="00AC43C5" w:rsidP="00AC43C5">
      <w:pPr>
        <w:jc w:val="both"/>
        <w:rPr>
          <w:b/>
          <w:bCs/>
        </w:rPr>
      </w:pPr>
      <w:proofErr w:type="gramStart"/>
      <w:r>
        <w:rPr>
          <w:b/>
          <w:bCs/>
        </w:rPr>
        <w:t xml:space="preserve">операторам Оргкомитета открытых </w:t>
      </w:r>
      <w:proofErr w:type="spellStart"/>
      <w:r>
        <w:rPr>
          <w:b/>
          <w:bCs/>
        </w:rPr>
        <w:t>Дёминских</w:t>
      </w:r>
      <w:proofErr w:type="spellEnd"/>
      <w:r>
        <w:rPr>
          <w:b/>
          <w:bCs/>
        </w:rPr>
        <w:t xml:space="preserve"> чтений (ТОГБОУ «Многопрофильный кадетский корпус имени Л.С. Дёмина») </w:t>
      </w:r>
      <w:r>
        <w:rPr>
          <w:bCs/>
        </w:rPr>
        <w:t>(юридический адрес: 392004, г. Тамбов, тер.</w:t>
      </w:r>
      <w:proofErr w:type="gramEnd"/>
      <w:r>
        <w:rPr>
          <w:bCs/>
        </w:rPr>
        <w:t xml:space="preserve"> Тамбов-4, д. 20/7).</w:t>
      </w:r>
    </w:p>
    <w:p w:rsidR="00AC43C5" w:rsidRDefault="00AC43C5" w:rsidP="00AC43C5">
      <w:pPr>
        <w:ind w:firstLine="709"/>
      </w:pPr>
      <w:r>
        <w:rPr>
          <w:b/>
          <w:bCs/>
        </w:rPr>
        <w:t xml:space="preserve"> Перечень персональных данных, на обработку которых даю согласие: </w:t>
      </w:r>
    </w:p>
    <w:p w:rsidR="00AC43C5" w:rsidRDefault="00AC43C5" w:rsidP="00AC43C5">
      <w:pPr>
        <w:ind w:firstLine="709"/>
        <w:jc w:val="both"/>
      </w:pPr>
      <w:r>
        <w:rPr>
          <w:color w:val="FF0000"/>
        </w:rPr>
        <w:t xml:space="preserve"> </w:t>
      </w:r>
      <w:proofErr w:type="gramStart"/>
      <w:r>
        <w:t>Персональные данные ребенка: фамилия, имя, отчество, место учебы, класс; информация о достижениях в интеллектуальной и творческой деятельности; конкурсные материалы, содержащие фото, видеоматериал.</w:t>
      </w:r>
      <w:proofErr w:type="gramEnd"/>
    </w:p>
    <w:p w:rsidR="00AC43C5" w:rsidRDefault="00AC43C5" w:rsidP="00AC43C5">
      <w:pPr>
        <w:ind w:firstLine="709"/>
        <w:jc w:val="both"/>
      </w:pPr>
      <w:r>
        <w:t xml:space="preserve"> </w:t>
      </w:r>
      <w:r>
        <w:rPr>
          <w:b/>
          <w:bCs/>
        </w:rPr>
        <w:t xml:space="preserve">Цель обработки персональных данных ребенка: </w:t>
      </w:r>
      <w:r>
        <w:t xml:space="preserve">размещение материалов открытых </w:t>
      </w:r>
      <w:proofErr w:type="spellStart"/>
      <w:r>
        <w:t>Дёминских</w:t>
      </w:r>
      <w:proofErr w:type="spellEnd"/>
      <w:r>
        <w:t xml:space="preserve"> чтений на сайте, в сети Интернет и печатном сборнике тезисов.</w:t>
      </w:r>
    </w:p>
    <w:p w:rsidR="00AC43C5" w:rsidRDefault="00AC43C5" w:rsidP="00AC43C5">
      <w:pPr>
        <w:ind w:firstLine="709"/>
        <w:jc w:val="both"/>
      </w:pPr>
      <w:proofErr w:type="gramStart"/>
      <w:r>
        <w:rPr>
          <w:lang w:val="en-US"/>
        </w:rPr>
        <w:t>C</w:t>
      </w:r>
      <w:proofErr w:type="spellStart"/>
      <w:r>
        <w:t>огласие</w:t>
      </w:r>
      <w:proofErr w:type="spellEnd"/>
      <w:r>
        <w:t xml:space="preserve"> на обработку персональных данных представлено с учетом п. 2 ст.</w:t>
      </w:r>
      <w:proofErr w:type="gramEnd"/>
      <w:r>
        <w:t xml:space="preserve"> 6 и п. 2 ст. 9 Федерального закона РФ от 27.07.2006 № 152-ФЗ «О персональных данных», в соответствии с которыми обработка персональных данных осуществляется для исполнения договора, стороной в котором я являюсь.</w:t>
      </w:r>
    </w:p>
    <w:p w:rsidR="00AC43C5" w:rsidRDefault="00AC43C5" w:rsidP="00AC43C5">
      <w:pPr>
        <w:shd w:val="clear" w:color="auto" w:fill="FFFFFF"/>
      </w:pPr>
      <w:r>
        <w:t xml:space="preserve"> Срок, в течение которого действует согласие на обработку моих персональных данных, соответствует сроку достижения целей обработки.</w:t>
      </w:r>
    </w:p>
    <w:p w:rsidR="00AC43C5" w:rsidRDefault="00AC43C5" w:rsidP="00AC43C5">
      <w:pPr>
        <w:ind w:firstLine="709"/>
        <w:jc w:val="both"/>
      </w:pPr>
      <w:r>
        <w:rPr>
          <w:bCs/>
        </w:rPr>
        <w:t>Данное согласие может быть отозвано мною по предварительному письменному заявлению.</w:t>
      </w:r>
    </w:p>
    <w:p w:rsidR="00AC43C5" w:rsidRDefault="00AC43C5" w:rsidP="00AC43C5">
      <w:pPr>
        <w:jc w:val="both"/>
        <w:rPr>
          <w:sz w:val="20"/>
          <w:szCs w:val="20"/>
        </w:rPr>
      </w:pPr>
      <w:r>
        <w:t xml:space="preserve">«___»________________20____г. ________________/___________________ </w:t>
      </w:r>
    </w:p>
    <w:p w:rsidR="00AC43C5" w:rsidRDefault="00AC43C5" w:rsidP="00AC43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(подпись) (ФИО) </w:t>
      </w:r>
    </w:p>
    <w:p w:rsidR="00AC43C5" w:rsidRDefault="00AC43C5" w:rsidP="00AC43C5">
      <w:pPr>
        <w:jc w:val="both"/>
        <w:rPr>
          <w:sz w:val="20"/>
          <w:szCs w:val="20"/>
        </w:rPr>
      </w:pPr>
    </w:p>
    <w:p w:rsidR="00AC43C5" w:rsidRDefault="00AC43C5" w:rsidP="00AC43C5">
      <w:pPr>
        <w:ind w:firstLine="709"/>
        <w:jc w:val="center"/>
        <w:rPr>
          <w:b/>
          <w:bCs/>
        </w:rPr>
      </w:pPr>
      <w:r>
        <w:rPr>
          <w:b/>
          <w:bCs/>
        </w:rPr>
        <w:t>СОГЛАСИЕ СУБЪЕКТА ПЕРСОНАЛЬНЫХ ДАННЫХ НА ОБРАБОТКУ ПЕРСОНАЛЬНЫХ ДАННЫХ</w:t>
      </w:r>
    </w:p>
    <w:p w:rsidR="00AC43C5" w:rsidRDefault="00AC43C5" w:rsidP="00AC43C5">
      <w:pPr>
        <w:rPr>
          <w:i/>
          <w:iCs/>
        </w:rPr>
      </w:pPr>
      <w:r>
        <w:rPr>
          <w:sz w:val="20"/>
          <w:szCs w:val="20"/>
        </w:rPr>
        <w:t xml:space="preserve"> </w:t>
      </w:r>
      <w:r>
        <w:rPr>
          <w:bCs/>
        </w:rPr>
        <w:t xml:space="preserve">Я, </w:t>
      </w:r>
      <w:r>
        <w:t>(Ф.И.О.)___________________________________________________________________</w:t>
      </w:r>
    </w:p>
    <w:p w:rsidR="00AC43C5" w:rsidRDefault="00AC43C5" w:rsidP="00AC43C5">
      <w:pPr>
        <w:ind w:firstLine="709"/>
        <w:rPr>
          <w:i/>
          <w:iCs/>
        </w:rPr>
      </w:pPr>
      <w:r>
        <w:rPr>
          <w:b/>
          <w:bCs/>
        </w:rPr>
        <w:t xml:space="preserve">даю согласие на обработку моих персональных данных </w:t>
      </w:r>
    </w:p>
    <w:p w:rsidR="00AC43C5" w:rsidRDefault="00AC43C5" w:rsidP="00AC43C5">
      <w:pPr>
        <w:jc w:val="both"/>
        <w:rPr>
          <w:b/>
          <w:bCs/>
        </w:rPr>
      </w:pPr>
      <w:proofErr w:type="gramStart"/>
      <w:r>
        <w:rPr>
          <w:b/>
          <w:bCs/>
        </w:rPr>
        <w:t xml:space="preserve">операторам Оргкомитета открытых </w:t>
      </w:r>
      <w:proofErr w:type="spellStart"/>
      <w:r>
        <w:rPr>
          <w:b/>
          <w:bCs/>
        </w:rPr>
        <w:t>Дёминских</w:t>
      </w:r>
      <w:proofErr w:type="spellEnd"/>
      <w:r>
        <w:rPr>
          <w:b/>
          <w:bCs/>
        </w:rPr>
        <w:t xml:space="preserve"> чтений (ТОГБОУ «Многопрофильный кадетский корпус имени Л.С. Дёмина») </w:t>
      </w:r>
      <w:r>
        <w:rPr>
          <w:bCs/>
        </w:rPr>
        <w:t>(юридический адрес: 392004, г. Тамбов, тер.</w:t>
      </w:r>
      <w:proofErr w:type="gramEnd"/>
      <w:r>
        <w:rPr>
          <w:bCs/>
        </w:rPr>
        <w:t xml:space="preserve"> Тамбов-4, д. 20/7).</w:t>
      </w:r>
    </w:p>
    <w:p w:rsidR="00AC43C5" w:rsidRDefault="00AC43C5" w:rsidP="00AC43C5">
      <w:pPr>
        <w:ind w:firstLine="709"/>
      </w:pPr>
      <w:r>
        <w:rPr>
          <w:b/>
          <w:bCs/>
        </w:rPr>
        <w:t xml:space="preserve"> Перечень персональных данных, на обработку которых даю согласие: </w:t>
      </w:r>
    </w:p>
    <w:p w:rsidR="00AC43C5" w:rsidRDefault="00AC43C5" w:rsidP="00AC43C5">
      <w:pPr>
        <w:ind w:firstLine="709"/>
        <w:jc w:val="both"/>
      </w:pPr>
      <w:r>
        <w:rPr>
          <w:color w:val="FF0000"/>
        </w:rPr>
        <w:t xml:space="preserve"> </w:t>
      </w:r>
      <w:proofErr w:type="gramStart"/>
      <w:r>
        <w:t>Персональные данные: фамилия, имя, отчество, место работы, конкурсные материалы, содержащие фото, видеоматериал.</w:t>
      </w:r>
      <w:proofErr w:type="gramEnd"/>
    </w:p>
    <w:p w:rsidR="00AC43C5" w:rsidRDefault="00AC43C5" w:rsidP="00AC43C5">
      <w:pPr>
        <w:ind w:firstLine="709"/>
        <w:jc w:val="both"/>
      </w:pPr>
      <w:r>
        <w:t xml:space="preserve"> </w:t>
      </w:r>
      <w:r>
        <w:rPr>
          <w:b/>
          <w:bCs/>
        </w:rPr>
        <w:t xml:space="preserve">Цель обработки персональных данных ребенка: </w:t>
      </w:r>
      <w:r>
        <w:t xml:space="preserve">размещение материалов открытых </w:t>
      </w:r>
      <w:proofErr w:type="spellStart"/>
      <w:r>
        <w:t>Дёминских</w:t>
      </w:r>
      <w:proofErr w:type="spellEnd"/>
      <w:r>
        <w:t xml:space="preserve"> чтений на сайте, в сети Интернет и печатном сборнике тезисов.</w:t>
      </w:r>
    </w:p>
    <w:p w:rsidR="00AC43C5" w:rsidRDefault="00AC43C5" w:rsidP="00AC43C5">
      <w:pPr>
        <w:ind w:firstLine="709"/>
        <w:jc w:val="both"/>
      </w:pPr>
      <w:proofErr w:type="gramStart"/>
      <w:r>
        <w:rPr>
          <w:lang w:val="en-US"/>
        </w:rPr>
        <w:t>C</w:t>
      </w:r>
      <w:proofErr w:type="spellStart"/>
      <w:r>
        <w:t>огласие</w:t>
      </w:r>
      <w:proofErr w:type="spellEnd"/>
      <w:r>
        <w:t xml:space="preserve"> на обработку персональных данных представлено с учетом п. 2 ст.</w:t>
      </w:r>
      <w:proofErr w:type="gramEnd"/>
      <w:r>
        <w:t xml:space="preserve"> 6 и п. 2 ст. 9 Федерального закона РФ от 27.07.2006 № 152-ФЗ «О персональных данных», в соответствии с которыми обработка персональных данных осуществляется для исполнения договора, стороной в котором я являюсь.</w:t>
      </w:r>
    </w:p>
    <w:p w:rsidR="00AC43C5" w:rsidRDefault="00AC43C5" w:rsidP="00AC43C5">
      <w:pPr>
        <w:shd w:val="clear" w:color="auto" w:fill="FFFFFF"/>
      </w:pPr>
      <w:r>
        <w:t xml:space="preserve"> Срок, в течение которого действует согласие на обработку моих персональных данных, соответствует сроку достижения целей обработки.</w:t>
      </w:r>
    </w:p>
    <w:p w:rsidR="00AC43C5" w:rsidRDefault="00AC43C5" w:rsidP="00AC43C5">
      <w:pPr>
        <w:ind w:firstLine="709"/>
        <w:jc w:val="both"/>
      </w:pPr>
      <w:r>
        <w:rPr>
          <w:bCs/>
        </w:rPr>
        <w:t>Данное согласие может быть отозвано мною по предварительному письменному заявлению.</w:t>
      </w:r>
    </w:p>
    <w:p w:rsidR="00AC43C5" w:rsidRDefault="00AC43C5" w:rsidP="00AC43C5">
      <w:pPr>
        <w:jc w:val="both"/>
        <w:rPr>
          <w:sz w:val="20"/>
          <w:szCs w:val="20"/>
        </w:rPr>
      </w:pPr>
      <w:r>
        <w:t xml:space="preserve">«___»________________20____г. ________________/___________________ </w:t>
      </w:r>
    </w:p>
    <w:p w:rsidR="00AC43C5" w:rsidRDefault="00AC43C5" w:rsidP="00AC43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(подпись) (ФИО) </w:t>
      </w:r>
    </w:p>
    <w:p w:rsidR="00AC43C5" w:rsidRDefault="00AC43C5" w:rsidP="00AC43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right"/>
        <w:rPr>
          <w:color w:val="000000"/>
          <w:sz w:val="28"/>
          <w:szCs w:val="28"/>
          <w:shd w:val="clear" w:color="auto" w:fill="FFFFFF"/>
        </w:rPr>
      </w:pPr>
    </w:p>
    <w:p w:rsidR="00AC43C5" w:rsidRDefault="00AC43C5" w:rsidP="00AC43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right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Приложение №4</w:t>
      </w:r>
    </w:p>
    <w:p w:rsidR="00AC43C5" w:rsidRDefault="00AC43C5" w:rsidP="00AC43C5">
      <w:pPr>
        <w:tabs>
          <w:tab w:val="left" w:pos="5180"/>
          <w:tab w:val="left" w:pos="532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 положению </w:t>
      </w:r>
    </w:p>
    <w:p w:rsidR="00AC43C5" w:rsidRDefault="00AC43C5" w:rsidP="00AC43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45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43C5" w:rsidRDefault="00AC43C5" w:rsidP="00AC43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45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Образец оформления титульного листа</w:t>
      </w:r>
    </w:p>
    <w:tbl>
      <w:tblPr>
        <w:tblW w:w="0" w:type="auto"/>
        <w:tblInd w:w="108" w:type="dxa"/>
        <w:tblLayout w:type="fixed"/>
        <w:tblLook w:val="04A0"/>
      </w:tblPr>
      <w:tblGrid>
        <w:gridCol w:w="9571"/>
      </w:tblGrid>
      <w:tr w:rsidR="00AC43C5" w:rsidTr="00B433B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345" w:lineRule="exac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Открытые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Дёминские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чтения</w:t>
            </w:r>
          </w:p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312" w:lineRule="exact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312" w:lineRule="exact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Секция: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астрономия и астрофизика</w:t>
            </w:r>
          </w:p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307" w:lineRule="exac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307" w:lineRule="exac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Тема исследовательской работы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 Есть ли жизнь во Вселенной?</w:t>
            </w:r>
          </w:p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345" w:lineRule="exac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345" w:lineRule="exact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345" w:lineRule="exact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345" w:lineRule="exact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345" w:lineRule="exact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345" w:lineRule="exact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345" w:lineRule="exact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345" w:lineRule="exact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345" w:lineRule="exact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345" w:lineRule="exact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345" w:lineRule="exact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345" w:lineRule="exact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345" w:lineRule="exact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345" w:lineRule="exact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345" w:lineRule="exact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345" w:lineRule="exact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345" w:lineRule="exact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Выполни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л(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а)</w:t>
            </w:r>
          </w:p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350" w:lineRule="exact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Иванов Иван Иванович </w:t>
            </w:r>
          </w:p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350" w:lineRule="exact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МОУ СОШ №5, 9 класс, </w:t>
            </w:r>
          </w:p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350" w:lineRule="exact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г. Тамбова</w:t>
            </w:r>
          </w:p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326" w:lineRule="exact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326" w:lineRule="exact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326" w:lineRule="exact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Научный руководитель: </w:t>
            </w:r>
          </w:p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326" w:lineRule="exact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Петров Петр Петрович </w:t>
            </w:r>
          </w:p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326" w:lineRule="exact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учитель истории</w:t>
            </w:r>
          </w:p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345" w:lineRule="exac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г. Тамбов</w:t>
            </w:r>
          </w:p>
          <w:p w:rsidR="00AC43C5" w:rsidRDefault="00AC43C5" w:rsidP="00B433B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spacing w:line="345" w:lineRule="exac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2021</w:t>
            </w:r>
          </w:p>
        </w:tc>
      </w:tr>
    </w:tbl>
    <w:p w:rsidR="00AC43C5" w:rsidRDefault="00AC43C5" w:rsidP="00AC43C5">
      <w:pPr>
        <w:jc w:val="both"/>
        <w:rPr>
          <w:sz w:val="20"/>
          <w:szCs w:val="20"/>
        </w:rPr>
      </w:pPr>
    </w:p>
    <w:p w:rsidR="00AC43C5" w:rsidRDefault="00AC43C5" w:rsidP="00AC43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C43C5" w:rsidRDefault="00AC43C5" w:rsidP="00AC43C5">
      <w:pPr>
        <w:jc w:val="both"/>
        <w:rPr>
          <w:sz w:val="20"/>
          <w:szCs w:val="20"/>
        </w:rPr>
      </w:pPr>
    </w:p>
    <w:p w:rsidR="00AC43C5" w:rsidRDefault="00AC43C5" w:rsidP="00AC43C5">
      <w:pPr>
        <w:jc w:val="both"/>
        <w:rPr>
          <w:sz w:val="20"/>
          <w:szCs w:val="20"/>
        </w:rPr>
      </w:pPr>
    </w:p>
    <w:p w:rsidR="00AC43C5" w:rsidRDefault="00AC43C5" w:rsidP="00AC43C5">
      <w:pPr>
        <w:jc w:val="both"/>
        <w:rPr>
          <w:sz w:val="20"/>
          <w:szCs w:val="20"/>
        </w:rPr>
      </w:pPr>
    </w:p>
    <w:p w:rsidR="00AC43C5" w:rsidRDefault="00AC43C5" w:rsidP="00AC43C5">
      <w:pPr>
        <w:jc w:val="both"/>
        <w:rPr>
          <w:sz w:val="20"/>
          <w:szCs w:val="20"/>
        </w:rPr>
      </w:pPr>
    </w:p>
    <w:p w:rsidR="00AC43C5" w:rsidRDefault="00AC43C5" w:rsidP="00AC43C5">
      <w:pPr>
        <w:jc w:val="both"/>
        <w:rPr>
          <w:sz w:val="20"/>
          <w:szCs w:val="20"/>
        </w:rPr>
      </w:pPr>
    </w:p>
    <w:p w:rsidR="00AC43C5" w:rsidRDefault="00AC43C5" w:rsidP="00AC43C5">
      <w:pPr>
        <w:jc w:val="both"/>
        <w:rPr>
          <w:sz w:val="20"/>
          <w:szCs w:val="20"/>
        </w:rPr>
      </w:pPr>
    </w:p>
    <w:p w:rsidR="00AC43C5" w:rsidRDefault="00AC43C5" w:rsidP="00AC43C5">
      <w:pPr>
        <w:jc w:val="both"/>
        <w:rPr>
          <w:sz w:val="20"/>
          <w:szCs w:val="20"/>
        </w:rPr>
      </w:pPr>
    </w:p>
    <w:sectPr w:rsidR="00AC43C5" w:rsidSect="000933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5472D"/>
    <w:multiLevelType w:val="multilevel"/>
    <w:tmpl w:val="50B48E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37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/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2E9"/>
    <w:rsid w:val="0009335D"/>
    <w:rsid w:val="001419AF"/>
    <w:rsid w:val="002B0577"/>
    <w:rsid w:val="002F21A2"/>
    <w:rsid w:val="003442E9"/>
    <w:rsid w:val="003B2266"/>
    <w:rsid w:val="004B4788"/>
    <w:rsid w:val="005067A8"/>
    <w:rsid w:val="00573C20"/>
    <w:rsid w:val="00627D72"/>
    <w:rsid w:val="006B158E"/>
    <w:rsid w:val="00776B3A"/>
    <w:rsid w:val="008217CF"/>
    <w:rsid w:val="00916631"/>
    <w:rsid w:val="009D347B"/>
    <w:rsid w:val="00AC43C5"/>
    <w:rsid w:val="00D4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42E9"/>
    <w:pPr>
      <w:keepNext/>
      <w:tabs>
        <w:tab w:val="left" w:pos="3555"/>
      </w:tabs>
      <w:jc w:val="center"/>
      <w:outlineLvl w:val="0"/>
    </w:pPr>
    <w:rPr>
      <w:rFonts w:eastAsia="Arial Unicode MS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2E9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4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AC43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kdomtv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2021-01-14T12:44:00Z</dcterms:created>
  <dcterms:modified xsi:type="dcterms:W3CDTF">2021-01-20T10:32:00Z</dcterms:modified>
</cp:coreProperties>
</file>